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183A9" w14:textId="5ADCCCB0" w:rsidR="00835B02" w:rsidRDefault="000C6F9D" w:rsidP="00835B02">
      <w:pPr>
        <w:tabs>
          <w:tab w:val="left" w:pos="2160"/>
        </w:tabs>
        <w:autoSpaceDE w:val="0"/>
        <w:autoSpaceDN w:val="0"/>
        <w:adjustRightInd w:val="0"/>
        <w:rPr>
          <w:rFonts w:ascii="Arial" w:hAnsi="Arial" w:cs="Arial"/>
          <w:szCs w:val="24"/>
        </w:rPr>
      </w:pPr>
      <w:r>
        <w:rPr>
          <w:rFonts w:ascii="Arial" w:hAnsi="Arial" w:cs="Arial"/>
          <w:szCs w:val="24"/>
        </w:rPr>
        <w:t>Tim Britton</w:t>
      </w:r>
    </w:p>
    <w:p w14:paraId="13C14BD8" w14:textId="2781E82A" w:rsidR="007311C9" w:rsidRDefault="000C6F9D" w:rsidP="00835B02">
      <w:pPr>
        <w:tabs>
          <w:tab w:val="left" w:pos="2160"/>
        </w:tabs>
        <w:autoSpaceDE w:val="0"/>
        <w:autoSpaceDN w:val="0"/>
        <w:adjustRightInd w:val="0"/>
        <w:rPr>
          <w:rFonts w:ascii="Arial" w:hAnsi="Arial" w:cs="Arial"/>
          <w:szCs w:val="24"/>
        </w:rPr>
      </w:pPr>
      <w:r>
        <w:rPr>
          <w:rFonts w:ascii="Arial" w:hAnsi="Arial" w:cs="Arial"/>
          <w:szCs w:val="24"/>
        </w:rPr>
        <w:t>Director of</w:t>
      </w:r>
      <w:r w:rsidR="00944E9F">
        <w:rPr>
          <w:rFonts w:ascii="Arial" w:hAnsi="Arial" w:cs="Arial"/>
          <w:szCs w:val="24"/>
        </w:rPr>
        <w:t xml:space="preserve"> Educatio</w:t>
      </w:r>
      <w:r w:rsidR="003E13D5">
        <w:rPr>
          <w:rFonts w:ascii="Arial" w:hAnsi="Arial" w:cs="Arial"/>
          <w:szCs w:val="24"/>
        </w:rPr>
        <w:t>n</w:t>
      </w:r>
      <w:r w:rsidR="007311C9">
        <w:rPr>
          <w:rFonts w:ascii="Arial" w:hAnsi="Arial" w:cs="Arial"/>
          <w:szCs w:val="24"/>
        </w:rPr>
        <w:t xml:space="preserve"> </w:t>
      </w:r>
      <w:r>
        <w:rPr>
          <w:rFonts w:ascii="Arial" w:hAnsi="Arial" w:cs="Arial"/>
          <w:szCs w:val="24"/>
        </w:rPr>
        <w:t>and Inclusion Services</w:t>
      </w:r>
    </w:p>
    <w:p w14:paraId="010DBA46" w14:textId="0FE8EE1B" w:rsidR="005E0C8F" w:rsidRDefault="000C6F9D" w:rsidP="00835B02">
      <w:pPr>
        <w:tabs>
          <w:tab w:val="left" w:pos="2160"/>
        </w:tabs>
        <w:autoSpaceDE w:val="0"/>
        <w:autoSpaceDN w:val="0"/>
        <w:adjustRightInd w:val="0"/>
        <w:rPr>
          <w:rFonts w:ascii="Arial" w:hAnsi="Arial" w:cs="Arial"/>
          <w:szCs w:val="24"/>
        </w:rPr>
      </w:pPr>
      <w:r>
        <w:rPr>
          <w:rFonts w:ascii="Arial" w:hAnsi="Arial" w:cs="Arial"/>
          <w:szCs w:val="24"/>
        </w:rPr>
        <w:t>Rhondda Cynon Taf County Borough Council</w:t>
      </w:r>
    </w:p>
    <w:p w14:paraId="276BFA0C" w14:textId="6ED9C078" w:rsidR="00835B02" w:rsidRDefault="007311C9" w:rsidP="00835B02">
      <w:pPr>
        <w:tabs>
          <w:tab w:val="left" w:pos="2160"/>
        </w:tabs>
        <w:autoSpaceDE w:val="0"/>
        <w:autoSpaceDN w:val="0"/>
        <w:adjustRightInd w:val="0"/>
        <w:rPr>
          <w:rFonts w:ascii="Arial" w:hAnsi="Arial" w:cs="Arial"/>
          <w:szCs w:val="24"/>
        </w:rPr>
      </w:pPr>
      <w:r>
        <w:rPr>
          <w:rFonts w:ascii="Arial" w:hAnsi="Arial" w:cs="Arial"/>
          <w:szCs w:val="24"/>
        </w:rPr>
        <w:t xml:space="preserve">Education </w:t>
      </w:r>
      <w:r w:rsidR="000C6F9D">
        <w:rPr>
          <w:rFonts w:ascii="Arial" w:hAnsi="Arial" w:cs="Arial"/>
          <w:szCs w:val="24"/>
        </w:rPr>
        <w:t>and Lifelong Learning</w:t>
      </w:r>
    </w:p>
    <w:p w14:paraId="090B7912" w14:textId="3F8397CF" w:rsidR="0066538A" w:rsidRDefault="000C6F9D" w:rsidP="00835B02">
      <w:pPr>
        <w:tabs>
          <w:tab w:val="left" w:pos="2160"/>
        </w:tabs>
        <w:autoSpaceDE w:val="0"/>
        <w:autoSpaceDN w:val="0"/>
        <w:adjustRightInd w:val="0"/>
        <w:rPr>
          <w:rFonts w:ascii="Arial" w:hAnsi="Arial" w:cs="Arial"/>
          <w:szCs w:val="24"/>
        </w:rPr>
      </w:pPr>
      <w:r>
        <w:rPr>
          <w:rFonts w:ascii="Arial" w:hAnsi="Arial" w:cs="Arial"/>
          <w:szCs w:val="24"/>
        </w:rPr>
        <w:t>Valleys Innovation Centre</w:t>
      </w:r>
    </w:p>
    <w:p w14:paraId="2A6F4A1F" w14:textId="44960A61" w:rsidR="007311C9" w:rsidRDefault="000C6F9D" w:rsidP="00835B02">
      <w:pPr>
        <w:tabs>
          <w:tab w:val="left" w:pos="2160"/>
        </w:tabs>
        <w:autoSpaceDE w:val="0"/>
        <w:autoSpaceDN w:val="0"/>
        <w:adjustRightInd w:val="0"/>
        <w:rPr>
          <w:rFonts w:ascii="Arial" w:hAnsi="Arial" w:cs="Arial"/>
          <w:szCs w:val="24"/>
        </w:rPr>
      </w:pPr>
      <w:r>
        <w:rPr>
          <w:rFonts w:ascii="Arial" w:hAnsi="Arial" w:cs="Arial"/>
          <w:szCs w:val="24"/>
        </w:rPr>
        <w:t>Navigation Park</w:t>
      </w:r>
    </w:p>
    <w:p w14:paraId="04137145" w14:textId="21E5F1ED" w:rsidR="007311C9" w:rsidRDefault="000C6F9D" w:rsidP="00835B02">
      <w:pPr>
        <w:tabs>
          <w:tab w:val="left" w:pos="2160"/>
        </w:tabs>
        <w:autoSpaceDE w:val="0"/>
        <w:autoSpaceDN w:val="0"/>
        <w:adjustRightInd w:val="0"/>
        <w:rPr>
          <w:rFonts w:ascii="Arial" w:hAnsi="Arial" w:cs="Arial"/>
          <w:szCs w:val="24"/>
        </w:rPr>
      </w:pPr>
      <w:r>
        <w:rPr>
          <w:rFonts w:ascii="Arial" w:hAnsi="Arial" w:cs="Arial"/>
          <w:szCs w:val="24"/>
        </w:rPr>
        <w:t>Abercynon</w:t>
      </w:r>
    </w:p>
    <w:p w14:paraId="541423E4" w14:textId="2102CFB2" w:rsidR="000C6F9D" w:rsidRDefault="000C6F9D" w:rsidP="00835B02">
      <w:pPr>
        <w:tabs>
          <w:tab w:val="left" w:pos="2160"/>
        </w:tabs>
        <w:autoSpaceDE w:val="0"/>
        <w:autoSpaceDN w:val="0"/>
        <w:adjustRightInd w:val="0"/>
        <w:rPr>
          <w:rFonts w:ascii="Arial" w:hAnsi="Arial" w:cs="Arial"/>
          <w:szCs w:val="24"/>
        </w:rPr>
      </w:pPr>
      <w:r>
        <w:rPr>
          <w:rFonts w:ascii="Arial" w:hAnsi="Arial" w:cs="Arial"/>
          <w:szCs w:val="24"/>
        </w:rPr>
        <w:t>Mountain Ash</w:t>
      </w:r>
    </w:p>
    <w:p w14:paraId="2AC9A21E" w14:textId="6F55FA78" w:rsidR="00835B02" w:rsidRPr="007B4284" w:rsidRDefault="000C6F9D" w:rsidP="00835B02">
      <w:pPr>
        <w:tabs>
          <w:tab w:val="left" w:pos="2160"/>
        </w:tabs>
        <w:autoSpaceDE w:val="0"/>
        <w:autoSpaceDN w:val="0"/>
        <w:adjustRightInd w:val="0"/>
        <w:rPr>
          <w:rFonts w:ascii="Arial" w:hAnsi="Arial" w:cs="Arial"/>
          <w:szCs w:val="24"/>
        </w:rPr>
      </w:pPr>
      <w:r>
        <w:rPr>
          <w:rFonts w:ascii="Arial" w:hAnsi="Arial" w:cs="Arial"/>
          <w:szCs w:val="24"/>
        </w:rPr>
        <w:t>CF45 4SN</w:t>
      </w:r>
    </w:p>
    <w:p w14:paraId="145D25C7" w14:textId="77777777" w:rsidR="00F265B4" w:rsidRDefault="00F265B4" w:rsidP="00025305">
      <w:pPr>
        <w:tabs>
          <w:tab w:val="left" w:pos="2160"/>
        </w:tabs>
        <w:autoSpaceDE w:val="0"/>
        <w:autoSpaceDN w:val="0"/>
        <w:adjustRightInd w:val="0"/>
        <w:rPr>
          <w:rFonts w:ascii="Arial" w:hAnsi="Arial" w:cs="Arial"/>
          <w:szCs w:val="24"/>
        </w:rPr>
      </w:pPr>
    </w:p>
    <w:p w14:paraId="547F04B4" w14:textId="2BFE6E24" w:rsidR="003A084E" w:rsidRDefault="0067362D" w:rsidP="00025305">
      <w:pPr>
        <w:tabs>
          <w:tab w:val="left" w:pos="2160"/>
        </w:tabs>
        <w:autoSpaceDE w:val="0"/>
        <w:autoSpaceDN w:val="0"/>
        <w:adjustRightInd w:val="0"/>
        <w:jc w:val="right"/>
        <w:rPr>
          <w:rFonts w:ascii="Arial" w:hAnsi="Arial" w:cs="Arial"/>
          <w:szCs w:val="24"/>
        </w:rPr>
      </w:pPr>
      <w:r>
        <w:rPr>
          <w:rFonts w:ascii="Arial" w:hAnsi="Arial" w:cs="Arial"/>
          <w:szCs w:val="24"/>
        </w:rPr>
        <w:t>18</w:t>
      </w:r>
      <w:r w:rsidRPr="0067362D">
        <w:rPr>
          <w:rFonts w:ascii="Arial" w:hAnsi="Arial" w:cs="Arial"/>
          <w:szCs w:val="24"/>
          <w:vertAlign w:val="superscript"/>
        </w:rPr>
        <w:t>th</w:t>
      </w:r>
      <w:r>
        <w:rPr>
          <w:rFonts w:ascii="Arial" w:hAnsi="Arial" w:cs="Arial"/>
          <w:szCs w:val="24"/>
        </w:rPr>
        <w:t xml:space="preserve"> </w:t>
      </w:r>
      <w:r w:rsidR="006C3D18">
        <w:rPr>
          <w:rFonts w:ascii="Arial" w:hAnsi="Arial" w:cs="Arial"/>
          <w:szCs w:val="24"/>
        </w:rPr>
        <w:t>March 2026</w:t>
      </w:r>
    </w:p>
    <w:p w14:paraId="27E45D2F" w14:textId="77777777" w:rsidR="006865C0" w:rsidRPr="002B4761" w:rsidRDefault="006865C0" w:rsidP="00025305">
      <w:pPr>
        <w:tabs>
          <w:tab w:val="left" w:pos="2160"/>
        </w:tabs>
        <w:autoSpaceDE w:val="0"/>
        <w:autoSpaceDN w:val="0"/>
        <w:adjustRightInd w:val="0"/>
        <w:rPr>
          <w:rFonts w:ascii="Arial" w:hAnsi="Arial" w:cs="Arial"/>
          <w:szCs w:val="24"/>
        </w:rPr>
      </w:pPr>
    </w:p>
    <w:p w14:paraId="33433B2A" w14:textId="6709A5B8" w:rsidR="006865C0" w:rsidRPr="002B4761" w:rsidRDefault="006865C0" w:rsidP="00025305">
      <w:pPr>
        <w:tabs>
          <w:tab w:val="left" w:pos="6840"/>
        </w:tabs>
        <w:autoSpaceDE w:val="0"/>
        <w:autoSpaceDN w:val="0"/>
        <w:adjustRightInd w:val="0"/>
        <w:rPr>
          <w:rFonts w:ascii="Arial" w:hAnsi="Arial" w:cs="Arial"/>
          <w:szCs w:val="24"/>
        </w:rPr>
      </w:pPr>
      <w:r w:rsidRPr="002B4761">
        <w:rPr>
          <w:rFonts w:ascii="Arial" w:hAnsi="Arial" w:cs="Arial"/>
          <w:szCs w:val="24"/>
        </w:rPr>
        <w:t xml:space="preserve">Dear </w:t>
      </w:r>
      <w:r w:rsidR="000C6F9D">
        <w:rPr>
          <w:rFonts w:ascii="Arial" w:hAnsi="Arial" w:cs="Arial"/>
          <w:szCs w:val="24"/>
        </w:rPr>
        <w:t>Tim</w:t>
      </w:r>
    </w:p>
    <w:p w14:paraId="35418350" w14:textId="77777777" w:rsidR="006865C0" w:rsidRPr="002B4761" w:rsidRDefault="006865C0" w:rsidP="00025305">
      <w:pPr>
        <w:tabs>
          <w:tab w:val="left" w:pos="6840"/>
        </w:tabs>
        <w:autoSpaceDE w:val="0"/>
        <w:autoSpaceDN w:val="0"/>
        <w:adjustRightInd w:val="0"/>
        <w:rPr>
          <w:rFonts w:ascii="Arial" w:hAnsi="Arial" w:cs="Arial"/>
          <w:szCs w:val="24"/>
        </w:rPr>
      </w:pPr>
    </w:p>
    <w:p w14:paraId="48A4FD25" w14:textId="77777777" w:rsidR="00B10C1A" w:rsidRDefault="009D1CC5" w:rsidP="009D1CC5">
      <w:pPr>
        <w:tabs>
          <w:tab w:val="left" w:pos="6840"/>
        </w:tabs>
        <w:autoSpaceDE w:val="0"/>
        <w:autoSpaceDN w:val="0"/>
        <w:adjustRightInd w:val="0"/>
        <w:rPr>
          <w:rFonts w:ascii="Arial" w:hAnsi="Arial" w:cs="Arial"/>
          <w:b/>
          <w:szCs w:val="24"/>
        </w:rPr>
      </w:pPr>
      <w:r>
        <w:rPr>
          <w:rFonts w:ascii="Arial" w:hAnsi="Arial" w:cs="Arial"/>
          <w:b/>
          <w:szCs w:val="24"/>
        </w:rPr>
        <w:t>Award of Funding in relation to</w:t>
      </w:r>
      <w:r w:rsidR="00B10C1A">
        <w:rPr>
          <w:rFonts w:ascii="Arial" w:hAnsi="Arial" w:cs="Arial"/>
          <w:b/>
          <w:szCs w:val="24"/>
        </w:rPr>
        <w:t>:</w:t>
      </w:r>
    </w:p>
    <w:p w14:paraId="21908674" w14:textId="3DF7E9E8" w:rsidR="0066538A" w:rsidRDefault="00B10C1A" w:rsidP="009D1CC5">
      <w:pPr>
        <w:tabs>
          <w:tab w:val="left" w:pos="6840"/>
        </w:tabs>
        <w:autoSpaceDE w:val="0"/>
        <w:autoSpaceDN w:val="0"/>
        <w:adjustRightInd w:val="0"/>
        <w:rPr>
          <w:rFonts w:ascii="Arial" w:hAnsi="Arial" w:cs="Arial"/>
          <w:b/>
          <w:szCs w:val="24"/>
        </w:rPr>
      </w:pPr>
      <w:r>
        <w:rPr>
          <w:rFonts w:ascii="Arial" w:hAnsi="Arial" w:cs="Arial"/>
          <w:b/>
          <w:szCs w:val="24"/>
        </w:rPr>
        <w:t>S</w:t>
      </w:r>
      <w:r w:rsidR="009D1CC5">
        <w:rPr>
          <w:rFonts w:ascii="Arial" w:hAnsi="Arial" w:cs="Arial"/>
          <w:b/>
          <w:szCs w:val="24"/>
        </w:rPr>
        <w:t>ustainable Communities for Learning</w:t>
      </w:r>
      <w:r w:rsidR="003E2EE0">
        <w:rPr>
          <w:rFonts w:ascii="Arial" w:hAnsi="Arial" w:cs="Arial"/>
          <w:b/>
          <w:szCs w:val="24"/>
        </w:rPr>
        <w:t>:</w:t>
      </w:r>
      <w:r w:rsidR="009D1CC5" w:rsidRPr="00A71BA3">
        <w:rPr>
          <w:rFonts w:ascii="Arial" w:hAnsi="Arial" w:cs="Arial"/>
          <w:b/>
          <w:szCs w:val="24"/>
        </w:rPr>
        <w:t xml:space="preserve"> </w:t>
      </w:r>
      <w:r w:rsidR="00947E91">
        <w:rPr>
          <w:rFonts w:ascii="Arial" w:hAnsi="Arial" w:cs="Arial"/>
          <w:b/>
          <w:szCs w:val="24"/>
        </w:rPr>
        <w:t xml:space="preserve">Rolling </w:t>
      </w:r>
      <w:r w:rsidR="009D1CC5" w:rsidRPr="00A71BA3">
        <w:rPr>
          <w:rFonts w:ascii="Arial" w:hAnsi="Arial" w:cs="Arial"/>
          <w:b/>
          <w:szCs w:val="24"/>
        </w:rPr>
        <w:t>Programme</w:t>
      </w:r>
    </w:p>
    <w:p w14:paraId="2D5771B9" w14:textId="20B88705" w:rsidR="009D1CC5" w:rsidRDefault="0066538A" w:rsidP="009D1CC5">
      <w:pPr>
        <w:tabs>
          <w:tab w:val="left" w:pos="6840"/>
        </w:tabs>
        <w:autoSpaceDE w:val="0"/>
        <w:autoSpaceDN w:val="0"/>
        <w:adjustRightInd w:val="0"/>
        <w:rPr>
          <w:rFonts w:ascii="Arial" w:hAnsi="Arial" w:cs="Arial"/>
          <w:b/>
          <w:szCs w:val="24"/>
        </w:rPr>
      </w:pPr>
      <w:r>
        <w:rPr>
          <w:rFonts w:ascii="Arial" w:hAnsi="Arial" w:cs="Arial"/>
          <w:b/>
          <w:szCs w:val="24"/>
        </w:rPr>
        <w:t>C</w:t>
      </w:r>
      <w:r w:rsidR="009D1CC5" w:rsidRPr="00835B02">
        <w:rPr>
          <w:rFonts w:ascii="Arial" w:hAnsi="Arial" w:cs="Arial"/>
          <w:b/>
          <w:szCs w:val="24"/>
        </w:rPr>
        <w:t>-</w:t>
      </w:r>
      <w:r w:rsidR="000C6F9D">
        <w:rPr>
          <w:rFonts w:ascii="Arial" w:hAnsi="Arial" w:cs="Arial"/>
          <w:b/>
          <w:szCs w:val="24"/>
        </w:rPr>
        <w:t>RCT</w:t>
      </w:r>
      <w:r w:rsidR="009D1CC5" w:rsidRPr="00835B02">
        <w:rPr>
          <w:rFonts w:ascii="Arial" w:hAnsi="Arial" w:cs="Arial"/>
          <w:b/>
          <w:szCs w:val="24"/>
        </w:rPr>
        <w:t>-000</w:t>
      </w:r>
      <w:r w:rsidR="000C6F9D">
        <w:rPr>
          <w:rFonts w:ascii="Arial" w:hAnsi="Arial" w:cs="Arial"/>
          <w:b/>
          <w:szCs w:val="24"/>
        </w:rPr>
        <w:t>1</w:t>
      </w:r>
      <w:r w:rsidR="00FD490B">
        <w:rPr>
          <w:rFonts w:ascii="Arial" w:hAnsi="Arial" w:cs="Arial"/>
          <w:b/>
          <w:szCs w:val="24"/>
        </w:rPr>
        <w:t xml:space="preserve"> </w:t>
      </w:r>
      <w:r>
        <w:rPr>
          <w:rFonts w:ascii="Arial" w:hAnsi="Arial" w:cs="Arial"/>
          <w:b/>
          <w:szCs w:val="24"/>
        </w:rPr>
        <w:t xml:space="preserve">– </w:t>
      </w:r>
      <w:r w:rsidR="000C6F9D">
        <w:rPr>
          <w:rFonts w:ascii="Arial" w:hAnsi="Arial" w:cs="Arial"/>
          <w:b/>
          <w:szCs w:val="24"/>
        </w:rPr>
        <w:t>YGG Cwm Rhondda</w:t>
      </w:r>
    </w:p>
    <w:p w14:paraId="0EB2A1FF" w14:textId="77777777" w:rsidR="009D1CC5" w:rsidRDefault="009D1CC5" w:rsidP="009D1CC5">
      <w:pPr>
        <w:tabs>
          <w:tab w:val="left" w:pos="6840"/>
        </w:tabs>
        <w:autoSpaceDE w:val="0"/>
        <w:autoSpaceDN w:val="0"/>
        <w:adjustRightInd w:val="0"/>
        <w:rPr>
          <w:rFonts w:ascii="Arial" w:hAnsi="Arial" w:cs="Arial"/>
          <w:b/>
          <w:bCs/>
          <w:szCs w:val="24"/>
        </w:rPr>
      </w:pPr>
    </w:p>
    <w:p w14:paraId="75FD7AAA" w14:textId="77777777" w:rsidR="009D1CC5" w:rsidRPr="00532584" w:rsidRDefault="009D1CC5">
      <w:pPr>
        <w:numPr>
          <w:ilvl w:val="0"/>
          <w:numId w:val="14"/>
        </w:numPr>
        <w:tabs>
          <w:tab w:val="clear" w:pos="720"/>
          <w:tab w:val="num" w:pos="540"/>
          <w:tab w:val="left" w:pos="6840"/>
        </w:tabs>
        <w:autoSpaceDE w:val="0"/>
        <w:autoSpaceDN w:val="0"/>
        <w:adjustRightInd w:val="0"/>
        <w:ind w:hanging="720"/>
        <w:rPr>
          <w:rFonts w:ascii="Arial" w:hAnsi="Arial" w:cs="Arial"/>
          <w:b/>
          <w:szCs w:val="24"/>
        </w:rPr>
      </w:pPr>
      <w:r w:rsidRPr="00532584">
        <w:rPr>
          <w:rFonts w:ascii="Arial" w:hAnsi="Arial" w:cs="Arial"/>
          <w:b/>
          <w:szCs w:val="24"/>
        </w:rPr>
        <w:t>Award of Funding</w:t>
      </w:r>
    </w:p>
    <w:p w14:paraId="1857D375" w14:textId="77777777" w:rsidR="009D1CC5" w:rsidRDefault="009D1CC5" w:rsidP="009D1CC5">
      <w:pPr>
        <w:tabs>
          <w:tab w:val="left" w:pos="6840"/>
        </w:tabs>
        <w:autoSpaceDE w:val="0"/>
        <w:autoSpaceDN w:val="0"/>
        <w:adjustRightInd w:val="0"/>
        <w:rPr>
          <w:rFonts w:ascii="Arial" w:hAnsi="Arial" w:cs="Arial"/>
          <w:szCs w:val="24"/>
        </w:rPr>
      </w:pPr>
    </w:p>
    <w:p w14:paraId="7C57E12E" w14:textId="4401F945" w:rsidR="009D1CC5" w:rsidRDefault="009D1CC5" w:rsidP="00547ED7">
      <w:pPr>
        <w:numPr>
          <w:ilvl w:val="0"/>
          <w:numId w:val="43"/>
        </w:numPr>
        <w:autoSpaceDE w:val="0"/>
        <w:autoSpaceDN w:val="0"/>
        <w:adjustRightInd w:val="0"/>
        <w:rPr>
          <w:rFonts w:ascii="Arial" w:hAnsi="Arial" w:cs="Arial"/>
          <w:szCs w:val="24"/>
        </w:rPr>
      </w:pPr>
      <w:r>
        <w:rPr>
          <w:rFonts w:ascii="Arial" w:hAnsi="Arial" w:cs="Arial"/>
          <w:szCs w:val="24"/>
        </w:rPr>
        <w:t xml:space="preserve">We are pleased to inform you </w:t>
      </w:r>
      <w:r w:rsidRPr="00F42606">
        <w:rPr>
          <w:rFonts w:ascii="Arial" w:hAnsi="Arial" w:cs="Arial"/>
          <w:szCs w:val="24"/>
        </w:rPr>
        <w:t xml:space="preserve">that your </w:t>
      </w:r>
      <w:proofErr w:type="gramStart"/>
      <w:r w:rsidRPr="00F42606">
        <w:rPr>
          <w:rFonts w:ascii="Arial" w:hAnsi="Arial" w:cs="Arial"/>
          <w:szCs w:val="24"/>
        </w:rPr>
        <w:t>Application</w:t>
      </w:r>
      <w:proofErr w:type="gramEnd"/>
      <w:r w:rsidRPr="00F42606">
        <w:rPr>
          <w:rFonts w:ascii="Arial" w:hAnsi="Arial" w:cs="Arial"/>
          <w:szCs w:val="24"/>
        </w:rPr>
        <w:t xml:space="preserve"> has been successful and funding of up to £</w:t>
      </w:r>
      <w:r w:rsidR="000C6F9D">
        <w:rPr>
          <w:rFonts w:ascii="Arial" w:hAnsi="Arial" w:cs="Arial"/>
          <w:szCs w:val="24"/>
        </w:rPr>
        <w:t>51,694,157</w:t>
      </w:r>
      <w:r w:rsidRPr="00F42606">
        <w:rPr>
          <w:rFonts w:ascii="Arial" w:hAnsi="Arial" w:cs="Arial"/>
          <w:szCs w:val="24"/>
        </w:rPr>
        <w:t xml:space="preserve"> (</w:t>
      </w:r>
      <w:proofErr w:type="gramStart"/>
      <w:r w:rsidR="007311C9">
        <w:rPr>
          <w:rFonts w:ascii="Arial" w:hAnsi="Arial" w:cs="Arial"/>
          <w:i/>
          <w:szCs w:val="24"/>
        </w:rPr>
        <w:t>F</w:t>
      </w:r>
      <w:r w:rsidR="000C6F9D">
        <w:rPr>
          <w:rFonts w:ascii="Arial" w:hAnsi="Arial" w:cs="Arial"/>
          <w:i/>
          <w:szCs w:val="24"/>
        </w:rPr>
        <w:t>ifty one</w:t>
      </w:r>
      <w:proofErr w:type="gramEnd"/>
      <w:r w:rsidR="000C6F9D">
        <w:rPr>
          <w:rFonts w:ascii="Arial" w:hAnsi="Arial" w:cs="Arial"/>
          <w:i/>
          <w:szCs w:val="24"/>
        </w:rPr>
        <w:t xml:space="preserve"> </w:t>
      </w:r>
      <w:r w:rsidR="00FD490B">
        <w:rPr>
          <w:rFonts w:ascii="Arial" w:hAnsi="Arial" w:cs="Arial"/>
          <w:i/>
          <w:szCs w:val="24"/>
        </w:rPr>
        <w:t xml:space="preserve">million, </w:t>
      </w:r>
      <w:r w:rsidR="00E712BB">
        <w:rPr>
          <w:rFonts w:ascii="Arial" w:hAnsi="Arial" w:cs="Arial"/>
          <w:i/>
          <w:szCs w:val="24"/>
        </w:rPr>
        <w:t>s</w:t>
      </w:r>
      <w:r w:rsidR="000C6F9D">
        <w:rPr>
          <w:rFonts w:ascii="Arial" w:hAnsi="Arial" w:cs="Arial"/>
          <w:i/>
          <w:szCs w:val="24"/>
        </w:rPr>
        <w:t>ix</w:t>
      </w:r>
      <w:r w:rsidR="00FD490B">
        <w:rPr>
          <w:rFonts w:ascii="Arial" w:hAnsi="Arial" w:cs="Arial"/>
          <w:i/>
          <w:szCs w:val="24"/>
        </w:rPr>
        <w:t xml:space="preserve"> hundred and </w:t>
      </w:r>
      <w:proofErr w:type="gramStart"/>
      <w:r w:rsidR="000C6F9D">
        <w:rPr>
          <w:rFonts w:ascii="Arial" w:hAnsi="Arial" w:cs="Arial"/>
          <w:i/>
          <w:szCs w:val="24"/>
        </w:rPr>
        <w:t>ninety four</w:t>
      </w:r>
      <w:proofErr w:type="gramEnd"/>
      <w:r w:rsidR="00FD490B">
        <w:rPr>
          <w:rFonts w:ascii="Arial" w:hAnsi="Arial" w:cs="Arial"/>
          <w:i/>
          <w:szCs w:val="24"/>
        </w:rPr>
        <w:t xml:space="preserve"> </w:t>
      </w:r>
      <w:r w:rsidRPr="00F42606">
        <w:rPr>
          <w:rFonts w:ascii="Arial" w:hAnsi="Arial" w:cs="Arial"/>
          <w:i/>
          <w:szCs w:val="24"/>
        </w:rPr>
        <w:t>thousand</w:t>
      </w:r>
      <w:r w:rsidR="003E13D5">
        <w:rPr>
          <w:rFonts w:ascii="Arial" w:hAnsi="Arial" w:cs="Arial"/>
          <w:i/>
          <w:szCs w:val="24"/>
        </w:rPr>
        <w:t xml:space="preserve">, </w:t>
      </w:r>
      <w:r w:rsidR="000C6F9D">
        <w:rPr>
          <w:rFonts w:ascii="Arial" w:hAnsi="Arial" w:cs="Arial"/>
          <w:i/>
          <w:szCs w:val="24"/>
        </w:rPr>
        <w:t>o</w:t>
      </w:r>
      <w:r w:rsidR="00E712BB">
        <w:rPr>
          <w:rFonts w:ascii="Arial" w:hAnsi="Arial" w:cs="Arial"/>
          <w:i/>
          <w:szCs w:val="24"/>
        </w:rPr>
        <w:t>ne</w:t>
      </w:r>
      <w:r w:rsidR="003E13D5">
        <w:rPr>
          <w:rFonts w:ascii="Arial" w:hAnsi="Arial" w:cs="Arial"/>
          <w:i/>
          <w:szCs w:val="24"/>
        </w:rPr>
        <w:t xml:space="preserve"> hundred </w:t>
      </w:r>
      <w:r w:rsidR="00C162DC">
        <w:rPr>
          <w:rFonts w:ascii="Arial" w:hAnsi="Arial" w:cs="Arial"/>
          <w:i/>
          <w:szCs w:val="24"/>
        </w:rPr>
        <w:t xml:space="preserve">and </w:t>
      </w:r>
      <w:proofErr w:type="gramStart"/>
      <w:r w:rsidR="000C6F9D">
        <w:rPr>
          <w:rFonts w:ascii="Arial" w:hAnsi="Arial" w:cs="Arial"/>
          <w:i/>
          <w:szCs w:val="24"/>
        </w:rPr>
        <w:t>fift</w:t>
      </w:r>
      <w:r w:rsidR="00E712BB">
        <w:rPr>
          <w:rFonts w:ascii="Arial" w:hAnsi="Arial" w:cs="Arial"/>
          <w:i/>
          <w:szCs w:val="24"/>
        </w:rPr>
        <w:t>y seven</w:t>
      </w:r>
      <w:proofErr w:type="gramEnd"/>
      <w:r w:rsidR="00C162DC">
        <w:rPr>
          <w:rFonts w:ascii="Arial" w:hAnsi="Arial" w:cs="Arial"/>
          <w:i/>
          <w:szCs w:val="24"/>
        </w:rPr>
        <w:t xml:space="preserve"> </w:t>
      </w:r>
      <w:r w:rsidR="00FD490B">
        <w:rPr>
          <w:rFonts w:ascii="Arial" w:hAnsi="Arial" w:cs="Arial"/>
          <w:i/>
          <w:szCs w:val="24"/>
        </w:rPr>
        <w:t xml:space="preserve">pounds </w:t>
      </w:r>
      <w:r w:rsidR="005E0C8F">
        <w:rPr>
          <w:rFonts w:ascii="Arial" w:hAnsi="Arial" w:cs="Arial"/>
          <w:i/>
          <w:szCs w:val="24"/>
        </w:rPr>
        <w:t>only</w:t>
      </w:r>
      <w:r w:rsidRPr="00F42606">
        <w:rPr>
          <w:rFonts w:ascii="Arial" w:hAnsi="Arial" w:cs="Arial"/>
          <w:szCs w:val="24"/>
        </w:rPr>
        <w:t>) (</w:t>
      </w:r>
      <w:r>
        <w:rPr>
          <w:rFonts w:ascii="Arial" w:hAnsi="Arial" w:cs="Arial"/>
          <w:szCs w:val="24"/>
        </w:rPr>
        <w:t>the “</w:t>
      </w:r>
      <w:r w:rsidRPr="003E7FB9">
        <w:rPr>
          <w:rFonts w:ascii="Arial" w:hAnsi="Arial" w:cs="Arial"/>
          <w:b/>
          <w:bCs/>
          <w:szCs w:val="24"/>
        </w:rPr>
        <w:t>Funding</w:t>
      </w:r>
      <w:r>
        <w:rPr>
          <w:rFonts w:ascii="Arial" w:hAnsi="Arial" w:cs="Arial"/>
          <w:szCs w:val="24"/>
        </w:rPr>
        <w:t>”) is awarded to you for the Purposes (as defined in Condition 4(a)).</w:t>
      </w:r>
    </w:p>
    <w:p w14:paraId="52668BF5" w14:textId="77777777" w:rsidR="009D1CC5" w:rsidRDefault="009D1CC5" w:rsidP="009D1CC5">
      <w:pPr>
        <w:tabs>
          <w:tab w:val="left" w:pos="6840"/>
        </w:tabs>
        <w:autoSpaceDE w:val="0"/>
        <w:autoSpaceDN w:val="0"/>
        <w:adjustRightInd w:val="0"/>
        <w:ind w:left="720"/>
        <w:rPr>
          <w:rFonts w:ascii="Arial" w:hAnsi="Arial" w:cs="Arial"/>
          <w:szCs w:val="24"/>
        </w:rPr>
      </w:pPr>
    </w:p>
    <w:p w14:paraId="431425B9" w14:textId="1B20945F" w:rsidR="009D1CC5" w:rsidRDefault="009D1CC5" w:rsidP="00547ED7">
      <w:pPr>
        <w:numPr>
          <w:ilvl w:val="0"/>
          <w:numId w:val="43"/>
        </w:numPr>
        <w:autoSpaceDE w:val="0"/>
        <w:autoSpaceDN w:val="0"/>
        <w:adjustRightInd w:val="0"/>
        <w:rPr>
          <w:rFonts w:ascii="Arial" w:hAnsi="Arial" w:cs="Arial"/>
          <w:szCs w:val="24"/>
        </w:rPr>
      </w:pPr>
      <w:r>
        <w:rPr>
          <w:rFonts w:ascii="Arial" w:hAnsi="Arial" w:cs="Arial"/>
          <w:szCs w:val="24"/>
        </w:rPr>
        <w:t xml:space="preserve">This letter is to allocate </w:t>
      </w:r>
      <w:r w:rsidR="00947E91">
        <w:rPr>
          <w:rFonts w:ascii="Arial" w:hAnsi="Arial" w:cs="Arial"/>
          <w:szCs w:val="24"/>
        </w:rPr>
        <w:t>the</w:t>
      </w:r>
      <w:r>
        <w:rPr>
          <w:rFonts w:ascii="Arial" w:hAnsi="Arial" w:cs="Arial"/>
          <w:szCs w:val="24"/>
        </w:rPr>
        <w:t xml:space="preserve"> </w:t>
      </w:r>
      <w:r w:rsidRPr="00F82EF4">
        <w:rPr>
          <w:rFonts w:ascii="Arial" w:hAnsi="Arial" w:cs="Arial"/>
          <w:szCs w:val="24"/>
        </w:rPr>
        <w:t xml:space="preserve">sum of </w:t>
      </w:r>
      <w:r w:rsidR="00527EB3">
        <w:rPr>
          <w:rFonts w:ascii="Arial" w:hAnsi="Arial" w:cs="Arial"/>
          <w:szCs w:val="24"/>
          <w:lang w:val="en-US" w:bidi="en-US"/>
        </w:rPr>
        <w:t>£47,925,137</w:t>
      </w:r>
      <w:r w:rsidRPr="00F82EF4">
        <w:rPr>
          <w:rFonts w:ascii="Arial" w:hAnsi="Arial" w:cs="Arial"/>
          <w:szCs w:val="24"/>
          <w:lang w:val="en-US" w:bidi="en-US"/>
        </w:rPr>
        <w:t xml:space="preserve"> </w:t>
      </w:r>
      <w:r w:rsidRPr="00F82EF4">
        <w:rPr>
          <w:rFonts w:ascii="Arial" w:hAnsi="Arial" w:cs="Arial"/>
          <w:szCs w:val="24"/>
        </w:rPr>
        <w:t>towards</w:t>
      </w:r>
      <w:r w:rsidRPr="00F42606">
        <w:rPr>
          <w:rFonts w:ascii="Arial" w:hAnsi="Arial" w:cs="Arial"/>
          <w:szCs w:val="24"/>
        </w:rPr>
        <w:t xml:space="preserve"> a </w:t>
      </w:r>
      <w:r w:rsidR="00F66528">
        <w:rPr>
          <w:rFonts w:ascii="Arial" w:hAnsi="Arial" w:cs="Arial"/>
          <w:szCs w:val="24"/>
        </w:rPr>
        <w:t xml:space="preserve">total </w:t>
      </w:r>
      <w:r w:rsidRPr="00F42606">
        <w:rPr>
          <w:rFonts w:ascii="Arial" w:hAnsi="Arial" w:cs="Arial"/>
          <w:szCs w:val="24"/>
        </w:rPr>
        <w:t xml:space="preserve">project cost of </w:t>
      </w:r>
      <w:r w:rsidRPr="00F42606">
        <w:rPr>
          <w:rFonts w:ascii="Arial" w:hAnsi="Arial" w:cs="Arial"/>
          <w:szCs w:val="24"/>
          <w:lang w:val="en-US" w:bidi="en-US"/>
        </w:rPr>
        <w:t>£</w:t>
      </w:r>
      <w:r w:rsidR="00527EB3">
        <w:rPr>
          <w:rFonts w:ascii="Arial" w:hAnsi="Arial" w:cs="Arial"/>
          <w:szCs w:val="24"/>
          <w:lang w:val="en-US" w:bidi="en-US"/>
        </w:rPr>
        <w:t>73,730,980</w:t>
      </w:r>
      <w:r w:rsidR="007311C9">
        <w:rPr>
          <w:rFonts w:ascii="Arial" w:hAnsi="Arial" w:cs="Arial"/>
          <w:szCs w:val="24"/>
          <w:lang w:val="en-US" w:bidi="en-US"/>
        </w:rPr>
        <w:t xml:space="preserve"> and</w:t>
      </w:r>
      <w:r w:rsidR="00527EB3">
        <w:rPr>
          <w:rFonts w:ascii="Arial" w:hAnsi="Arial" w:cs="Arial"/>
          <w:szCs w:val="24"/>
          <w:lang w:val="en-US" w:bidi="en-US"/>
        </w:rPr>
        <w:t xml:space="preserve"> £3,769,020</w:t>
      </w:r>
      <w:r w:rsidR="007311C9">
        <w:rPr>
          <w:rFonts w:ascii="Arial" w:hAnsi="Arial" w:cs="Arial"/>
          <w:szCs w:val="24"/>
          <w:lang w:val="en-US" w:bidi="en-US"/>
        </w:rPr>
        <w:t xml:space="preserve"> towards Net Zero Carbon costs</w:t>
      </w:r>
      <w:r w:rsidR="00AC34A7">
        <w:rPr>
          <w:rFonts w:ascii="Arial" w:hAnsi="Arial" w:cs="Arial"/>
          <w:szCs w:val="24"/>
          <w:lang w:val="en-US" w:bidi="en-US"/>
        </w:rPr>
        <w:t xml:space="preserve"> </w:t>
      </w:r>
      <w:r w:rsidR="001D271E">
        <w:rPr>
          <w:rFonts w:ascii="Arial" w:hAnsi="Arial" w:cs="Arial"/>
          <w:szCs w:val="24"/>
          <w:lang w:val="en-US" w:bidi="en-US"/>
        </w:rPr>
        <w:t xml:space="preserve">for </w:t>
      </w:r>
      <w:r w:rsidR="00E46158">
        <w:rPr>
          <w:rFonts w:ascii="Arial" w:hAnsi="Arial" w:cs="Arial"/>
          <w:szCs w:val="24"/>
          <w:lang w:val="en-US" w:bidi="en-US"/>
        </w:rPr>
        <w:t>C-</w:t>
      </w:r>
      <w:r w:rsidR="00C23948">
        <w:rPr>
          <w:rFonts w:ascii="Arial" w:hAnsi="Arial" w:cs="Arial"/>
          <w:szCs w:val="24"/>
          <w:lang w:val="en-US" w:bidi="en-US"/>
        </w:rPr>
        <w:t>RCT</w:t>
      </w:r>
      <w:r w:rsidR="00E46158">
        <w:rPr>
          <w:rFonts w:ascii="Arial" w:hAnsi="Arial" w:cs="Arial"/>
          <w:szCs w:val="24"/>
          <w:lang w:val="en-US" w:bidi="en-US"/>
        </w:rPr>
        <w:t>-000</w:t>
      </w:r>
      <w:r w:rsidR="00C23948">
        <w:rPr>
          <w:rFonts w:ascii="Arial" w:hAnsi="Arial" w:cs="Arial"/>
          <w:szCs w:val="24"/>
          <w:lang w:val="en-US" w:bidi="en-US"/>
        </w:rPr>
        <w:t>1</w:t>
      </w:r>
      <w:r w:rsidR="00947E91">
        <w:rPr>
          <w:rFonts w:ascii="Arial" w:hAnsi="Arial" w:cs="Arial"/>
          <w:szCs w:val="24"/>
          <w:lang w:val="en-US" w:bidi="en-US"/>
        </w:rPr>
        <w:t xml:space="preserve">. </w:t>
      </w:r>
      <w:r w:rsidRPr="00A71BA3">
        <w:rPr>
          <w:rFonts w:ascii="Arial" w:hAnsi="Arial" w:cs="Arial"/>
          <w:szCs w:val="24"/>
        </w:rPr>
        <w:t xml:space="preserve">The breakdown of </w:t>
      </w:r>
      <w:r>
        <w:rPr>
          <w:rFonts w:ascii="Arial" w:hAnsi="Arial" w:cs="Arial"/>
          <w:szCs w:val="24"/>
        </w:rPr>
        <w:t xml:space="preserve">Capital </w:t>
      </w:r>
      <w:r w:rsidRPr="00A71BA3">
        <w:rPr>
          <w:rFonts w:ascii="Arial" w:hAnsi="Arial" w:cs="Arial"/>
          <w:szCs w:val="24"/>
        </w:rPr>
        <w:t>Funding approved to date is detailed in Schedule 1 (the “Grant Allocation Table”).</w:t>
      </w:r>
    </w:p>
    <w:p w14:paraId="76F7FD60" w14:textId="77777777" w:rsidR="00547ED7" w:rsidRDefault="00547ED7" w:rsidP="00547ED7">
      <w:pPr>
        <w:autoSpaceDE w:val="0"/>
        <w:autoSpaceDN w:val="0"/>
        <w:adjustRightInd w:val="0"/>
        <w:rPr>
          <w:rFonts w:ascii="Arial" w:hAnsi="Arial" w:cs="Arial"/>
          <w:szCs w:val="24"/>
        </w:rPr>
      </w:pPr>
    </w:p>
    <w:p w14:paraId="4905DD1C" w14:textId="2ABF1D62" w:rsidR="00607F43" w:rsidRDefault="00607F43" w:rsidP="00547ED7">
      <w:pPr>
        <w:numPr>
          <w:ilvl w:val="0"/>
          <w:numId w:val="43"/>
        </w:numPr>
        <w:autoSpaceDE w:val="0"/>
        <w:autoSpaceDN w:val="0"/>
        <w:adjustRightInd w:val="0"/>
        <w:rPr>
          <w:rFonts w:ascii="Arial" w:hAnsi="Arial" w:cs="Arial"/>
          <w:szCs w:val="24"/>
        </w:rPr>
      </w:pPr>
      <w:r>
        <w:rPr>
          <w:rFonts w:ascii="Arial" w:hAnsi="Arial" w:cs="Arial"/>
          <w:szCs w:val="24"/>
        </w:rPr>
        <w:t>This approval is subject to the condition that additional clarity is provided on the realistic future demand and long-term sustainability of the 150-place sixth form and alignment with the wider Welsh Medium tertiary planning across RCT.</w:t>
      </w:r>
    </w:p>
    <w:p w14:paraId="01005145" w14:textId="77777777" w:rsidR="00607F43" w:rsidRDefault="00607F43" w:rsidP="00607F43">
      <w:pPr>
        <w:pStyle w:val="ListParagraph"/>
        <w:rPr>
          <w:rFonts w:ascii="Arial" w:hAnsi="Arial" w:cs="Arial"/>
          <w:szCs w:val="24"/>
        </w:rPr>
      </w:pPr>
    </w:p>
    <w:p w14:paraId="22C03D8B" w14:textId="5072391D" w:rsidR="009C5007" w:rsidRDefault="009C5007" w:rsidP="00547ED7">
      <w:pPr>
        <w:numPr>
          <w:ilvl w:val="0"/>
          <w:numId w:val="43"/>
        </w:numPr>
        <w:autoSpaceDE w:val="0"/>
        <w:autoSpaceDN w:val="0"/>
        <w:adjustRightInd w:val="0"/>
        <w:rPr>
          <w:rFonts w:ascii="Arial" w:hAnsi="Arial" w:cs="Arial"/>
          <w:szCs w:val="24"/>
        </w:rPr>
      </w:pPr>
      <w:r>
        <w:rPr>
          <w:rFonts w:ascii="Arial" w:hAnsi="Arial" w:cs="Arial"/>
          <w:szCs w:val="24"/>
        </w:rPr>
        <w:t>This letter shall become effective on the date of signature evidencing acceptance by you as set out in the acceptance page below</w:t>
      </w:r>
      <w:r w:rsidR="00873B7F">
        <w:rPr>
          <w:rFonts w:ascii="Arial" w:hAnsi="Arial" w:cs="Arial"/>
          <w:szCs w:val="24"/>
        </w:rPr>
        <w:t>.</w:t>
      </w:r>
      <w:r w:rsidR="002F5F41">
        <w:rPr>
          <w:rFonts w:ascii="Arial" w:hAnsi="Arial" w:cs="Arial"/>
          <w:szCs w:val="24"/>
        </w:rPr>
        <w:t xml:space="preserve"> </w:t>
      </w:r>
    </w:p>
    <w:p w14:paraId="4405C61A" w14:textId="77777777" w:rsidR="00547ED7" w:rsidRDefault="00547ED7" w:rsidP="00547ED7">
      <w:pPr>
        <w:autoSpaceDE w:val="0"/>
        <w:autoSpaceDN w:val="0"/>
        <w:adjustRightInd w:val="0"/>
        <w:rPr>
          <w:rFonts w:ascii="Arial" w:hAnsi="Arial" w:cs="Arial"/>
          <w:szCs w:val="24"/>
        </w:rPr>
      </w:pPr>
    </w:p>
    <w:p w14:paraId="2C8DADA9" w14:textId="4EAF683F" w:rsidR="00CC5824" w:rsidRDefault="00CC5824" w:rsidP="00547ED7">
      <w:pPr>
        <w:numPr>
          <w:ilvl w:val="0"/>
          <w:numId w:val="43"/>
        </w:numPr>
        <w:autoSpaceDE w:val="0"/>
        <w:autoSpaceDN w:val="0"/>
        <w:adjustRightInd w:val="0"/>
        <w:rPr>
          <w:rFonts w:ascii="Arial" w:hAnsi="Arial" w:cs="Arial"/>
          <w:szCs w:val="24"/>
        </w:rPr>
      </w:pPr>
      <w:r>
        <w:rPr>
          <w:rFonts w:ascii="Arial" w:hAnsi="Arial" w:cs="Arial"/>
          <w:szCs w:val="24"/>
        </w:rPr>
        <w:t>If you have any queries in relation to this award of Funding or the Conditions</w:t>
      </w:r>
      <w:r w:rsidR="001D271E">
        <w:rPr>
          <w:rFonts w:ascii="Arial" w:hAnsi="Arial" w:cs="Arial"/>
          <w:szCs w:val="24"/>
        </w:rPr>
        <w:t>,</w:t>
      </w:r>
      <w:r>
        <w:rPr>
          <w:rFonts w:ascii="Arial" w:hAnsi="Arial" w:cs="Arial"/>
          <w:szCs w:val="24"/>
        </w:rPr>
        <w:t xml:space="preserve"> please contact the Welsh Government Official who will be happy to assist you. </w:t>
      </w:r>
    </w:p>
    <w:p w14:paraId="524BFA8B" w14:textId="77777777" w:rsidR="008D42B6" w:rsidRDefault="008D42B6" w:rsidP="001B3D9E">
      <w:pPr>
        <w:tabs>
          <w:tab w:val="left" w:pos="6840"/>
        </w:tabs>
        <w:autoSpaceDE w:val="0"/>
        <w:autoSpaceDN w:val="0"/>
        <w:adjustRightInd w:val="0"/>
        <w:rPr>
          <w:rFonts w:ascii="Arial" w:hAnsi="Arial" w:cs="Arial"/>
          <w:szCs w:val="24"/>
        </w:rPr>
      </w:pPr>
    </w:p>
    <w:p w14:paraId="47D791A5" w14:textId="77777777" w:rsidR="006865C0" w:rsidRPr="00AC375D" w:rsidRDefault="006865C0">
      <w:pPr>
        <w:numPr>
          <w:ilvl w:val="1"/>
          <w:numId w:val="33"/>
        </w:numPr>
        <w:tabs>
          <w:tab w:val="left" w:pos="0"/>
          <w:tab w:val="left" w:pos="540"/>
        </w:tabs>
        <w:autoSpaceDE w:val="0"/>
        <w:autoSpaceDN w:val="0"/>
        <w:adjustRightInd w:val="0"/>
        <w:ind w:hanging="1620"/>
        <w:rPr>
          <w:rFonts w:ascii="Arial" w:hAnsi="Arial" w:cs="Arial"/>
          <w:szCs w:val="24"/>
        </w:rPr>
      </w:pPr>
      <w:r w:rsidRPr="001831DF">
        <w:rPr>
          <w:rFonts w:ascii="Arial" w:hAnsi="Arial" w:cs="Arial"/>
          <w:b/>
          <w:szCs w:val="24"/>
        </w:rPr>
        <w:t xml:space="preserve">Statutory </w:t>
      </w:r>
      <w:r w:rsidR="00CC18F5" w:rsidRPr="001831DF">
        <w:rPr>
          <w:rFonts w:ascii="Arial" w:hAnsi="Arial" w:cs="Arial"/>
          <w:b/>
          <w:szCs w:val="24"/>
        </w:rPr>
        <w:t>a</w:t>
      </w:r>
      <w:r w:rsidRPr="001831DF">
        <w:rPr>
          <w:rFonts w:ascii="Arial" w:hAnsi="Arial" w:cs="Arial"/>
          <w:b/>
          <w:szCs w:val="24"/>
        </w:rPr>
        <w:t xml:space="preserve">uthority </w:t>
      </w:r>
      <w:r w:rsidR="000B379C">
        <w:rPr>
          <w:rFonts w:ascii="Arial" w:hAnsi="Arial" w:cs="Arial"/>
          <w:b/>
          <w:szCs w:val="24"/>
        </w:rPr>
        <w:t>and Subsidy Control</w:t>
      </w:r>
    </w:p>
    <w:p w14:paraId="33FB370A" w14:textId="77777777" w:rsidR="00AC375D" w:rsidRPr="001831DF" w:rsidRDefault="00AC375D" w:rsidP="001B3D9E">
      <w:pPr>
        <w:tabs>
          <w:tab w:val="left" w:pos="0"/>
          <w:tab w:val="left" w:pos="540"/>
        </w:tabs>
        <w:autoSpaceDE w:val="0"/>
        <w:autoSpaceDN w:val="0"/>
        <w:adjustRightInd w:val="0"/>
        <w:ind w:left="1620"/>
        <w:rPr>
          <w:rFonts w:ascii="Arial" w:hAnsi="Arial" w:cs="Arial"/>
          <w:szCs w:val="24"/>
        </w:rPr>
      </w:pPr>
    </w:p>
    <w:p w14:paraId="477B5B24" w14:textId="0D912CA9" w:rsidR="00A33BE1" w:rsidRPr="000F71EC" w:rsidRDefault="006865C0">
      <w:pPr>
        <w:numPr>
          <w:ilvl w:val="0"/>
          <w:numId w:val="13"/>
        </w:numPr>
        <w:tabs>
          <w:tab w:val="clear" w:pos="2138"/>
          <w:tab w:val="left" w:pos="720"/>
          <w:tab w:val="num" w:pos="1080"/>
        </w:tabs>
        <w:autoSpaceDE w:val="0"/>
        <w:autoSpaceDN w:val="0"/>
        <w:adjustRightInd w:val="0"/>
        <w:ind w:left="1080" w:hanging="540"/>
        <w:rPr>
          <w:rFonts w:ascii="Arial" w:hAnsi="Arial" w:cs="Arial"/>
          <w:i/>
          <w:iCs/>
          <w:sz w:val="20"/>
        </w:rPr>
      </w:pPr>
      <w:r>
        <w:rPr>
          <w:rFonts w:ascii="Arial" w:hAnsi="Arial" w:cs="Arial"/>
          <w:szCs w:val="24"/>
        </w:rPr>
        <w:t>This award of Funding</w:t>
      </w:r>
      <w:r w:rsidR="00AC20BA">
        <w:rPr>
          <w:rFonts w:ascii="Arial" w:hAnsi="Arial" w:cs="Arial"/>
          <w:szCs w:val="24"/>
        </w:rPr>
        <w:t xml:space="preserve"> </w:t>
      </w:r>
      <w:r w:rsidR="00562EF6">
        <w:rPr>
          <w:rFonts w:ascii="Arial" w:hAnsi="Arial" w:cs="Arial"/>
          <w:szCs w:val="24"/>
        </w:rPr>
        <w:t>is made on and subject to the</w:t>
      </w:r>
      <w:r w:rsidR="00AC20BA">
        <w:rPr>
          <w:rFonts w:ascii="Arial" w:hAnsi="Arial" w:cs="Arial"/>
          <w:szCs w:val="24"/>
        </w:rPr>
        <w:t xml:space="preserve"> Conditions</w:t>
      </w:r>
      <w:r>
        <w:rPr>
          <w:rFonts w:ascii="Arial" w:hAnsi="Arial" w:cs="Arial"/>
          <w:szCs w:val="24"/>
        </w:rPr>
        <w:t xml:space="preserve"> </w:t>
      </w:r>
      <w:r w:rsidR="00562EF6">
        <w:rPr>
          <w:rFonts w:ascii="Arial" w:hAnsi="Arial" w:cs="Arial"/>
          <w:szCs w:val="24"/>
        </w:rPr>
        <w:t xml:space="preserve">and </w:t>
      </w:r>
      <w:r>
        <w:rPr>
          <w:rFonts w:ascii="Arial" w:hAnsi="Arial" w:cs="Arial"/>
          <w:szCs w:val="24"/>
        </w:rPr>
        <w:t xml:space="preserve">under the authority of the </w:t>
      </w:r>
      <w:r w:rsidR="00944E9F">
        <w:rPr>
          <w:rFonts w:ascii="Arial" w:hAnsi="Arial" w:cs="Arial"/>
          <w:szCs w:val="24"/>
        </w:rPr>
        <w:t>Cabinet Secretary for Education</w:t>
      </w:r>
      <w:r w:rsidR="009438AD">
        <w:rPr>
          <w:rFonts w:ascii="Arial" w:hAnsi="Arial" w:cs="Arial"/>
          <w:szCs w:val="24"/>
        </w:rPr>
        <w:t xml:space="preserve">, one of the Welsh Ministers </w:t>
      </w:r>
      <w:r w:rsidR="00020159" w:rsidRPr="000F71EC">
        <w:rPr>
          <w:rFonts w:ascii="Arial" w:hAnsi="Arial" w:cs="Arial"/>
          <w:szCs w:val="24"/>
        </w:rPr>
        <w:t>acting pursuant to sections 70 and 71(1) of the Government of Wales Act 2006</w:t>
      </w:r>
      <w:r w:rsidR="003A084E" w:rsidRPr="000F71EC">
        <w:rPr>
          <w:rFonts w:ascii="Arial" w:hAnsi="Arial" w:cs="Arial"/>
          <w:szCs w:val="24"/>
        </w:rPr>
        <w:t>.</w:t>
      </w:r>
    </w:p>
    <w:p w14:paraId="62644C1E" w14:textId="77777777" w:rsidR="004E3DC4" w:rsidRPr="000F71EC" w:rsidRDefault="004E3DC4" w:rsidP="001B3D9E">
      <w:pPr>
        <w:tabs>
          <w:tab w:val="left" w:pos="720"/>
        </w:tabs>
        <w:autoSpaceDE w:val="0"/>
        <w:autoSpaceDN w:val="0"/>
        <w:adjustRightInd w:val="0"/>
        <w:ind w:left="1080"/>
        <w:rPr>
          <w:rFonts w:ascii="Arial" w:hAnsi="Arial" w:cs="Arial"/>
          <w:i/>
          <w:iCs/>
          <w:sz w:val="20"/>
        </w:rPr>
      </w:pPr>
    </w:p>
    <w:p w14:paraId="3CC90526" w14:textId="77777777" w:rsidR="007371DF" w:rsidRDefault="00F80C2C">
      <w:pPr>
        <w:numPr>
          <w:ilvl w:val="0"/>
          <w:numId w:val="13"/>
        </w:numPr>
        <w:tabs>
          <w:tab w:val="clear" w:pos="2138"/>
          <w:tab w:val="left" w:pos="720"/>
          <w:tab w:val="num" w:pos="1134"/>
        </w:tabs>
        <w:autoSpaceDE w:val="0"/>
        <w:autoSpaceDN w:val="0"/>
        <w:adjustRightInd w:val="0"/>
        <w:ind w:left="1134" w:hanging="567"/>
        <w:rPr>
          <w:rFonts w:ascii="Arial" w:hAnsi="Arial" w:cs="Arial"/>
          <w:szCs w:val="24"/>
        </w:rPr>
      </w:pPr>
      <w:r w:rsidRPr="000F71EC">
        <w:rPr>
          <w:rFonts w:ascii="Arial" w:hAnsi="Arial" w:cs="Arial"/>
          <w:iCs/>
        </w:rPr>
        <w:t>You must ensure that the use of the Funding is compatible with the Subsidy Control Act 2022 and the applicable agreements contained in the World Trade Organisation rules, UK-EU Trade and Cooperation</w:t>
      </w:r>
      <w:r w:rsidRPr="00A33BE1">
        <w:rPr>
          <w:rFonts w:ascii="Arial" w:hAnsi="Arial" w:cs="Arial"/>
          <w:iCs/>
        </w:rPr>
        <w:t xml:space="preserve"> Agreement and any Free Trade Agreement involving the UK</w:t>
      </w:r>
      <w:r w:rsidR="00DE53CF">
        <w:rPr>
          <w:rFonts w:ascii="Arial" w:hAnsi="Arial" w:cs="Arial"/>
          <w:iCs/>
        </w:rPr>
        <w:t xml:space="preserve"> and</w:t>
      </w:r>
      <w:r w:rsidRPr="00A33BE1">
        <w:rPr>
          <w:rFonts w:ascii="Arial" w:hAnsi="Arial" w:cs="Arial"/>
          <w:iCs/>
        </w:rPr>
        <w:t xml:space="preserve"> the Northern Ireland Protocol</w:t>
      </w:r>
      <w:r>
        <w:rPr>
          <w:rFonts w:ascii="Arial" w:hAnsi="Arial" w:cs="Arial"/>
          <w:iCs/>
        </w:rPr>
        <w:t xml:space="preserve">. </w:t>
      </w:r>
    </w:p>
    <w:p w14:paraId="06D74C03" w14:textId="77777777" w:rsidR="004C18CC" w:rsidRDefault="004C18CC" w:rsidP="001B3D9E">
      <w:pPr>
        <w:tabs>
          <w:tab w:val="left" w:pos="6840"/>
        </w:tabs>
        <w:autoSpaceDE w:val="0"/>
        <w:autoSpaceDN w:val="0"/>
        <w:adjustRightInd w:val="0"/>
        <w:rPr>
          <w:rFonts w:ascii="Arial" w:hAnsi="Arial" w:cs="Arial"/>
          <w:szCs w:val="24"/>
        </w:rPr>
      </w:pPr>
    </w:p>
    <w:p w14:paraId="0C8BD454" w14:textId="77777777" w:rsidR="004C18CC" w:rsidRPr="004C18CC" w:rsidRDefault="004C18CC">
      <w:pPr>
        <w:numPr>
          <w:ilvl w:val="1"/>
          <w:numId w:val="13"/>
        </w:numPr>
        <w:tabs>
          <w:tab w:val="left" w:pos="540"/>
        </w:tabs>
        <w:autoSpaceDE w:val="0"/>
        <w:autoSpaceDN w:val="0"/>
        <w:adjustRightInd w:val="0"/>
        <w:ind w:hanging="2160"/>
        <w:rPr>
          <w:rFonts w:ascii="Arial" w:hAnsi="Arial" w:cs="Arial"/>
          <w:b/>
          <w:szCs w:val="24"/>
        </w:rPr>
      </w:pPr>
      <w:r w:rsidRPr="004C18CC">
        <w:rPr>
          <w:rFonts w:ascii="Arial" w:hAnsi="Arial" w:cs="Arial"/>
          <w:b/>
          <w:szCs w:val="24"/>
        </w:rPr>
        <w:t>Interpret</w:t>
      </w:r>
      <w:r w:rsidR="00711C1A">
        <w:rPr>
          <w:rFonts w:ascii="Arial" w:hAnsi="Arial" w:cs="Arial"/>
          <w:b/>
          <w:szCs w:val="24"/>
        </w:rPr>
        <w:t xml:space="preserve">ing </w:t>
      </w:r>
      <w:r w:rsidR="000E5C55">
        <w:rPr>
          <w:rFonts w:ascii="Arial" w:hAnsi="Arial" w:cs="Arial"/>
          <w:b/>
          <w:szCs w:val="24"/>
        </w:rPr>
        <w:t>the</w:t>
      </w:r>
      <w:r>
        <w:rPr>
          <w:rFonts w:ascii="Arial" w:hAnsi="Arial" w:cs="Arial"/>
          <w:b/>
          <w:szCs w:val="24"/>
        </w:rPr>
        <w:t xml:space="preserve"> Conditions</w:t>
      </w:r>
    </w:p>
    <w:p w14:paraId="6B5D47B2" w14:textId="77777777" w:rsidR="004C18CC" w:rsidRDefault="004C18CC" w:rsidP="001B3D9E">
      <w:pPr>
        <w:tabs>
          <w:tab w:val="left" w:pos="6840"/>
        </w:tabs>
        <w:autoSpaceDE w:val="0"/>
        <w:autoSpaceDN w:val="0"/>
        <w:adjustRightInd w:val="0"/>
        <w:rPr>
          <w:rFonts w:ascii="Arial" w:hAnsi="Arial" w:cs="Arial"/>
          <w:szCs w:val="24"/>
        </w:rPr>
      </w:pPr>
    </w:p>
    <w:p w14:paraId="749465CE" w14:textId="77777777" w:rsidR="004C18CC" w:rsidRDefault="005A0C5E" w:rsidP="001B3D9E">
      <w:pPr>
        <w:autoSpaceDE w:val="0"/>
        <w:autoSpaceDN w:val="0"/>
        <w:adjustRightInd w:val="0"/>
        <w:ind w:left="1080"/>
        <w:rPr>
          <w:rFonts w:ascii="Arial" w:hAnsi="Arial" w:cs="Arial"/>
          <w:szCs w:val="24"/>
        </w:rPr>
      </w:pPr>
      <w:r>
        <w:rPr>
          <w:rFonts w:ascii="Arial" w:hAnsi="Arial" w:cs="Arial"/>
          <w:szCs w:val="24"/>
        </w:rPr>
        <w:t xml:space="preserve">Any </w:t>
      </w:r>
      <w:r w:rsidR="004C18CC">
        <w:rPr>
          <w:rFonts w:ascii="Arial" w:hAnsi="Arial" w:cs="Arial"/>
          <w:szCs w:val="24"/>
        </w:rPr>
        <w:t>reference in the Conditions to:</w:t>
      </w:r>
    </w:p>
    <w:p w14:paraId="7C1290A2" w14:textId="77777777" w:rsidR="00F64A2F" w:rsidRDefault="00F64A2F" w:rsidP="001B3D9E">
      <w:pPr>
        <w:tabs>
          <w:tab w:val="left" w:pos="540"/>
        </w:tabs>
        <w:autoSpaceDE w:val="0"/>
        <w:autoSpaceDN w:val="0"/>
        <w:adjustRightInd w:val="0"/>
        <w:spacing w:before="120" w:after="120"/>
        <w:ind w:left="1080"/>
        <w:rPr>
          <w:rFonts w:ascii="Arial" w:hAnsi="Arial" w:cs="Arial"/>
          <w:szCs w:val="24"/>
        </w:rPr>
      </w:pPr>
      <w:r>
        <w:rPr>
          <w:rFonts w:ascii="Arial" w:hAnsi="Arial" w:cs="Arial"/>
          <w:szCs w:val="24"/>
        </w:rPr>
        <w:t>'</w:t>
      </w:r>
      <w:r w:rsidRPr="003E7FB9">
        <w:rPr>
          <w:rFonts w:ascii="Arial" w:hAnsi="Arial" w:cs="Arial"/>
          <w:b/>
          <w:bCs/>
          <w:szCs w:val="24"/>
        </w:rPr>
        <w:t>Account</w:t>
      </w:r>
      <w:r>
        <w:rPr>
          <w:rFonts w:ascii="Arial" w:hAnsi="Arial" w:cs="Arial"/>
          <w:szCs w:val="24"/>
        </w:rPr>
        <w:t xml:space="preserve">’ is to the </w:t>
      </w:r>
      <w:r w:rsidR="00DC4E9B">
        <w:rPr>
          <w:rFonts w:ascii="Arial" w:hAnsi="Arial" w:cs="Arial"/>
          <w:szCs w:val="24"/>
        </w:rPr>
        <w:t xml:space="preserve">bank </w:t>
      </w:r>
      <w:r>
        <w:rPr>
          <w:rFonts w:ascii="Arial" w:hAnsi="Arial" w:cs="Arial"/>
          <w:szCs w:val="24"/>
        </w:rPr>
        <w:t>account opened and maintained by you</w:t>
      </w:r>
      <w:r w:rsidR="00DC4E9B">
        <w:rPr>
          <w:rFonts w:ascii="Arial" w:hAnsi="Arial" w:cs="Arial"/>
          <w:szCs w:val="24"/>
        </w:rPr>
        <w:t xml:space="preserve"> with a UK clearing bank,</w:t>
      </w:r>
      <w:r>
        <w:rPr>
          <w:rFonts w:ascii="Arial" w:hAnsi="Arial" w:cs="Arial"/>
          <w:szCs w:val="24"/>
        </w:rPr>
        <w:t xml:space="preserve"> in your own name and in respect of which you have sole signing rights </w:t>
      </w:r>
      <w:r w:rsidRPr="004E3DC4">
        <w:rPr>
          <w:rFonts w:ascii="Arial" w:hAnsi="Arial" w:cs="Arial"/>
          <w:szCs w:val="24"/>
        </w:rPr>
        <w:t>with account name, account number</w:t>
      </w:r>
      <w:r w:rsidR="004E3DC4" w:rsidRPr="004E3DC4">
        <w:rPr>
          <w:rFonts w:ascii="Arial" w:hAnsi="Arial" w:cs="Arial"/>
          <w:szCs w:val="24"/>
        </w:rPr>
        <w:t>,</w:t>
      </w:r>
      <w:r w:rsidRPr="004E3DC4">
        <w:rPr>
          <w:rFonts w:ascii="Arial" w:hAnsi="Arial" w:cs="Arial"/>
          <w:szCs w:val="24"/>
        </w:rPr>
        <w:t xml:space="preserve"> and sort code</w:t>
      </w:r>
      <w:r w:rsidR="004E3DC4" w:rsidRPr="004E3DC4">
        <w:rPr>
          <w:rFonts w:ascii="Arial" w:hAnsi="Arial" w:cs="Arial"/>
          <w:szCs w:val="24"/>
        </w:rPr>
        <w:t xml:space="preserve"> </w:t>
      </w:r>
      <w:r w:rsidR="00DC4E9B" w:rsidRPr="004E3DC4">
        <w:rPr>
          <w:rFonts w:ascii="Arial" w:hAnsi="Arial" w:cs="Arial"/>
          <w:szCs w:val="24"/>
        </w:rPr>
        <w:t xml:space="preserve">as </w:t>
      </w:r>
      <w:r w:rsidRPr="004E3DC4">
        <w:rPr>
          <w:rFonts w:ascii="Arial" w:hAnsi="Arial" w:cs="Arial"/>
          <w:szCs w:val="24"/>
        </w:rPr>
        <w:t>notified and approved by us (at our absolute discretion</w:t>
      </w:r>
      <w:r w:rsidR="00DC4E9B" w:rsidRPr="004E3DC4">
        <w:rPr>
          <w:rFonts w:ascii="Arial" w:hAnsi="Arial" w:cs="Arial"/>
          <w:szCs w:val="24"/>
        </w:rPr>
        <w:t>) from time to time</w:t>
      </w:r>
      <w:r w:rsidR="00DC4E9B">
        <w:rPr>
          <w:rFonts w:ascii="Arial" w:hAnsi="Arial" w:cs="Arial"/>
          <w:szCs w:val="24"/>
        </w:rPr>
        <w:t xml:space="preserve"> or such other account as we may approve for the purpose of th</w:t>
      </w:r>
      <w:r w:rsidR="00CD450F">
        <w:rPr>
          <w:rFonts w:ascii="Arial" w:hAnsi="Arial" w:cs="Arial"/>
          <w:szCs w:val="24"/>
        </w:rPr>
        <w:t>e</w:t>
      </w:r>
      <w:r w:rsidR="00DC4E9B">
        <w:rPr>
          <w:rFonts w:ascii="Arial" w:hAnsi="Arial" w:cs="Arial"/>
          <w:szCs w:val="24"/>
        </w:rPr>
        <w:t xml:space="preserve"> Condition</w:t>
      </w:r>
      <w:r w:rsidR="00CD450F">
        <w:rPr>
          <w:rFonts w:ascii="Arial" w:hAnsi="Arial" w:cs="Arial"/>
          <w:szCs w:val="24"/>
        </w:rPr>
        <w:t>s</w:t>
      </w:r>
      <w:r w:rsidR="00DC4E9B">
        <w:rPr>
          <w:rFonts w:ascii="Arial" w:hAnsi="Arial" w:cs="Arial"/>
          <w:szCs w:val="24"/>
        </w:rPr>
        <w:t xml:space="preserve"> and at our discretion from time to tim</w:t>
      </w:r>
      <w:r w:rsidR="002154E6">
        <w:rPr>
          <w:rFonts w:ascii="Arial" w:hAnsi="Arial" w:cs="Arial"/>
          <w:szCs w:val="24"/>
        </w:rPr>
        <w:t>e</w:t>
      </w:r>
      <w:r w:rsidR="00DC4E9B">
        <w:rPr>
          <w:rFonts w:ascii="Arial" w:hAnsi="Arial" w:cs="Arial"/>
          <w:szCs w:val="24"/>
        </w:rPr>
        <w:t>;</w:t>
      </w:r>
    </w:p>
    <w:p w14:paraId="6F43A058" w14:textId="77777777" w:rsidR="004E3DC4" w:rsidRDefault="004E3DC4" w:rsidP="001B3D9E">
      <w:pPr>
        <w:tabs>
          <w:tab w:val="left" w:pos="540"/>
        </w:tabs>
        <w:autoSpaceDE w:val="0"/>
        <w:autoSpaceDN w:val="0"/>
        <w:adjustRightInd w:val="0"/>
        <w:spacing w:before="120" w:after="120"/>
        <w:ind w:left="1080"/>
        <w:rPr>
          <w:rFonts w:ascii="Arial" w:hAnsi="Arial" w:cs="Arial"/>
          <w:szCs w:val="24"/>
        </w:rPr>
      </w:pPr>
      <w:r w:rsidRPr="004E3DC4">
        <w:rPr>
          <w:rFonts w:ascii="Arial" w:hAnsi="Arial" w:cs="Arial"/>
          <w:b/>
          <w:bCs/>
          <w:szCs w:val="24"/>
        </w:rPr>
        <w:t>‘Application’</w:t>
      </w:r>
      <w:r w:rsidRPr="004E3DC4">
        <w:rPr>
          <w:rFonts w:ascii="Arial" w:hAnsi="Arial" w:cs="Arial"/>
          <w:szCs w:val="24"/>
        </w:rPr>
        <w:t xml:space="preserve"> is to the Business Cases approved under your Sustainable Communities for Learning Programme; </w:t>
      </w:r>
    </w:p>
    <w:p w14:paraId="106B35CD" w14:textId="77777777" w:rsidR="00466E6F" w:rsidRPr="00466E6F" w:rsidRDefault="00466E6F" w:rsidP="001B3D9E">
      <w:pPr>
        <w:tabs>
          <w:tab w:val="left" w:pos="540"/>
        </w:tabs>
        <w:autoSpaceDE w:val="0"/>
        <w:autoSpaceDN w:val="0"/>
        <w:adjustRightInd w:val="0"/>
        <w:spacing w:before="120" w:after="120"/>
        <w:ind w:left="1080"/>
        <w:rPr>
          <w:rFonts w:ascii="Arial" w:hAnsi="Arial" w:cs="Arial"/>
          <w:szCs w:val="24"/>
        </w:rPr>
      </w:pPr>
      <w:r w:rsidRPr="004E3DC4">
        <w:rPr>
          <w:rFonts w:ascii="Arial" w:hAnsi="Arial" w:cs="Arial"/>
          <w:szCs w:val="24"/>
        </w:rPr>
        <w:t>‘</w:t>
      </w:r>
      <w:r w:rsidRPr="004E3DC4">
        <w:rPr>
          <w:rFonts w:ascii="Arial" w:hAnsi="Arial" w:cs="Arial"/>
          <w:b/>
          <w:szCs w:val="24"/>
        </w:rPr>
        <w:t>Assurance</w:t>
      </w:r>
      <w:r w:rsidR="00405AC6" w:rsidRPr="004E3DC4">
        <w:rPr>
          <w:rFonts w:ascii="Arial" w:hAnsi="Arial" w:cs="Arial"/>
          <w:b/>
          <w:szCs w:val="24"/>
        </w:rPr>
        <w:t xml:space="preserve"> Statement</w:t>
      </w:r>
      <w:r w:rsidRPr="004E3DC4">
        <w:rPr>
          <w:rFonts w:ascii="Arial" w:hAnsi="Arial" w:cs="Arial"/>
          <w:szCs w:val="24"/>
        </w:rPr>
        <w:t xml:space="preserve">’ is to the </w:t>
      </w:r>
      <w:r w:rsidR="00405AC6" w:rsidRPr="004E3DC4">
        <w:rPr>
          <w:rFonts w:ascii="Arial" w:hAnsi="Arial" w:cs="Arial"/>
          <w:szCs w:val="24"/>
        </w:rPr>
        <w:t>A</w:t>
      </w:r>
      <w:r w:rsidRPr="004E3DC4">
        <w:rPr>
          <w:rFonts w:ascii="Arial" w:hAnsi="Arial" w:cs="Arial"/>
          <w:szCs w:val="24"/>
        </w:rPr>
        <w:t xml:space="preserve">ssurance </w:t>
      </w:r>
      <w:r w:rsidR="00405AC6" w:rsidRPr="004E3DC4">
        <w:rPr>
          <w:rFonts w:ascii="Arial" w:hAnsi="Arial" w:cs="Arial"/>
          <w:szCs w:val="24"/>
        </w:rPr>
        <w:t xml:space="preserve">Statement: counter fraud and governance </w:t>
      </w:r>
      <w:r w:rsidRPr="004E3DC4">
        <w:rPr>
          <w:rFonts w:ascii="Arial" w:hAnsi="Arial" w:cs="Arial"/>
          <w:szCs w:val="24"/>
        </w:rPr>
        <w:t xml:space="preserve">contained in Schedule </w:t>
      </w:r>
      <w:r w:rsidR="002D08FD" w:rsidRPr="004E3DC4">
        <w:rPr>
          <w:rFonts w:ascii="Arial" w:hAnsi="Arial" w:cs="Arial"/>
          <w:szCs w:val="24"/>
        </w:rPr>
        <w:t>6</w:t>
      </w:r>
      <w:r w:rsidRPr="004E3DC4">
        <w:rPr>
          <w:rFonts w:ascii="Arial" w:hAnsi="Arial" w:cs="Arial"/>
          <w:szCs w:val="24"/>
        </w:rPr>
        <w:t>;</w:t>
      </w:r>
    </w:p>
    <w:p w14:paraId="7BFBA740" w14:textId="77777777" w:rsidR="00C42749" w:rsidRPr="00C7440A" w:rsidRDefault="00C42749" w:rsidP="001B3D9E">
      <w:pPr>
        <w:tabs>
          <w:tab w:val="left" w:pos="1134"/>
        </w:tabs>
        <w:autoSpaceDE w:val="0"/>
        <w:autoSpaceDN w:val="0"/>
        <w:adjustRightInd w:val="0"/>
        <w:spacing w:before="120" w:after="120"/>
        <w:ind w:left="1080"/>
        <w:rPr>
          <w:rFonts w:ascii="Arial" w:eastAsia="Calibri" w:hAnsi="Arial" w:cs="Arial"/>
          <w:color w:val="1F497D"/>
          <w:sz w:val="22"/>
          <w:szCs w:val="22"/>
          <w:lang w:eastAsia="en-US"/>
        </w:rPr>
      </w:pPr>
      <w:r>
        <w:rPr>
          <w:rFonts w:ascii="Arial" w:hAnsi="Arial" w:cs="Arial"/>
          <w:szCs w:val="24"/>
        </w:rPr>
        <w:t>‘</w:t>
      </w:r>
      <w:r w:rsidRPr="005F1AD9">
        <w:rPr>
          <w:rFonts w:ascii="Arial" w:hAnsi="Arial" w:cs="Arial"/>
          <w:b/>
          <w:szCs w:val="24"/>
        </w:rPr>
        <w:t>Business Day’</w:t>
      </w:r>
      <w:r>
        <w:rPr>
          <w:rFonts w:ascii="Arial" w:hAnsi="Arial" w:cs="Arial"/>
          <w:szCs w:val="24"/>
        </w:rPr>
        <w:t xml:space="preserve"> is to a day other than a Saturday, Sunday,</w:t>
      </w:r>
      <w:r w:rsidR="007F1FBC">
        <w:rPr>
          <w:rFonts w:ascii="Arial" w:hAnsi="Arial" w:cs="Arial"/>
          <w:szCs w:val="24"/>
        </w:rPr>
        <w:t xml:space="preserve"> </w:t>
      </w:r>
      <w:r w:rsidRPr="005F1AD9">
        <w:rPr>
          <w:rFonts w:ascii="Arial" w:eastAsia="Calibri" w:hAnsi="Arial" w:cs="Arial"/>
          <w:iCs/>
          <w:szCs w:val="24"/>
          <w:lang w:eastAsia="en-US"/>
        </w:rPr>
        <w:t>Christmas Day, Good Friday or a bank holiday in Wales under the Banking and Financial Dealings Act 1971</w:t>
      </w:r>
      <w:r w:rsidRPr="00C42749">
        <w:rPr>
          <w:rFonts w:ascii="Arial" w:eastAsia="Calibri" w:hAnsi="Arial" w:cs="Arial"/>
          <w:szCs w:val="24"/>
          <w:lang w:eastAsia="en-US"/>
        </w:rPr>
        <w:t>;</w:t>
      </w:r>
    </w:p>
    <w:p w14:paraId="004C41C8" w14:textId="77777777" w:rsidR="00A92169" w:rsidRDefault="00A92169" w:rsidP="001B3D9E">
      <w:pPr>
        <w:tabs>
          <w:tab w:val="left" w:pos="1134"/>
        </w:tabs>
        <w:autoSpaceDE w:val="0"/>
        <w:autoSpaceDN w:val="0"/>
        <w:adjustRightInd w:val="0"/>
        <w:spacing w:before="120" w:after="120"/>
        <w:ind w:left="1080"/>
        <w:rPr>
          <w:rFonts w:ascii="Arial" w:hAnsi="Arial" w:cs="Arial"/>
          <w:szCs w:val="24"/>
        </w:rPr>
      </w:pPr>
      <w:r>
        <w:rPr>
          <w:rFonts w:ascii="Arial" w:hAnsi="Arial" w:cs="Arial"/>
          <w:szCs w:val="24"/>
        </w:rPr>
        <w:t>‘</w:t>
      </w:r>
      <w:r w:rsidRPr="000E6D04">
        <w:rPr>
          <w:rFonts w:ascii="Arial" w:hAnsi="Arial" w:cs="Arial"/>
          <w:b/>
          <w:szCs w:val="24"/>
        </w:rPr>
        <w:t>Condition</w:t>
      </w:r>
      <w:r w:rsidR="00DD4A25" w:rsidRPr="000E6D04">
        <w:rPr>
          <w:rFonts w:ascii="Arial" w:hAnsi="Arial" w:cs="Arial"/>
          <w:b/>
          <w:szCs w:val="24"/>
        </w:rPr>
        <w:t>s</w:t>
      </w:r>
      <w:r>
        <w:rPr>
          <w:rFonts w:ascii="Arial" w:hAnsi="Arial" w:cs="Arial"/>
          <w:szCs w:val="24"/>
        </w:rPr>
        <w:t>’ is to the terms and conditions set out in this letter</w:t>
      </w:r>
      <w:r w:rsidR="00B22027">
        <w:rPr>
          <w:rFonts w:ascii="Arial" w:hAnsi="Arial" w:cs="Arial"/>
          <w:szCs w:val="24"/>
        </w:rPr>
        <w:t xml:space="preserve"> and the Schedules</w:t>
      </w:r>
      <w:r>
        <w:rPr>
          <w:rFonts w:ascii="Arial" w:hAnsi="Arial" w:cs="Arial"/>
          <w:szCs w:val="24"/>
        </w:rPr>
        <w:t>;</w:t>
      </w:r>
    </w:p>
    <w:p w14:paraId="08844F21" w14:textId="77777777" w:rsidR="003B7172" w:rsidRDefault="003B7172" w:rsidP="001B3D9E">
      <w:pPr>
        <w:tabs>
          <w:tab w:val="left" w:pos="1134"/>
        </w:tabs>
        <w:autoSpaceDE w:val="0"/>
        <w:autoSpaceDN w:val="0"/>
        <w:adjustRightInd w:val="0"/>
        <w:spacing w:before="120" w:after="120"/>
        <w:ind w:left="1080"/>
        <w:rPr>
          <w:rFonts w:ascii="Arial" w:hAnsi="Arial" w:cs="Arial"/>
          <w:bCs/>
          <w:szCs w:val="24"/>
          <w:lang w:eastAsia="en-GB"/>
        </w:rPr>
      </w:pPr>
      <w:r>
        <w:rPr>
          <w:rFonts w:ascii="Arial" w:hAnsi="Arial" w:cs="Arial"/>
          <w:b/>
          <w:bCs/>
          <w:szCs w:val="24"/>
          <w:lang w:eastAsia="en-GB"/>
        </w:rPr>
        <w:t>‘</w:t>
      </w:r>
      <w:r w:rsidRPr="00BA6069">
        <w:rPr>
          <w:rFonts w:ascii="Arial" w:hAnsi="Arial" w:cs="Arial"/>
          <w:b/>
          <w:bCs/>
          <w:szCs w:val="24"/>
          <w:lang w:eastAsia="en-GB"/>
        </w:rPr>
        <w:t>Costs Incurred</w:t>
      </w:r>
      <w:r>
        <w:rPr>
          <w:rFonts w:ascii="Arial" w:hAnsi="Arial" w:cs="Arial"/>
          <w:b/>
          <w:bCs/>
          <w:szCs w:val="24"/>
          <w:lang w:eastAsia="en-GB"/>
        </w:rPr>
        <w:t>’</w:t>
      </w:r>
      <w:r w:rsidRPr="00BA6069">
        <w:rPr>
          <w:rFonts w:ascii="Arial" w:hAnsi="Arial" w:cs="Arial"/>
          <w:b/>
          <w:bCs/>
          <w:szCs w:val="24"/>
          <w:lang w:eastAsia="en-GB"/>
        </w:rPr>
        <w:t xml:space="preserve"> </w:t>
      </w:r>
      <w:r w:rsidRPr="00BA6069">
        <w:rPr>
          <w:rFonts w:ascii="Arial" w:hAnsi="Arial" w:cs="Arial"/>
          <w:bCs/>
          <w:szCs w:val="24"/>
          <w:lang w:eastAsia="en-GB"/>
        </w:rPr>
        <w:t>is to the cost of goods and</w:t>
      </w:r>
      <w:r w:rsidR="00792FAE">
        <w:rPr>
          <w:rFonts w:ascii="Arial" w:hAnsi="Arial" w:cs="Arial"/>
          <w:bCs/>
          <w:szCs w:val="24"/>
          <w:lang w:eastAsia="en-GB"/>
        </w:rPr>
        <w:t>/or</w:t>
      </w:r>
      <w:r w:rsidRPr="00BA6069">
        <w:rPr>
          <w:rFonts w:ascii="Arial" w:hAnsi="Arial" w:cs="Arial"/>
          <w:bCs/>
          <w:szCs w:val="24"/>
          <w:lang w:eastAsia="en-GB"/>
        </w:rPr>
        <w:t xml:space="preserve"> services you have received regardless of whether you have paid for them by the date of your claim</w:t>
      </w:r>
      <w:r w:rsidR="00B96914">
        <w:rPr>
          <w:rFonts w:ascii="Arial" w:hAnsi="Arial" w:cs="Arial"/>
          <w:bCs/>
          <w:szCs w:val="24"/>
          <w:lang w:eastAsia="en-GB"/>
        </w:rPr>
        <w:t>;</w:t>
      </w:r>
    </w:p>
    <w:p w14:paraId="56DC64AD" w14:textId="77777777" w:rsidR="00792FAE" w:rsidRDefault="00792FAE" w:rsidP="001B3D9E">
      <w:pPr>
        <w:tabs>
          <w:tab w:val="left" w:pos="1134"/>
        </w:tabs>
        <w:autoSpaceDE w:val="0"/>
        <w:autoSpaceDN w:val="0"/>
        <w:adjustRightInd w:val="0"/>
        <w:spacing w:before="120" w:after="120"/>
        <w:ind w:left="1080"/>
        <w:rPr>
          <w:rFonts w:ascii="Arial" w:hAnsi="Arial" w:cs="Arial"/>
          <w:bCs/>
          <w:szCs w:val="24"/>
          <w:lang w:eastAsia="en-GB"/>
        </w:rPr>
      </w:pPr>
      <w:r>
        <w:rPr>
          <w:rFonts w:ascii="Arial" w:hAnsi="Arial" w:cs="Arial"/>
          <w:bCs/>
          <w:szCs w:val="24"/>
          <w:lang w:eastAsia="en-GB"/>
        </w:rPr>
        <w:t>‘</w:t>
      </w:r>
      <w:r w:rsidRPr="005F1AD9">
        <w:rPr>
          <w:rFonts w:ascii="Arial" w:hAnsi="Arial" w:cs="Arial"/>
          <w:b/>
          <w:bCs/>
          <w:szCs w:val="24"/>
          <w:lang w:eastAsia="en-GB"/>
        </w:rPr>
        <w:t>Costs Incurred and Paid’</w:t>
      </w:r>
      <w:r>
        <w:rPr>
          <w:rFonts w:ascii="Arial" w:hAnsi="Arial" w:cs="Arial"/>
          <w:bCs/>
          <w:szCs w:val="24"/>
          <w:lang w:eastAsia="en-GB"/>
        </w:rPr>
        <w:t xml:space="preserve"> is to </w:t>
      </w:r>
      <w:r w:rsidRPr="00BA6069">
        <w:rPr>
          <w:rFonts w:ascii="Arial" w:hAnsi="Arial" w:cs="Arial"/>
          <w:bCs/>
          <w:szCs w:val="24"/>
          <w:lang w:eastAsia="en-GB"/>
        </w:rPr>
        <w:t xml:space="preserve">the </w:t>
      </w:r>
      <w:r>
        <w:rPr>
          <w:rFonts w:ascii="Arial" w:hAnsi="Arial" w:cs="Arial"/>
          <w:bCs/>
          <w:szCs w:val="24"/>
          <w:lang w:eastAsia="en-GB"/>
        </w:rPr>
        <w:t xml:space="preserve">invoiced </w:t>
      </w:r>
      <w:r w:rsidRPr="00BA6069">
        <w:rPr>
          <w:rFonts w:ascii="Arial" w:hAnsi="Arial" w:cs="Arial"/>
          <w:bCs/>
          <w:szCs w:val="24"/>
          <w:lang w:eastAsia="en-GB"/>
        </w:rPr>
        <w:t>cost of goods and</w:t>
      </w:r>
      <w:r>
        <w:rPr>
          <w:rFonts w:ascii="Arial" w:hAnsi="Arial" w:cs="Arial"/>
          <w:bCs/>
          <w:szCs w:val="24"/>
          <w:lang w:eastAsia="en-GB"/>
        </w:rPr>
        <w:t>/or</w:t>
      </w:r>
      <w:r w:rsidRPr="00BA6069">
        <w:rPr>
          <w:rFonts w:ascii="Arial" w:hAnsi="Arial" w:cs="Arial"/>
          <w:bCs/>
          <w:szCs w:val="24"/>
          <w:lang w:eastAsia="en-GB"/>
        </w:rPr>
        <w:t xml:space="preserve"> services you have </w:t>
      </w:r>
      <w:proofErr w:type="gramStart"/>
      <w:r w:rsidRPr="00BA6069">
        <w:rPr>
          <w:rFonts w:ascii="Arial" w:hAnsi="Arial" w:cs="Arial"/>
          <w:bCs/>
          <w:szCs w:val="24"/>
          <w:lang w:eastAsia="en-GB"/>
        </w:rPr>
        <w:t>received</w:t>
      </w:r>
      <w:proofErr w:type="gramEnd"/>
      <w:r w:rsidRPr="00BA6069">
        <w:rPr>
          <w:rFonts w:ascii="Arial" w:hAnsi="Arial" w:cs="Arial"/>
          <w:bCs/>
          <w:szCs w:val="24"/>
          <w:lang w:eastAsia="en-GB"/>
        </w:rPr>
        <w:t xml:space="preserve"> </w:t>
      </w:r>
      <w:r>
        <w:rPr>
          <w:rFonts w:ascii="Arial" w:hAnsi="Arial" w:cs="Arial"/>
          <w:bCs/>
          <w:szCs w:val="24"/>
          <w:lang w:eastAsia="en-GB"/>
        </w:rPr>
        <w:t>and which have been paid for by you</w:t>
      </w:r>
      <w:r w:rsidR="00B67338">
        <w:rPr>
          <w:rFonts w:ascii="Arial" w:hAnsi="Arial" w:cs="Arial"/>
          <w:bCs/>
          <w:szCs w:val="24"/>
          <w:lang w:eastAsia="en-GB"/>
        </w:rPr>
        <w:t xml:space="preserve"> in cleared funds</w:t>
      </w:r>
      <w:r w:rsidRPr="00BA6069">
        <w:rPr>
          <w:rFonts w:ascii="Arial" w:hAnsi="Arial" w:cs="Arial"/>
          <w:bCs/>
          <w:szCs w:val="24"/>
          <w:lang w:eastAsia="en-GB"/>
        </w:rPr>
        <w:t xml:space="preserve"> by the date of your claim</w:t>
      </w:r>
      <w:r>
        <w:rPr>
          <w:rFonts w:ascii="Arial" w:hAnsi="Arial" w:cs="Arial"/>
          <w:bCs/>
          <w:szCs w:val="24"/>
          <w:lang w:eastAsia="en-GB"/>
        </w:rPr>
        <w:t>;</w:t>
      </w:r>
    </w:p>
    <w:p w14:paraId="600F3833" w14:textId="77777777" w:rsidR="003B7172" w:rsidRDefault="003B7172" w:rsidP="001B3D9E">
      <w:pPr>
        <w:tabs>
          <w:tab w:val="left" w:pos="1134"/>
        </w:tabs>
        <w:autoSpaceDE w:val="0"/>
        <w:autoSpaceDN w:val="0"/>
        <w:adjustRightInd w:val="0"/>
        <w:spacing w:before="120" w:after="120"/>
        <w:ind w:left="1440" w:hanging="360"/>
        <w:rPr>
          <w:rFonts w:ascii="Arial" w:hAnsi="Arial" w:cs="Arial"/>
          <w:szCs w:val="24"/>
        </w:rPr>
      </w:pPr>
      <w:r>
        <w:rPr>
          <w:rFonts w:ascii="Arial" w:hAnsi="Arial" w:cs="Arial"/>
          <w:szCs w:val="24"/>
        </w:rPr>
        <w:t>‘</w:t>
      </w:r>
      <w:r w:rsidRPr="000E6D04">
        <w:rPr>
          <w:rFonts w:ascii="Arial" w:hAnsi="Arial" w:cs="Arial"/>
          <w:b/>
          <w:szCs w:val="24"/>
        </w:rPr>
        <w:t>Notification Event</w:t>
      </w:r>
      <w:r>
        <w:rPr>
          <w:rFonts w:ascii="Arial" w:hAnsi="Arial" w:cs="Arial"/>
          <w:szCs w:val="24"/>
        </w:rPr>
        <w:t>’ is to any of the events listed in Schedule 3;</w:t>
      </w:r>
    </w:p>
    <w:p w14:paraId="42EBD4A5" w14:textId="77777777" w:rsidR="003B7172" w:rsidRDefault="003B7172" w:rsidP="001B3D9E">
      <w:pPr>
        <w:tabs>
          <w:tab w:val="left" w:pos="1134"/>
        </w:tabs>
        <w:autoSpaceDE w:val="0"/>
        <w:autoSpaceDN w:val="0"/>
        <w:adjustRightInd w:val="0"/>
        <w:spacing w:before="120" w:after="120"/>
        <w:ind w:left="1134"/>
        <w:rPr>
          <w:rFonts w:ascii="Arial" w:hAnsi="Arial" w:cs="Arial"/>
          <w:szCs w:val="24"/>
        </w:rPr>
      </w:pPr>
      <w:r w:rsidRPr="004E3DC4">
        <w:rPr>
          <w:rFonts w:ascii="Arial" w:hAnsi="Arial" w:cs="Arial"/>
          <w:szCs w:val="24"/>
        </w:rPr>
        <w:t>‘</w:t>
      </w:r>
      <w:r w:rsidR="00E1736A" w:rsidRPr="004E3DC4">
        <w:rPr>
          <w:rFonts w:ascii="Arial" w:hAnsi="Arial" w:cs="Arial"/>
          <w:b/>
          <w:szCs w:val="24"/>
        </w:rPr>
        <w:t xml:space="preserve">Indicative </w:t>
      </w:r>
      <w:r w:rsidRPr="004E3DC4">
        <w:rPr>
          <w:rFonts w:ascii="Arial" w:hAnsi="Arial" w:cs="Arial"/>
          <w:b/>
          <w:szCs w:val="24"/>
        </w:rPr>
        <w:t>Payment Profile</w:t>
      </w:r>
      <w:r w:rsidRPr="004E3DC4">
        <w:rPr>
          <w:rFonts w:ascii="Arial" w:hAnsi="Arial" w:cs="Arial"/>
          <w:szCs w:val="24"/>
        </w:rPr>
        <w:t xml:space="preserve">’ is to the </w:t>
      </w:r>
      <w:r w:rsidR="00E1736A" w:rsidRPr="004E3DC4">
        <w:rPr>
          <w:rFonts w:ascii="Arial" w:hAnsi="Arial" w:cs="Arial"/>
          <w:szCs w:val="24"/>
        </w:rPr>
        <w:t xml:space="preserve">indicative </w:t>
      </w:r>
      <w:r w:rsidRPr="004E3DC4">
        <w:rPr>
          <w:rFonts w:ascii="Arial" w:hAnsi="Arial" w:cs="Arial"/>
          <w:szCs w:val="24"/>
        </w:rPr>
        <w:t xml:space="preserve">payment profile set out in Schedule </w:t>
      </w:r>
      <w:r w:rsidR="004E3DC4">
        <w:rPr>
          <w:rFonts w:ascii="Arial" w:hAnsi="Arial" w:cs="Arial"/>
          <w:szCs w:val="24"/>
        </w:rPr>
        <w:t>1</w:t>
      </w:r>
      <w:r w:rsidRPr="004E3DC4">
        <w:rPr>
          <w:rFonts w:ascii="Arial" w:hAnsi="Arial" w:cs="Arial"/>
          <w:szCs w:val="24"/>
        </w:rPr>
        <w:t>;</w:t>
      </w:r>
    </w:p>
    <w:p w14:paraId="6C4988CB" w14:textId="77777777" w:rsidR="00B96914" w:rsidRDefault="00B96914" w:rsidP="00350D90">
      <w:pPr>
        <w:tabs>
          <w:tab w:val="left" w:pos="1134"/>
        </w:tabs>
        <w:autoSpaceDE w:val="0"/>
        <w:autoSpaceDN w:val="0"/>
        <w:adjustRightInd w:val="0"/>
        <w:ind w:left="1134"/>
        <w:rPr>
          <w:rFonts w:ascii="Arial" w:hAnsi="Arial" w:cs="Arial"/>
        </w:rPr>
      </w:pPr>
      <w:r>
        <w:rPr>
          <w:rFonts w:ascii="Arial" w:hAnsi="Arial" w:cs="Arial"/>
          <w:szCs w:val="24"/>
        </w:rPr>
        <w:lastRenderedPageBreak/>
        <w:t>‘</w:t>
      </w:r>
      <w:r>
        <w:rPr>
          <w:rFonts w:ascii="Arial" w:hAnsi="Arial" w:cs="Arial"/>
          <w:b/>
          <w:szCs w:val="24"/>
        </w:rPr>
        <w:t>Personnel</w:t>
      </w:r>
      <w:r>
        <w:rPr>
          <w:rFonts w:ascii="Arial" w:hAnsi="Arial" w:cs="Arial"/>
          <w:szCs w:val="24"/>
        </w:rPr>
        <w:t xml:space="preserve">’ is to </w:t>
      </w:r>
      <w:r w:rsidRPr="000B45E8">
        <w:rPr>
          <w:rFonts w:ascii="Arial" w:hAnsi="Arial" w:cs="Arial"/>
        </w:rPr>
        <w:t xml:space="preserve">your management/employees and suppliers or any other person appointed or engaged by you in relation to the </w:t>
      </w:r>
      <w:r w:rsidR="00FC7BA3" w:rsidRPr="000B45E8">
        <w:rPr>
          <w:rFonts w:ascii="Arial" w:hAnsi="Arial" w:cs="Arial"/>
        </w:rPr>
        <w:t>Purposes</w:t>
      </w:r>
      <w:r w:rsidRPr="000B45E8">
        <w:rPr>
          <w:rFonts w:ascii="Arial" w:hAnsi="Arial" w:cs="Arial"/>
        </w:rPr>
        <w:t>;</w:t>
      </w:r>
    </w:p>
    <w:p w14:paraId="5C11BF31" w14:textId="77777777" w:rsidR="00350D90" w:rsidRDefault="00350D90" w:rsidP="00350D90">
      <w:pPr>
        <w:tabs>
          <w:tab w:val="left" w:pos="540"/>
        </w:tabs>
        <w:autoSpaceDE w:val="0"/>
        <w:autoSpaceDN w:val="0"/>
        <w:adjustRightInd w:val="0"/>
        <w:spacing w:before="120" w:after="120"/>
        <w:ind w:left="1134"/>
        <w:rPr>
          <w:rFonts w:ascii="Arial" w:hAnsi="Arial" w:cs="Arial"/>
          <w:szCs w:val="24"/>
        </w:rPr>
      </w:pPr>
      <w:r>
        <w:rPr>
          <w:rFonts w:ascii="Arial" w:hAnsi="Arial" w:cs="Arial"/>
          <w:szCs w:val="24"/>
        </w:rPr>
        <w:t>‘</w:t>
      </w:r>
      <w:r w:rsidRPr="000E6D04">
        <w:rPr>
          <w:rFonts w:ascii="Arial" w:hAnsi="Arial" w:cs="Arial"/>
          <w:b/>
          <w:szCs w:val="24"/>
        </w:rPr>
        <w:t>Project</w:t>
      </w:r>
      <w:r>
        <w:rPr>
          <w:rFonts w:ascii="Arial" w:hAnsi="Arial" w:cs="Arial"/>
          <w:szCs w:val="24"/>
        </w:rPr>
        <w:t xml:space="preserve"> </w:t>
      </w:r>
      <w:r w:rsidRPr="000E6D04">
        <w:rPr>
          <w:rFonts w:ascii="Arial" w:hAnsi="Arial" w:cs="Arial"/>
          <w:b/>
          <w:szCs w:val="24"/>
        </w:rPr>
        <w:t>Manager</w:t>
      </w:r>
      <w:r>
        <w:rPr>
          <w:rFonts w:ascii="Arial" w:hAnsi="Arial" w:cs="Arial"/>
          <w:szCs w:val="24"/>
        </w:rPr>
        <w:t xml:space="preserve">’ is to </w:t>
      </w:r>
      <w:r w:rsidRPr="007F1FBC">
        <w:rPr>
          <w:rFonts w:ascii="Arial" w:hAnsi="Arial" w:cs="Arial"/>
          <w:szCs w:val="24"/>
        </w:rPr>
        <w:t xml:space="preserve">your project manager who is responsible for the </w:t>
      </w:r>
      <w:proofErr w:type="gramStart"/>
      <w:r w:rsidRPr="007F1FBC">
        <w:rPr>
          <w:rFonts w:ascii="Arial" w:hAnsi="Arial" w:cs="Arial"/>
          <w:szCs w:val="24"/>
        </w:rPr>
        <w:t>day to day</w:t>
      </w:r>
      <w:proofErr w:type="gramEnd"/>
      <w:r w:rsidRPr="007F1FBC">
        <w:rPr>
          <w:rFonts w:ascii="Arial" w:hAnsi="Arial" w:cs="Arial"/>
          <w:szCs w:val="24"/>
        </w:rPr>
        <w:t xml:space="preserve"> management of </w:t>
      </w:r>
      <w:r w:rsidRPr="00104617">
        <w:rPr>
          <w:rFonts w:ascii="Arial" w:hAnsi="Arial" w:cs="Arial"/>
          <w:szCs w:val="24"/>
        </w:rPr>
        <w:t>this award of Funding</w:t>
      </w:r>
      <w:r>
        <w:rPr>
          <w:rFonts w:ascii="Arial" w:hAnsi="Arial" w:cs="Arial"/>
          <w:szCs w:val="24"/>
        </w:rPr>
        <w:t>.</w:t>
      </w:r>
    </w:p>
    <w:p w14:paraId="2FE0A6EC" w14:textId="77777777" w:rsidR="00350D90" w:rsidRDefault="00350D90" w:rsidP="00350D90">
      <w:pPr>
        <w:autoSpaceDE w:val="0"/>
        <w:autoSpaceDN w:val="0"/>
        <w:adjustRightInd w:val="0"/>
        <w:spacing w:after="120"/>
        <w:ind w:left="1134"/>
        <w:rPr>
          <w:rFonts w:ascii="Arial" w:hAnsi="Arial" w:cs="Arial"/>
          <w:szCs w:val="24"/>
        </w:rPr>
      </w:pPr>
      <w:r w:rsidRPr="000E6D04">
        <w:rPr>
          <w:rFonts w:ascii="Arial" w:hAnsi="Arial" w:cs="Arial"/>
          <w:b/>
          <w:szCs w:val="24"/>
        </w:rPr>
        <w:t xml:space="preserve">any </w:t>
      </w:r>
      <w:r>
        <w:rPr>
          <w:rFonts w:ascii="Arial" w:hAnsi="Arial" w:cs="Arial"/>
          <w:b/>
          <w:szCs w:val="24"/>
        </w:rPr>
        <w:t xml:space="preserve">reference to any </w:t>
      </w:r>
      <w:r w:rsidRPr="000E6D04">
        <w:rPr>
          <w:rFonts w:ascii="Arial" w:hAnsi="Arial" w:cs="Arial"/>
          <w:b/>
          <w:szCs w:val="24"/>
        </w:rPr>
        <w:t>legislation</w:t>
      </w:r>
      <w:r w:rsidRPr="004C18CC">
        <w:rPr>
          <w:rFonts w:ascii="Arial" w:hAnsi="Arial" w:cs="Arial"/>
          <w:szCs w:val="24"/>
        </w:rPr>
        <w:t xml:space="preserve"> </w:t>
      </w:r>
      <w:r>
        <w:rPr>
          <w:rFonts w:ascii="Arial" w:hAnsi="Arial" w:cs="Arial"/>
          <w:szCs w:val="24"/>
        </w:rPr>
        <w:t xml:space="preserve">whether domestic or international law </w:t>
      </w:r>
      <w:r w:rsidRPr="004C18CC">
        <w:rPr>
          <w:rFonts w:ascii="Arial" w:hAnsi="Arial" w:cs="Arial"/>
          <w:szCs w:val="24"/>
        </w:rPr>
        <w:t>will include all amendments</w:t>
      </w:r>
      <w:r>
        <w:rPr>
          <w:rFonts w:ascii="Arial" w:hAnsi="Arial" w:cs="Arial"/>
          <w:szCs w:val="24"/>
        </w:rPr>
        <w:t xml:space="preserve"> to and</w:t>
      </w:r>
      <w:r w:rsidRPr="004C18CC">
        <w:rPr>
          <w:rFonts w:ascii="Arial" w:hAnsi="Arial" w:cs="Arial"/>
          <w:szCs w:val="24"/>
        </w:rPr>
        <w:t xml:space="preserve"> substitutions and re-enactm</w:t>
      </w:r>
      <w:r>
        <w:rPr>
          <w:rFonts w:ascii="Arial" w:hAnsi="Arial" w:cs="Arial"/>
          <w:szCs w:val="24"/>
        </w:rPr>
        <w:t>ents of that legislation in force from time to time.</w:t>
      </w:r>
    </w:p>
    <w:p w14:paraId="587089B1" w14:textId="77777777" w:rsidR="00350D90" w:rsidRPr="00002B4D" w:rsidRDefault="00350D90" w:rsidP="00350D90">
      <w:pPr>
        <w:tabs>
          <w:tab w:val="left" w:pos="1134"/>
        </w:tabs>
        <w:autoSpaceDE w:val="0"/>
        <w:autoSpaceDN w:val="0"/>
        <w:adjustRightInd w:val="0"/>
        <w:rPr>
          <w:rFonts w:ascii="Arial" w:hAnsi="Arial" w:cs="Arial"/>
          <w:szCs w:val="24"/>
        </w:rPr>
      </w:pPr>
      <w:r w:rsidRPr="0045532B">
        <w:rPr>
          <w:rFonts w:ascii="Arial" w:hAnsi="Arial" w:cs="Arial"/>
          <w:color w:val="FF0000"/>
          <w:szCs w:val="24"/>
        </w:rPr>
        <w:tab/>
      </w:r>
      <w:r w:rsidRPr="00002B4D">
        <w:rPr>
          <w:rFonts w:ascii="Arial" w:hAnsi="Arial" w:cs="Arial"/>
          <w:szCs w:val="24"/>
        </w:rPr>
        <w:t>‘</w:t>
      </w:r>
      <w:r w:rsidRPr="00002B4D">
        <w:rPr>
          <w:rFonts w:ascii="Arial" w:hAnsi="Arial" w:cs="Arial"/>
          <w:b/>
          <w:szCs w:val="24"/>
        </w:rPr>
        <w:t>Schedule</w:t>
      </w:r>
      <w:r w:rsidRPr="00002B4D">
        <w:rPr>
          <w:rFonts w:ascii="Arial" w:hAnsi="Arial" w:cs="Arial"/>
          <w:szCs w:val="24"/>
        </w:rPr>
        <w:t>’ is to the schedules attached to this letter;</w:t>
      </w:r>
      <w:r w:rsidRPr="00002B4D">
        <w:rPr>
          <w:rFonts w:ascii="Arial" w:hAnsi="Arial" w:cs="Arial"/>
          <w:szCs w:val="24"/>
        </w:rPr>
        <w:tab/>
      </w:r>
    </w:p>
    <w:p w14:paraId="705F42F5" w14:textId="77777777" w:rsidR="0045532B" w:rsidRPr="00002B4D" w:rsidRDefault="0045532B" w:rsidP="001B3D9E">
      <w:pPr>
        <w:tabs>
          <w:tab w:val="left" w:pos="1134"/>
        </w:tabs>
        <w:autoSpaceDE w:val="0"/>
        <w:autoSpaceDN w:val="0"/>
        <w:adjustRightInd w:val="0"/>
        <w:ind w:left="1134" w:hanging="54"/>
        <w:rPr>
          <w:rFonts w:ascii="Arial" w:hAnsi="Arial" w:cs="Arial"/>
          <w:szCs w:val="24"/>
        </w:rPr>
      </w:pPr>
    </w:p>
    <w:p w14:paraId="1198B448" w14:textId="77777777" w:rsidR="0045532B" w:rsidRPr="00002B4D" w:rsidRDefault="0045532B" w:rsidP="0045532B">
      <w:pPr>
        <w:ind w:left="1134"/>
        <w:jc w:val="both"/>
        <w:rPr>
          <w:rFonts w:ascii="Arial" w:hAnsi="Arial" w:cs="Arial"/>
          <w:b/>
          <w:iCs/>
          <w:szCs w:val="24"/>
          <w:lang w:eastAsia="en-US"/>
        </w:rPr>
      </w:pPr>
      <w:r w:rsidRPr="00002B4D">
        <w:rPr>
          <w:rFonts w:ascii="Arial" w:hAnsi="Arial" w:cs="Arial"/>
          <w:b/>
          <w:iCs/>
          <w:szCs w:val="24"/>
          <w:lang w:eastAsia="en-US"/>
        </w:rPr>
        <w:t>Statutory Proposals</w:t>
      </w:r>
    </w:p>
    <w:p w14:paraId="2A48EAA0" w14:textId="77777777" w:rsidR="0045532B" w:rsidRPr="00002B4D" w:rsidRDefault="0045532B" w:rsidP="0045532B">
      <w:pPr>
        <w:ind w:left="1134"/>
        <w:rPr>
          <w:rFonts w:ascii="Arial" w:hAnsi="Arial" w:cs="Arial"/>
          <w:szCs w:val="24"/>
          <w:lang w:eastAsia="en-US"/>
        </w:rPr>
      </w:pPr>
      <w:r w:rsidRPr="00002B4D">
        <w:rPr>
          <w:rFonts w:ascii="Arial" w:hAnsi="Arial" w:cs="Arial"/>
          <w:szCs w:val="24"/>
          <w:lang w:eastAsia="en-US"/>
        </w:rPr>
        <w:t xml:space="preserve">The offer of funding is without prejudice to any decisions that Welsh Ministers might be under a duty to make in connection with any statutory proposals for school organisation, or decisions on other approvals that might be necessary </w:t>
      </w:r>
      <w:proofErr w:type="gramStart"/>
      <w:r w:rsidRPr="00002B4D">
        <w:rPr>
          <w:rFonts w:ascii="Arial" w:hAnsi="Arial" w:cs="Arial"/>
          <w:szCs w:val="24"/>
          <w:lang w:eastAsia="en-US"/>
        </w:rPr>
        <w:t>in order for</w:t>
      </w:r>
      <w:proofErr w:type="gramEnd"/>
      <w:r w:rsidRPr="00002B4D">
        <w:rPr>
          <w:rFonts w:ascii="Arial" w:hAnsi="Arial" w:cs="Arial"/>
          <w:szCs w:val="24"/>
          <w:lang w:eastAsia="en-US"/>
        </w:rPr>
        <w:t xml:space="preserve"> the project to proceed.  </w:t>
      </w:r>
    </w:p>
    <w:p w14:paraId="4A5DC601" w14:textId="77777777" w:rsidR="0045532B" w:rsidRPr="00002B4D" w:rsidRDefault="0045532B" w:rsidP="0045532B">
      <w:pPr>
        <w:ind w:left="1134"/>
        <w:rPr>
          <w:rFonts w:ascii="Arial" w:hAnsi="Arial" w:cs="Arial"/>
          <w:szCs w:val="24"/>
          <w:lang w:eastAsia="en-US"/>
        </w:rPr>
      </w:pPr>
    </w:p>
    <w:p w14:paraId="0A81F1F4" w14:textId="77777777" w:rsidR="0045532B" w:rsidRPr="00002B4D" w:rsidRDefault="0045532B" w:rsidP="0045532B">
      <w:pPr>
        <w:ind w:left="1134"/>
        <w:rPr>
          <w:rFonts w:ascii="Arial" w:hAnsi="Arial" w:cs="Arial"/>
          <w:szCs w:val="24"/>
          <w:lang w:eastAsia="en-US"/>
        </w:rPr>
      </w:pPr>
      <w:r w:rsidRPr="00002B4D">
        <w:rPr>
          <w:rFonts w:ascii="Arial" w:hAnsi="Arial" w:cs="Arial"/>
          <w:szCs w:val="24"/>
          <w:lang w:eastAsia="en-US"/>
        </w:rPr>
        <w:t>Where statutory proposals for school organisation are necessary and have not been completed, the offer of funding is conditional on the successful completion of such statutory procedures as are required. If there is any doubt as to whether the changes involved in this project require statutory procedures, in the first instance please contact:</w:t>
      </w:r>
    </w:p>
    <w:p w14:paraId="362BCC19" w14:textId="77777777" w:rsidR="0045532B" w:rsidRPr="00002B4D" w:rsidRDefault="0045532B" w:rsidP="0045532B">
      <w:pPr>
        <w:ind w:left="1134"/>
        <w:rPr>
          <w:rFonts w:ascii="Arial" w:hAnsi="Arial" w:cs="Arial"/>
          <w:szCs w:val="24"/>
          <w:lang w:eastAsia="en-US"/>
        </w:rPr>
      </w:pPr>
    </w:p>
    <w:p w14:paraId="4941A63C" w14:textId="77777777" w:rsidR="0045532B" w:rsidRPr="00002B4D" w:rsidRDefault="0045532B" w:rsidP="0045532B">
      <w:pPr>
        <w:ind w:left="1134"/>
        <w:rPr>
          <w:rFonts w:ascii="Arial" w:hAnsi="Arial" w:cs="Arial"/>
          <w:szCs w:val="24"/>
          <w:lang w:eastAsia="en-US"/>
        </w:rPr>
      </w:pPr>
      <w:r w:rsidRPr="00002B4D">
        <w:rPr>
          <w:rFonts w:ascii="Arial" w:hAnsi="Arial" w:cs="Arial"/>
          <w:szCs w:val="24"/>
          <w:lang w:eastAsia="en-US"/>
        </w:rPr>
        <w:t>School Organisation &amp; Admission Branch-</w:t>
      </w:r>
    </w:p>
    <w:p w14:paraId="76932CC0" w14:textId="77777777" w:rsidR="0045532B" w:rsidRPr="00002B4D" w:rsidRDefault="0045532B" w:rsidP="0045532B">
      <w:pPr>
        <w:ind w:left="1134"/>
        <w:rPr>
          <w:rFonts w:ascii="Arial" w:hAnsi="Arial" w:cs="Arial"/>
          <w:szCs w:val="24"/>
          <w:lang w:eastAsia="en-US"/>
        </w:rPr>
      </w:pPr>
    </w:p>
    <w:p w14:paraId="5E59E4FA" w14:textId="77777777" w:rsidR="001442E2" w:rsidRPr="001442E2" w:rsidRDefault="001442E2" w:rsidP="001442E2">
      <w:pPr>
        <w:tabs>
          <w:tab w:val="left" w:pos="540"/>
        </w:tabs>
        <w:autoSpaceDE w:val="0"/>
        <w:autoSpaceDN w:val="0"/>
        <w:adjustRightInd w:val="0"/>
        <w:ind w:left="1440" w:hanging="360"/>
        <w:rPr>
          <w:rFonts w:ascii="Arial" w:hAnsi="Arial" w:cs="Arial"/>
          <w:b/>
          <w:bCs/>
          <w:szCs w:val="24"/>
        </w:rPr>
      </w:pPr>
      <w:r w:rsidRPr="001442E2">
        <w:rPr>
          <w:rFonts w:ascii="Arial" w:hAnsi="Arial" w:cs="Arial"/>
          <w:b/>
          <w:bCs/>
          <w:szCs w:val="24"/>
          <w:highlight w:val="lightGray"/>
        </w:rPr>
        <w:t>REDACTED</w:t>
      </w:r>
    </w:p>
    <w:p w14:paraId="41E4BC8B" w14:textId="0493D4C9" w:rsidR="0045532B" w:rsidRDefault="0045532B" w:rsidP="0045532B">
      <w:pPr>
        <w:tabs>
          <w:tab w:val="left" w:pos="1134"/>
        </w:tabs>
        <w:autoSpaceDE w:val="0"/>
        <w:autoSpaceDN w:val="0"/>
        <w:adjustRightInd w:val="0"/>
        <w:ind w:left="1077"/>
        <w:rPr>
          <w:rFonts w:ascii="Arial" w:hAnsi="Arial" w:cs="Arial"/>
          <w:szCs w:val="24"/>
        </w:rPr>
      </w:pPr>
    </w:p>
    <w:p w14:paraId="7F21F2EA" w14:textId="77777777" w:rsidR="0045532B" w:rsidRDefault="0045532B" w:rsidP="0045532B">
      <w:pPr>
        <w:autoSpaceDE w:val="0"/>
        <w:autoSpaceDN w:val="0"/>
        <w:adjustRightInd w:val="0"/>
        <w:ind w:left="1077"/>
        <w:rPr>
          <w:rFonts w:ascii="Arial" w:hAnsi="Arial" w:cs="Arial"/>
          <w:szCs w:val="24"/>
        </w:rPr>
      </w:pPr>
    </w:p>
    <w:p w14:paraId="5470F3B7" w14:textId="3C8ABB9E" w:rsidR="004E3DC4" w:rsidRDefault="0045532B" w:rsidP="0045532B">
      <w:pPr>
        <w:autoSpaceDE w:val="0"/>
        <w:autoSpaceDN w:val="0"/>
        <w:adjustRightInd w:val="0"/>
        <w:spacing w:after="120"/>
        <w:ind w:left="1077"/>
        <w:rPr>
          <w:rFonts w:ascii="Arial" w:hAnsi="Arial" w:cs="Arial"/>
          <w:szCs w:val="24"/>
        </w:rPr>
      </w:pPr>
      <w:r>
        <w:rPr>
          <w:rFonts w:ascii="Arial" w:hAnsi="Arial" w:cs="Arial"/>
          <w:szCs w:val="24"/>
        </w:rPr>
        <w:t>A</w:t>
      </w:r>
      <w:r w:rsidR="004E3DC4">
        <w:rPr>
          <w:rFonts w:ascii="Arial" w:hAnsi="Arial" w:cs="Arial"/>
          <w:szCs w:val="24"/>
        </w:rPr>
        <w:t>ny reference in the Conditions to</w:t>
      </w:r>
      <w:r w:rsidR="00835B02">
        <w:rPr>
          <w:rFonts w:ascii="Arial" w:hAnsi="Arial" w:cs="Arial"/>
          <w:szCs w:val="24"/>
        </w:rPr>
        <w:t xml:space="preserve"> </w:t>
      </w:r>
      <w:r w:rsidR="00186483">
        <w:rPr>
          <w:rFonts w:ascii="Arial" w:hAnsi="Arial" w:cs="Arial"/>
          <w:szCs w:val="24"/>
        </w:rPr>
        <w:t>Rhondda Cynon Taf County Borough</w:t>
      </w:r>
      <w:r w:rsidR="0003134E">
        <w:rPr>
          <w:rFonts w:ascii="Arial" w:hAnsi="Arial" w:cs="Arial"/>
          <w:szCs w:val="24"/>
        </w:rPr>
        <w:t xml:space="preserve"> Council</w:t>
      </w:r>
      <w:r w:rsidR="000F71EC" w:rsidRPr="00835B02">
        <w:rPr>
          <w:rFonts w:ascii="Arial" w:hAnsi="Arial" w:cs="Arial"/>
          <w:szCs w:val="24"/>
        </w:rPr>
        <w:t>:</w:t>
      </w:r>
    </w:p>
    <w:p w14:paraId="0C42A54D" w14:textId="4B807398" w:rsidR="004E3DC4" w:rsidRDefault="004E3DC4" w:rsidP="001B3D9E">
      <w:pPr>
        <w:tabs>
          <w:tab w:val="left" w:pos="2160"/>
        </w:tabs>
        <w:autoSpaceDE w:val="0"/>
        <w:autoSpaceDN w:val="0"/>
        <w:adjustRightInd w:val="0"/>
        <w:spacing w:before="120" w:after="120"/>
        <w:ind w:left="1080"/>
        <w:rPr>
          <w:rFonts w:ascii="Arial" w:hAnsi="Arial" w:cs="Arial"/>
          <w:szCs w:val="24"/>
        </w:rPr>
      </w:pPr>
      <w:r>
        <w:rPr>
          <w:rFonts w:ascii="Arial" w:hAnsi="Arial" w:cs="Arial"/>
          <w:szCs w:val="24"/>
        </w:rPr>
        <w:t>‘</w:t>
      </w:r>
      <w:r w:rsidRPr="000E6D04">
        <w:rPr>
          <w:rFonts w:ascii="Arial" w:hAnsi="Arial" w:cs="Arial"/>
          <w:b/>
          <w:szCs w:val="24"/>
        </w:rPr>
        <w:t>you’</w:t>
      </w:r>
      <w:r>
        <w:rPr>
          <w:rFonts w:ascii="Arial" w:hAnsi="Arial" w:cs="Arial"/>
          <w:szCs w:val="24"/>
        </w:rPr>
        <w:t>, ‘</w:t>
      </w:r>
      <w:r w:rsidRPr="000E6D04">
        <w:rPr>
          <w:rFonts w:ascii="Arial" w:hAnsi="Arial" w:cs="Arial"/>
          <w:b/>
          <w:szCs w:val="24"/>
        </w:rPr>
        <w:t>your’</w:t>
      </w:r>
      <w:r>
        <w:rPr>
          <w:rFonts w:ascii="Arial" w:hAnsi="Arial" w:cs="Arial"/>
          <w:szCs w:val="24"/>
        </w:rPr>
        <w:t xml:space="preserve"> is to your </w:t>
      </w:r>
      <w:r w:rsidR="00F66528">
        <w:rPr>
          <w:rFonts w:ascii="Arial" w:hAnsi="Arial" w:cs="Arial"/>
          <w:szCs w:val="24"/>
        </w:rPr>
        <w:t>LA</w:t>
      </w:r>
    </w:p>
    <w:p w14:paraId="73CC2B13" w14:textId="0F0D364B" w:rsidR="00B54C28" w:rsidRDefault="004E3DC4" w:rsidP="001B3D9E">
      <w:pPr>
        <w:tabs>
          <w:tab w:val="left" w:pos="2160"/>
        </w:tabs>
        <w:autoSpaceDE w:val="0"/>
        <w:autoSpaceDN w:val="0"/>
        <w:adjustRightInd w:val="0"/>
        <w:ind w:left="1080"/>
        <w:rPr>
          <w:rFonts w:ascii="Arial" w:hAnsi="Arial" w:cs="Arial"/>
          <w:szCs w:val="24"/>
        </w:rPr>
      </w:pPr>
      <w:r>
        <w:rPr>
          <w:rFonts w:ascii="Arial" w:hAnsi="Arial" w:cs="Arial"/>
          <w:szCs w:val="24"/>
        </w:rPr>
        <w:t xml:space="preserve">Address of </w:t>
      </w:r>
      <w:r w:rsidR="00F66528">
        <w:rPr>
          <w:rFonts w:ascii="Arial" w:hAnsi="Arial" w:cs="Arial"/>
          <w:szCs w:val="24"/>
        </w:rPr>
        <w:t>LA</w:t>
      </w:r>
    </w:p>
    <w:p w14:paraId="7A9D6944" w14:textId="77777777" w:rsidR="00970CB2" w:rsidRDefault="00970CB2" w:rsidP="00835B02">
      <w:pPr>
        <w:tabs>
          <w:tab w:val="left" w:pos="2160"/>
        </w:tabs>
        <w:autoSpaceDE w:val="0"/>
        <w:autoSpaceDN w:val="0"/>
        <w:adjustRightInd w:val="0"/>
        <w:rPr>
          <w:rFonts w:ascii="Arial" w:hAnsi="Arial" w:cs="Arial"/>
          <w:szCs w:val="24"/>
        </w:rPr>
      </w:pPr>
    </w:p>
    <w:p w14:paraId="4E859879" w14:textId="0958A8E4" w:rsidR="009438AD" w:rsidRDefault="00186483" w:rsidP="00835B02">
      <w:pPr>
        <w:tabs>
          <w:tab w:val="left" w:pos="2160"/>
        </w:tabs>
        <w:autoSpaceDE w:val="0"/>
        <w:autoSpaceDN w:val="0"/>
        <w:adjustRightInd w:val="0"/>
        <w:ind w:left="1080"/>
        <w:rPr>
          <w:rFonts w:ascii="Arial" w:hAnsi="Arial" w:cs="Arial"/>
          <w:szCs w:val="24"/>
        </w:rPr>
      </w:pPr>
      <w:r>
        <w:rPr>
          <w:rFonts w:ascii="Arial" w:hAnsi="Arial" w:cs="Arial"/>
          <w:szCs w:val="24"/>
        </w:rPr>
        <w:t>Tim Britton</w:t>
      </w:r>
    </w:p>
    <w:p w14:paraId="31C8035E" w14:textId="2DF03227" w:rsidR="00F66528" w:rsidRDefault="00186483" w:rsidP="00835B02">
      <w:pPr>
        <w:tabs>
          <w:tab w:val="left" w:pos="2160"/>
        </w:tabs>
        <w:autoSpaceDE w:val="0"/>
        <w:autoSpaceDN w:val="0"/>
        <w:adjustRightInd w:val="0"/>
        <w:ind w:left="1080"/>
        <w:rPr>
          <w:rFonts w:ascii="Arial" w:hAnsi="Arial" w:cs="Arial"/>
          <w:szCs w:val="24"/>
        </w:rPr>
      </w:pPr>
      <w:r>
        <w:rPr>
          <w:rFonts w:ascii="Arial" w:hAnsi="Arial" w:cs="Arial"/>
          <w:szCs w:val="24"/>
        </w:rPr>
        <w:t>Director of</w:t>
      </w:r>
      <w:r w:rsidR="003E13D5">
        <w:rPr>
          <w:rFonts w:ascii="Arial" w:hAnsi="Arial" w:cs="Arial"/>
          <w:szCs w:val="24"/>
        </w:rPr>
        <w:t xml:space="preserve"> </w:t>
      </w:r>
      <w:r w:rsidR="009438AD">
        <w:rPr>
          <w:rFonts w:ascii="Arial" w:hAnsi="Arial" w:cs="Arial"/>
          <w:szCs w:val="24"/>
        </w:rPr>
        <w:t>Education</w:t>
      </w:r>
      <w:r w:rsidR="007311C9">
        <w:rPr>
          <w:rFonts w:ascii="Arial" w:hAnsi="Arial" w:cs="Arial"/>
          <w:szCs w:val="24"/>
        </w:rPr>
        <w:t xml:space="preserve"> </w:t>
      </w:r>
      <w:r>
        <w:rPr>
          <w:rFonts w:ascii="Arial" w:hAnsi="Arial" w:cs="Arial"/>
          <w:szCs w:val="24"/>
        </w:rPr>
        <w:t>and Inclusion Services</w:t>
      </w:r>
    </w:p>
    <w:p w14:paraId="36732AEC" w14:textId="07BF101F" w:rsidR="00C162DC" w:rsidRDefault="00186483" w:rsidP="00835B02">
      <w:pPr>
        <w:tabs>
          <w:tab w:val="left" w:pos="2160"/>
        </w:tabs>
        <w:autoSpaceDE w:val="0"/>
        <w:autoSpaceDN w:val="0"/>
        <w:adjustRightInd w:val="0"/>
        <w:ind w:left="1080"/>
        <w:rPr>
          <w:rFonts w:ascii="Arial" w:hAnsi="Arial" w:cs="Arial"/>
          <w:szCs w:val="24"/>
        </w:rPr>
      </w:pPr>
      <w:r>
        <w:rPr>
          <w:rFonts w:ascii="Arial" w:hAnsi="Arial" w:cs="Arial"/>
          <w:szCs w:val="24"/>
        </w:rPr>
        <w:t>Rhondda Cynon Taf County Borough Council</w:t>
      </w:r>
    </w:p>
    <w:p w14:paraId="20841BB5" w14:textId="09484BAA" w:rsidR="00F66528" w:rsidRDefault="007311C9" w:rsidP="00835B02">
      <w:pPr>
        <w:tabs>
          <w:tab w:val="left" w:pos="2160"/>
        </w:tabs>
        <w:autoSpaceDE w:val="0"/>
        <w:autoSpaceDN w:val="0"/>
        <w:adjustRightInd w:val="0"/>
        <w:ind w:left="1080"/>
        <w:rPr>
          <w:rFonts w:ascii="Arial" w:hAnsi="Arial" w:cs="Arial"/>
          <w:szCs w:val="24"/>
        </w:rPr>
      </w:pPr>
      <w:r>
        <w:rPr>
          <w:rFonts w:ascii="Arial" w:hAnsi="Arial" w:cs="Arial"/>
          <w:szCs w:val="24"/>
        </w:rPr>
        <w:t xml:space="preserve">Education </w:t>
      </w:r>
      <w:r w:rsidR="00186483">
        <w:rPr>
          <w:rFonts w:ascii="Arial" w:hAnsi="Arial" w:cs="Arial"/>
          <w:szCs w:val="24"/>
        </w:rPr>
        <w:t>and Lifelong Learning</w:t>
      </w:r>
    </w:p>
    <w:p w14:paraId="61096689" w14:textId="0447A9FE" w:rsidR="0066538A" w:rsidRDefault="00186483" w:rsidP="00835B02">
      <w:pPr>
        <w:tabs>
          <w:tab w:val="left" w:pos="2160"/>
        </w:tabs>
        <w:autoSpaceDE w:val="0"/>
        <w:autoSpaceDN w:val="0"/>
        <w:adjustRightInd w:val="0"/>
        <w:ind w:left="1080"/>
        <w:rPr>
          <w:rFonts w:ascii="Arial" w:hAnsi="Arial" w:cs="Arial"/>
          <w:szCs w:val="24"/>
        </w:rPr>
      </w:pPr>
      <w:r>
        <w:rPr>
          <w:rFonts w:ascii="Arial" w:hAnsi="Arial" w:cs="Arial"/>
          <w:szCs w:val="24"/>
        </w:rPr>
        <w:t>Valleys Innovation Centre</w:t>
      </w:r>
    </w:p>
    <w:p w14:paraId="29BE39ED" w14:textId="72827D1D" w:rsidR="007311C9" w:rsidRDefault="00186483" w:rsidP="00835B02">
      <w:pPr>
        <w:tabs>
          <w:tab w:val="left" w:pos="2160"/>
        </w:tabs>
        <w:autoSpaceDE w:val="0"/>
        <w:autoSpaceDN w:val="0"/>
        <w:adjustRightInd w:val="0"/>
        <w:ind w:left="1080"/>
        <w:rPr>
          <w:rFonts w:ascii="Arial" w:hAnsi="Arial" w:cs="Arial"/>
          <w:szCs w:val="24"/>
        </w:rPr>
      </w:pPr>
      <w:r>
        <w:rPr>
          <w:rFonts w:ascii="Arial" w:hAnsi="Arial" w:cs="Arial"/>
          <w:szCs w:val="24"/>
        </w:rPr>
        <w:t>Navigation Park</w:t>
      </w:r>
    </w:p>
    <w:p w14:paraId="01974BA0" w14:textId="3D617C6E" w:rsidR="00186483" w:rsidRDefault="00186483" w:rsidP="00835B02">
      <w:pPr>
        <w:tabs>
          <w:tab w:val="left" w:pos="2160"/>
        </w:tabs>
        <w:autoSpaceDE w:val="0"/>
        <w:autoSpaceDN w:val="0"/>
        <w:adjustRightInd w:val="0"/>
        <w:ind w:left="1080"/>
        <w:rPr>
          <w:rFonts w:ascii="Arial" w:hAnsi="Arial" w:cs="Arial"/>
          <w:szCs w:val="24"/>
        </w:rPr>
      </w:pPr>
      <w:r>
        <w:rPr>
          <w:rFonts w:ascii="Arial" w:hAnsi="Arial" w:cs="Arial"/>
          <w:szCs w:val="24"/>
        </w:rPr>
        <w:t>Abercynon</w:t>
      </w:r>
    </w:p>
    <w:p w14:paraId="0889D81A" w14:textId="6A05F9C7" w:rsidR="009438AD" w:rsidRDefault="00186483" w:rsidP="0003134E">
      <w:pPr>
        <w:tabs>
          <w:tab w:val="left" w:pos="2160"/>
        </w:tabs>
        <w:autoSpaceDE w:val="0"/>
        <w:autoSpaceDN w:val="0"/>
        <w:adjustRightInd w:val="0"/>
        <w:ind w:left="1080"/>
        <w:rPr>
          <w:rFonts w:ascii="Arial" w:hAnsi="Arial" w:cs="Arial"/>
          <w:szCs w:val="24"/>
        </w:rPr>
      </w:pPr>
      <w:r>
        <w:rPr>
          <w:rFonts w:ascii="Arial" w:hAnsi="Arial" w:cs="Arial"/>
          <w:szCs w:val="24"/>
        </w:rPr>
        <w:t>Mountain Ash</w:t>
      </w:r>
    </w:p>
    <w:p w14:paraId="0D87621A" w14:textId="73A6CFDB" w:rsidR="00FE2582" w:rsidRDefault="00186483" w:rsidP="001B3D9E">
      <w:pPr>
        <w:tabs>
          <w:tab w:val="left" w:pos="2160"/>
        </w:tabs>
        <w:autoSpaceDE w:val="0"/>
        <w:autoSpaceDN w:val="0"/>
        <w:adjustRightInd w:val="0"/>
        <w:ind w:left="1080"/>
        <w:rPr>
          <w:rFonts w:ascii="Arial" w:hAnsi="Arial" w:cs="Arial"/>
          <w:szCs w:val="24"/>
        </w:rPr>
      </w:pPr>
      <w:r>
        <w:rPr>
          <w:rFonts w:ascii="Arial" w:hAnsi="Arial" w:cs="Arial"/>
          <w:szCs w:val="24"/>
        </w:rPr>
        <w:t>CF45 4SN</w:t>
      </w:r>
    </w:p>
    <w:p w14:paraId="39B11F73" w14:textId="77777777" w:rsidR="009438AD" w:rsidRDefault="009438AD" w:rsidP="001B3D9E">
      <w:pPr>
        <w:tabs>
          <w:tab w:val="left" w:pos="2160"/>
        </w:tabs>
        <w:autoSpaceDE w:val="0"/>
        <w:autoSpaceDN w:val="0"/>
        <w:adjustRightInd w:val="0"/>
        <w:ind w:left="1080"/>
        <w:rPr>
          <w:rFonts w:ascii="Arial" w:hAnsi="Arial" w:cs="Arial"/>
          <w:szCs w:val="24"/>
        </w:rPr>
      </w:pPr>
    </w:p>
    <w:p w14:paraId="1DCB2E94" w14:textId="77777777" w:rsidR="004E3DC4" w:rsidRDefault="004E3DC4" w:rsidP="001B3D9E">
      <w:pPr>
        <w:tabs>
          <w:tab w:val="left" w:pos="540"/>
        </w:tabs>
        <w:autoSpaceDE w:val="0"/>
        <w:autoSpaceDN w:val="0"/>
        <w:adjustRightInd w:val="0"/>
        <w:spacing w:before="120" w:after="120"/>
        <w:ind w:left="1080"/>
        <w:rPr>
          <w:rFonts w:ascii="Arial" w:hAnsi="Arial" w:cs="Arial"/>
          <w:szCs w:val="24"/>
        </w:rPr>
      </w:pPr>
      <w:r>
        <w:rPr>
          <w:rFonts w:ascii="Arial" w:hAnsi="Arial" w:cs="Arial"/>
          <w:szCs w:val="24"/>
        </w:rPr>
        <w:t>‘</w:t>
      </w:r>
      <w:r w:rsidRPr="000E6D04">
        <w:rPr>
          <w:rFonts w:ascii="Arial" w:hAnsi="Arial" w:cs="Arial"/>
          <w:b/>
          <w:szCs w:val="24"/>
        </w:rPr>
        <w:t>we’</w:t>
      </w:r>
      <w:r>
        <w:rPr>
          <w:rFonts w:ascii="Arial" w:hAnsi="Arial" w:cs="Arial"/>
          <w:szCs w:val="24"/>
        </w:rPr>
        <w:t>, ‘</w:t>
      </w:r>
      <w:r w:rsidRPr="000E6D04">
        <w:rPr>
          <w:rFonts w:ascii="Arial" w:hAnsi="Arial" w:cs="Arial"/>
          <w:b/>
          <w:szCs w:val="24"/>
        </w:rPr>
        <w:t>us’</w:t>
      </w:r>
      <w:r>
        <w:rPr>
          <w:rFonts w:ascii="Arial" w:hAnsi="Arial" w:cs="Arial"/>
          <w:szCs w:val="24"/>
        </w:rPr>
        <w:t>, ‘</w:t>
      </w:r>
      <w:r w:rsidRPr="000E6D04">
        <w:rPr>
          <w:rFonts w:ascii="Arial" w:hAnsi="Arial" w:cs="Arial"/>
          <w:b/>
          <w:szCs w:val="24"/>
        </w:rPr>
        <w:t>our’</w:t>
      </w:r>
      <w:r>
        <w:rPr>
          <w:rFonts w:ascii="Arial" w:hAnsi="Arial" w:cs="Arial"/>
          <w:szCs w:val="24"/>
        </w:rPr>
        <w:t xml:space="preserve"> is to the Welsh Ministers;</w:t>
      </w:r>
    </w:p>
    <w:p w14:paraId="16C6AF47" w14:textId="77777777" w:rsidR="00025305" w:rsidRDefault="00025305" w:rsidP="00025305">
      <w:pPr>
        <w:tabs>
          <w:tab w:val="left" w:pos="540"/>
        </w:tabs>
        <w:autoSpaceDE w:val="0"/>
        <w:autoSpaceDN w:val="0"/>
        <w:adjustRightInd w:val="0"/>
        <w:ind w:left="1440" w:hanging="360"/>
        <w:rPr>
          <w:rFonts w:ascii="Arial" w:hAnsi="Arial" w:cs="Arial"/>
          <w:szCs w:val="24"/>
        </w:rPr>
      </w:pPr>
    </w:p>
    <w:p w14:paraId="5F3EF5BB" w14:textId="77777777" w:rsidR="004E3DC4" w:rsidRDefault="004E3DC4" w:rsidP="00025305">
      <w:pPr>
        <w:tabs>
          <w:tab w:val="left" w:pos="540"/>
        </w:tabs>
        <w:autoSpaceDE w:val="0"/>
        <w:autoSpaceDN w:val="0"/>
        <w:adjustRightInd w:val="0"/>
        <w:ind w:left="1440" w:hanging="360"/>
        <w:rPr>
          <w:rFonts w:ascii="Arial" w:hAnsi="Arial" w:cs="Arial"/>
          <w:szCs w:val="24"/>
        </w:rPr>
      </w:pPr>
      <w:r>
        <w:rPr>
          <w:rFonts w:ascii="Arial" w:hAnsi="Arial" w:cs="Arial"/>
          <w:szCs w:val="24"/>
        </w:rPr>
        <w:t>‘</w:t>
      </w:r>
      <w:r w:rsidRPr="000E6D04">
        <w:rPr>
          <w:rFonts w:ascii="Arial" w:hAnsi="Arial" w:cs="Arial"/>
          <w:b/>
          <w:szCs w:val="24"/>
        </w:rPr>
        <w:t>Welsh</w:t>
      </w:r>
      <w:r>
        <w:rPr>
          <w:rFonts w:ascii="Arial" w:hAnsi="Arial" w:cs="Arial"/>
          <w:szCs w:val="24"/>
        </w:rPr>
        <w:t xml:space="preserve"> </w:t>
      </w:r>
      <w:r w:rsidRPr="000E6D04">
        <w:rPr>
          <w:rFonts w:ascii="Arial" w:hAnsi="Arial" w:cs="Arial"/>
          <w:b/>
          <w:szCs w:val="24"/>
        </w:rPr>
        <w:t>Government</w:t>
      </w:r>
      <w:r>
        <w:rPr>
          <w:rFonts w:ascii="Arial" w:hAnsi="Arial" w:cs="Arial"/>
          <w:szCs w:val="24"/>
        </w:rPr>
        <w:t xml:space="preserve"> </w:t>
      </w:r>
      <w:r w:rsidRPr="000E6D04">
        <w:rPr>
          <w:rFonts w:ascii="Arial" w:hAnsi="Arial" w:cs="Arial"/>
          <w:b/>
          <w:szCs w:val="24"/>
        </w:rPr>
        <w:t>Official</w:t>
      </w:r>
      <w:r>
        <w:rPr>
          <w:rFonts w:ascii="Arial" w:hAnsi="Arial" w:cs="Arial"/>
          <w:szCs w:val="24"/>
        </w:rPr>
        <w:t xml:space="preserve">’ is to </w:t>
      </w:r>
    </w:p>
    <w:p w14:paraId="0D65F6F4" w14:textId="77777777" w:rsidR="004E3DC4" w:rsidRDefault="004E3DC4" w:rsidP="00025305">
      <w:pPr>
        <w:tabs>
          <w:tab w:val="left" w:pos="1134"/>
        </w:tabs>
        <w:autoSpaceDE w:val="0"/>
        <w:autoSpaceDN w:val="0"/>
        <w:adjustRightInd w:val="0"/>
        <w:ind w:left="1418"/>
        <w:rPr>
          <w:rFonts w:ascii="Arial" w:hAnsi="Arial" w:cs="Arial"/>
          <w:szCs w:val="24"/>
        </w:rPr>
      </w:pPr>
    </w:p>
    <w:p w14:paraId="1BBFB753" w14:textId="4C0EFBE4" w:rsidR="004E3DC4" w:rsidRPr="001442E2" w:rsidRDefault="001442E2" w:rsidP="001B3D9E">
      <w:pPr>
        <w:tabs>
          <w:tab w:val="left" w:pos="540"/>
        </w:tabs>
        <w:autoSpaceDE w:val="0"/>
        <w:autoSpaceDN w:val="0"/>
        <w:adjustRightInd w:val="0"/>
        <w:ind w:left="1440" w:hanging="360"/>
        <w:rPr>
          <w:rFonts w:ascii="Arial" w:hAnsi="Arial" w:cs="Arial"/>
          <w:b/>
          <w:bCs/>
          <w:szCs w:val="24"/>
        </w:rPr>
      </w:pPr>
      <w:r w:rsidRPr="001442E2">
        <w:rPr>
          <w:rFonts w:ascii="Arial" w:hAnsi="Arial" w:cs="Arial"/>
          <w:b/>
          <w:bCs/>
          <w:szCs w:val="24"/>
          <w:highlight w:val="lightGray"/>
        </w:rPr>
        <w:t>REDACTED</w:t>
      </w:r>
    </w:p>
    <w:p w14:paraId="24E8A5F9" w14:textId="77777777" w:rsidR="004E3DC4" w:rsidRDefault="004E3DC4" w:rsidP="001B3D9E">
      <w:pPr>
        <w:tabs>
          <w:tab w:val="left" w:pos="540"/>
        </w:tabs>
        <w:autoSpaceDE w:val="0"/>
        <w:autoSpaceDN w:val="0"/>
        <w:adjustRightInd w:val="0"/>
        <w:ind w:left="1440" w:hanging="360"/>
        <w:rPr>
          <w:rStyle w:val="telephonenormal1"/>
          <w:rFonts w:ascii="Arial" w:hAnsi="Arial" w:cs="Arial"/>
          <w:b w:val="0"/>
          <w:szCs w:val="24"/>
        </w:rPr>
      </w:pPr>
      <w:r>
        <w:rPr>
          <w:rFonts w:ascii="Arial" w:hAnsi="Arial" w:cs="Arial"/>
          <w:szCs w:val="24"/>
        </w:rPr>
        <w:t>Programme Director</w:t>
      </w:r>
    </w:p>
    <w:p w14:paraId="0C340B7D" w14:textId="77777777" w:rsidR="004E3DC4" w:rsidRDefault="004E3DC4" w:rsidP="001B3D9E">
      <w:pPr>
        <w:tabs>
          <w:tab w:val="left" w:pos="540"/>
        </w:tabs>
        <w:autoSpaceDE w:val="0"/>
        <w:autoSpaceDN w:val="0"/>
        <w:adjustRightInd w:val="0"/>
        <w:ind w:left="1440" w:hanging="360"/>
        <w:rPr>
          <w:rStyle w:val="telephonenormal1"/>
          <w:rFonts w:ascii="Arial" w:hAnsi="Arial" w:cs="Arial"/>
          <w:b w:val="0"/>
          <w:bCs/>
          <w:color w:val="000000"/>
          <w:lang w:val="en"/>
        </w:rPr>
      </w:pPr>
      <w:r>
        <w:rPr>
          <w:rStyle w:val="telephonenormal1"/>
          <w:rFonts w:ascii="Arial" w:hAnsi="Arial" w:cs="Arial"/>
          <w:b w:val="0"/>
          <w:bCs/>
          <w:color w:val="000000"/>
          <w:lang w:val="en"/>
        </w:rPr>
        <w:t>Sustainable Communities for Learning</w:t>
      </w:r>
    </w:p>
    <w:p w14:paraId="43A97F92" w14:textId="77777777" w:rsidR="004E3DC4" w:rsidRDefault="004E3DC4" w:rsidP="001B3D9E">
      <w:pPr>
        <w:tabs>
          <w:tab w:val="left" w:pos="540"/>
        </w:tabs>
        <w:autoSpaceDE w:val="0"/>
        <w:autoSpaceDN w:val="0"/>
        <w:adjustRightInd w:val="0"/>
        <w:ind w:left="1440" w:hanging="360"/>
        <w:rPr>
          <w:rStyle w:val="telephonenormal1"/>
          <w:rFonts w:ascii="Arial" w:hAnsi="Arial" w:cs="Arial"/>
          <w:b w:val="0"/>
          <w:bCs/>
          <w:color w:val="000000"/>
          <w:lang w:val="en"/>
        </w:rPr>
      </w:pPr>
      <w:r>
        <w:rPr>
          <w:rStyle w:val="telephonenormal1"/>
          <w:rFonts w:ascii="Arial" w:hAnsi="Arial" w:cs="Arial"/>
          <w:b w:val="0"/>
          <w:bCs/>
          <w:color w:val="000000"/>
          <w:lang w:val="en"/>
        </w:rPr>
        <w:t>Education Directorate</w:t>
      </w:r>
    </w:p>
    <w:p w14:paraId="588FD09D" w14:textId="77777777" w:rsidR="004E3DC4" w:rsidRDefault="004E3DC4" w:rsidP="001B3D9E">
      <w:pPr>
        <w:tabs>
          <w:tab w:val="left" w:pos="540"/>
        </w:tabs>
        <w:autoSpaceDE w:val="0"/>
        <w:autoSpaceDN w:val="0"/>
        <w:adjustRightInd w:val="0"/>
        <w:ind w:left="1440" w:hanging="360"/>
        <w:rPr>
          <w:rStyle w:val="telephonenormal1"/>
          <w:rFonts w:ascii="Arial" w:hAnsi="Arial" w:cs="Arial"/>
          <w:b w:val="0"/>
          <w:bCs/>
          <w:color w:val="000000"/>
          <w:lang w:val="en"/>
        </w:rPr>
      </w:pPr>
      <w:r>
        <w:rPr>
          <w:rStyle w:val="telephonenormal1"/>
          <w:rFonts w:ascii="Arial" w:hAnsi="Arial" w:cs="Arial"/>
          <w:b w:val="0"/>
          <w:bCs/>
          <w:color w:val="000000"/>
          <w:lang w:val="en"/>
        </w:rPr>
        <w:t xml:space="preserve">Cathays Park </w:t>
      </w:r>
    </w:p>
    <w:p w14:paraId="2043094E" w14:textId="77777777" w:rsidR="004E3DC4" w:rsidRDefault="004E3DC4" w:rsidP="001B3D9E">
      <w:pPr>
        <w:tabs>
          <w:tab w:val="left" w:pos="540"/>
        </w:tabs>
        <w:autoSpaceDE w:val="0"/>
        <w:autoSpaceDN w:val="0"/>
        <w:adjustRightInd w:val="0"/>
        <w:ind w:left="1440" w:hanging="360"/>
        <w:rPr>
          <w:rStyle w:val="telephonenormal1"/>
          <w:rFonts w:ascii="Arial" w:hAnsi="Arial" w:cs="Arial"/>
          <w:b w:val="0"/>
          <w:bCs/>
          <w:color w:val="000000"/>
          <w:lang w:val="en"/>
        </w:rPr>
      </w:pPr>
      <w:r>
        <w:rPr>
          <w:rStyle w:val="telephonenormal1"/>
          <w:rFonts w:ascii="Arial" w:hAnsi="Arial" w:cs="Arial"/>
          <w:b w:val="0"/>
          <w:bCs/>
          <w:color w:val="000000"/>
          <w:lang w:val="en"/>
        </w:rPr>
        <w:t>Cardiff</w:t>
      </w:r>
    </w:p>
    <w:p w14:paraId="46C8A8E3" w14:textId="77777777" w:rsidR="004E3DC4" w:rsidRDefault="004E3DC4" w:rsidP="001B3D9E">
      <w:pPr>
        <w:tabs>
          <w:tab w:val="left" w:pos="540"/>
        </w:tabs>
        <w:autoSpaceDE w:val="0"/>
        <w:autoSpaceDN w:val="0"/>
        <w:adjustRightInd w:val="0"/>
        <w:ind w:left="1440" w:hanging="360"/>
        <w:rPr>
          <w:rStyle w:val="telephonenormal1"/>
          <w:rFonts w:ascii="Arial" w:hAnsi="Arial" w:cs="Arial"/>
          <w:b w:val="0"/>
          <w:bCs/>
          <w:color w:val="000000"/>
          <w:lang w:val="en"/>
        </w:rPr>
      </w:pPr>
      <w:r>
        <w:rPr>
          <w:rStyle w:val="telephonenormal1"/>
          <w:rFonts w:ascii="Arial" w:hAnsi="Arial" w:cs="Arial"/>
          <w:b w:val="0"/>
          <w:bCs/>
          <w:color w:val="000000"/>
          <w:lang w:val="en"/>
        </w:rPr>
        <w:t>CF10 3NQ</w:t>
      </w:r>
    </w:p>
    <w:p w14:paraId="1B03E51C" w14:textId="77777777" w:rsidR="004E3DC4" w:rsidRDefault="004E3DC4" w:rsidP="001B3D9E">
      <w:pPr>
        <w:tabs>
          <w:tab w:val="left" w:pos="540"/>
        </w:tabs>
        <w:autoSpaceDE w:val="0"/>
        <w:autoSpaceDN w:val="0"/>
        <w:adjustRightInd w:val="0"/>
        <w:ind w:left="1440" w:hanging="360"/>
        <w:rPr>
          <w:rStyle w:val="telephonenormal1"/>
          <w:rFonts w:ascii="Arial" w:hAnsi="Arial" w:cs="Arial"/>
          <w:b w:val="0"/>
          <w:bCs/>
          <w:color w:val="000000"/>
          <w:lang w:val="en"/>
        </w:rPr>
      </w:pPr>
    </w:p>
    <w:p w14:paraId="04F662BF" w14:textId="77777777" w:rsidR="001442E2" w:rsidRPr="001442E2" w:rsidRDefault="004E3DC4" w:rsidP="001442E2">
      <w:pPr>
        <w:tabs>
          <w:tab w:val="left" w:pos="540"/>
        </w:tabs>
        <w:autoSpaceDE w:val="0"/>
        <w:autoSpaceDN w:val="0"/>
        <w:adjustRightInd w:val="0"/>
        <w:ind w:left="1440" w:hanging="360"/>
        <w:rPr>
          <w:rFonts w:ascii="Arial" w:hAnsi="Arial" w:cs="Arial"/>
          <w:b/>
          <w:bCs/>
          <w:szCs w:val="24"/>
        </w:rPr>
      </w:pPr>
      <w:r>
        <w:rPr>
          <w:rStyle w:val="telephonenormal1"/>
          <w:rFonts w:ascii="Arial" w:hAnsi="Arial" w:cs="Arial"/>
          <w:b w:val="0"/>
          <w:bCs/>
          <w:color w:val="000000"/>
          <w:lang w:val="en"/>
        </w:rPr>
        <w:t xml:space="preserve">Telephone: </w:t>
      </w:r>
      <w:r w:rsidR="001442E2" w:rsidRPr="001442E2">
        <w:rPr>
          <w:rFonts w:ascii="Arial" w:hAnsi="Arial" w:cs="Arial"/>
          <w:b/>
          <w:bCs/>
          <w:szCs w:val="24"/>
          <w:highlight w:val="lightGray"/>
        </w:rPr>
        <w:t>REDACTED</w:t>
      </w:r>
    </w:p>
    <w:p w14:paraId="62B757DD" w14:textId="77777777" w:rsidR="004E3DC4" w:rsidRDefault="004E3DC4" w:rsidP="001B3D9E">
      <w:pPr>
        <w:tabs>
          <w:tab w:val="left" w:pos="540"/>
        </w:tabs>
        <w:autoSpaceDE w:val="0"/>
        <w:autoSpaceDN w:val="0"/>
        <w:adjustRightInd w:val="0"/>
        <w:ind w:left="1440" w:hanging="360"/>
        <w:rPr>
          <w:rFonts w:ascii="Arial" w:hAnsi="Arial"/>
        </w:rPr>
      </w:pPr>
      <w:r>
        <w:rPr>
          <w:rStyle w:val="telephonenormal1"/>
          <w:rFonts w:ascii="Arial" w:hAnsi="Arial" w:cs="Arial"/>
          <w:b w:val="0"/>
          <w:bCs/>
          <w:color w:val="000000"/>
          <w:lang w:val="en"/>
        </w:rPr>
        <w:t xml:space="preserve">Email: </w:t>
      </w:r>
      <w:hyperlink r:id="rId7" w:history="1">
        <w:r w:rsidR="007C1AB3" w:rsidRPr="003D401F">
          <w:rPr>
            <w:rStyle w:val="Hyperlink"/>
            <w:rFonts w:ascii="Arial" w:hAnsi="Arial"/>
          </w:rPr>
          <w:t>SustainableCommunitiesForLearning@gov.wales</w:t>
        </w:r>
      </w:hyperlink>
    </w:p>
    <w:p w14:paraId="2EB2A7F5" w14:textId="77777777" w:rsidR="004E3DC4" w:rsidRDefault="004E3DC4" w:rsidP="001B3D9E">
      <w:pPr>
        <w:tabs>
          <w:tab w:val="left" w:pos="540"/>
        </w:tabs>
        <w:autoSpaceDE w:val="0"/>
        <w:autoSpaceDN w:val="0"/>
        <w:adjustRightInd w:val="0"/>
        <w:spacing w:before="120" w:after="120"/>
        <w:ind w:left="1134"/>
        <w:rPr>
          <w:rFonts w:ascii="Arial" w:hAnsi="Arial" w:cs="Arial"/>
          <w:szCs w:val="24"/>
        </w:rPr>
      </w:pPr>
      <w:r>
        <w:rPr>
          <w:rFonts w:ascii="Arial" w:hAnsi="Arial" w:cs="Arial"/>
          <w:szCs w:val="24"/>
        </w:rPr>
        <w:t>or such other Welsh Government official as we may notify you.</w:t>
      </w:r>
    </w:p>
    <w:p w14:paraId="16E22059" w14:textId="77777777" w:rsidR="000F0A85" w:rsidRDefault="000F0A85" w:rsidP="001B3D9E">
      <w:pPr>
        <w:autoSpaceDE w:val="0"/>
        <w:autoSpaceDN w:val="0"/>
        <w:adjustRightInd w:val="0"/>
        <w:rPr>
          <w:rFonts w:ascii="Arial" w:hAnsi="Arial" w:cs="Arial"/>
          <w:szCs w:val="24"/>
        </w:rPr>
      </w:pPr>
    </w:p>
    <w:p w14:paraId="7BFFAE9A" w14:textId="77777777" w:rsidR="000724D3" w:rsidRPr="004C18CC" w:rsidRDefault="00E1736A">
      <w:pPr>
        <w:numPr>
          <w:ilvl w:val="1"/>
          <w:numId w:val="13"/>
        </w:numPr>
        <w:tabs>
          <w:tab w:val="left" w:pos="540"/>
          <w:tab w:val="left" w:pos="3544"/>
          <w:tab w:val="left" w:pos="5245"/>
          <w:tab w:val="left" w:pos="6840"/>
        </w:tabs>
        <w:autoSpaceDE w:val="0"/>
        <w:autoSpaceDN w:val="0"/>
        <w:adjustRightInd w:val="0"/>
        <w:ind w:hanging="2160"/>
        <w:rPr>
          <w:rFonts w:ascii="Arial" w:hAnsi="Arial" w:cs="Arial"/>
          <w:b/>
          <w:szCs w:val="24"/>
        </w:rPr>
      </w:pPr>
      <w:r>
        <w:rPr>
          <w:rFonts w:ascii="Arial" w:hAnsi="Arial" w:cs="Arial"/>
          <w:b/>
          <w:szCs w:val="24"/>
        </w:rPr>
        <w:t>U</w:t>
      </w:r>
      <w:r w:rsidR="000724D3" w:rsidRPr="004C18CC">
        <w:rPr>
          <w:rFonts w:ascii="Arial" w:hAnsi="Arial" w:cs="Arial"/>
          <w:b/>
          <w:szCs w:val="24"/>
        </w:rPr>
        <w:t xml:space="preserve">se </w:t>
      </w:r>
      <w:r>
        <w:rPr>
          <w:rFonts w:ascii="Arial" w:hAnsi="Arial" w:cs="Arial"/>
          <w:b/>
          <w:szCs w:val="24"/>
        </w:rPr>
        <w:t xml:space="preserve">of </w:t>
      </w:r>
      <w:r w:rsidR="000724D3" w:rsidRPr="004C18CC">
        <w:rPr>
          <w:rFonts w:ascii="Arial" w:hAnsi="Arial" w:cs="Arial"/>
          <w:b/>
          <w:szCs w:val="24"/>
        </w:rPr>
        <w:t>the Funding</w:t>
      </w:r>
      <w:r w:rsidR="000724D3" w:rsidRPr="004C18CC">
        <w:rPr>
          <w:rFonts w:ascii="Arial" w:hAnsi="Arial" w:cs="Arial"/>
          <w:b/>
          <w:szCs w:val="24"/>
        </w:rPr>
        <w:tab/>
      </w:r>
    </w:p>
    <w:p w14:paraId="1ADA3399" w14:textId="77777777" w:rsidR="000724D3" w:rsidRDefault="000724D3" w:rsidP="001B3D9E">
      <w:pPr>
        <w:tabs>
          <w:tab w:val="left" w:pos="3544"/>
          <w:tab w:val="left" w:pos="5245"/>
          <w:tab w:val="left" w:pos="6840"/>
        </w:tabs>
        <w:autoSpaceDE w:val="0"/>
        <w:autoSpaceDN w:val="0"/>
        <w:adjustRightInd w:val="0"/>
        <w:rPr>
          <w:rFonts w:ascii="Arial" w:hAnsi="Arial" w:cs="Arial"/>
          <w:szCs w:val="24"/>
        </w:rPr>
      </w:pPr>
    </w:p>
    <w:p w14:paraId="3FFA2C8E" w14:textId="77777777" w:rsidR="00350D90" w:rsidRDefault="00350D90" w:rsidP="00350D90">
      <w:pPr>
        <w:numPr>
          <w:ilvl w:val="2"/>
          <w:numId w:val="13"/>
        </w:numPr>
        <w:tabs>
          <w:tab w:val="clear" w:pos="3381"/>
          <w:tab w:val="num" w:pos="1080"/>
        </w:tabs>
        <w:autoSpaceDE w:val="0"/>
        <w:autoSpaceDN w:val="0"/>
        <w:adjustRightInd w:val="0"/>
        <w:ind w:left="1080" w:hanging="540"/>
        <w:rPr>
          <w:rFonts w:ascii="Arial" w:hAnsi="Arial" w:cs="Arial"/>
          <w:szCs w:val="24"/>
        </w:rPr>
      </w:pPr>
      <w:r>
        <w:rPr>
          <w:rFonts w:ascii="Arial" w:hAnsi="Arial" w:cs="Arial"/>
          <w:szCs w:val="24"/>
        </w:rPr>
        <w:t xml:space="preserve">You must use the Funding solely for the purposes set out in the Individual Project Information Proforma and Schedule 1.  </w:t>
      </w:r>
    </w:p>
    <w:p w14:paraId="7B8C115C" w14:textId="77777777" w:rsidR="00350D90" w:rsidRPr="00126BDA" w:rsidRDefault="00350D90" w:rsidP="00350D90">
      <w:pPr>
        <w:autoSpaceDE w:val="0"/>
        <w:autoSpaceDN w:val="0"/>
        <w:adjustRightInd w:val="0"/>
        <w:ind w:left="1080"/>
        <w:rPr>
          <w:rFonts w:ascii="Arial" w:hAnsi="Arial" w:cs="Arial"/>
          <w:szCs w:val="24"/>
        </w:rPr>
      </w:pPr>
    </w:p>
    <w:p w14:paraId="4782E517" w14:textId="77777777" w:rsidR="00350D90" w:rsidRDefault="00350D90" w:rsidP="00350D90">
      <w:pPr>
        <w:numPr>
          <w:ilvl w:val="2"/>
          <w:numId w:val="13"/>
        </w:numPr>
        <w:tabs>
          <w:tab w:val="clear" w:pos="3381"/>
          <w:tab w:val="num" w:pos="1080"/>
        </w:tabs>
        <w:autoSpaceDE w:val="0"/>
        <w:autoSpaceDN w:val="0"/>
        <w:adjustRightInd w:val="0"/>
        <w:ind w:left="1078" w:hanging="539"/>
        <w:rPr>
          <w:rFonts w:ascii="Arial" w:hAnsi="Arial" w:cs="Arial"/>
          <w:szCs w:val="24"/>
        </w:rPr>
      </w:pPr>
      <w:r>
        <w:rPr>
          <w:rFonts w:ascii="Arial" w:hAnsi="Arial" w:cs="Arial"/>
          <w:szCs w:val="24"/>
        </w:rPr>
        <w:t>You must achieve the targets and outcomes set out in the Individual Project Information Proforma and Schedule 2 (the “Targets”)</w:t>
      </w:r>
      <w:r w:rsidR="000F71EC">
        <w:rPr>
          <w:rFonts w:ascii="Arial" w:hAnsi="Arial" w:cs="Arial"/>
          <w:szCs w:val="24"/>
        </w:rPr>
        <w:t>.</w:t>
      </w:r>
    </w:p>
    <w:p w14:paraId="039B8823" w14:textId="77777777" w:rsidR="00350D90" w:rsidRDefault="00350D90" w:rsidP="00350D90">
      <w:pPr>
        <w:autoSpaceDE w:val="0"/>
        <w:autoSpaceDN w:val="0"/>
        <w:adjustRightInd w:val="0"/>
        <w:rPr>
          <w:rFonts w:ascii="Arial" w:hAnsi="Arial" w:cs="Arial"/>
          <w:szCs w:val="24"/>
        </w:rPr>
      </w:pPr>
    </w:p>
    <w:p w14:paraId="00C265F5" w14:textId="77777777" w:rsidR="00350D90" w:rsidRPr="003D409B" w:rsidRDefault="00350D90" w:rsidP="00350D90">
      <w:pPr>
        <w:numPr>
          <w:ilvl w:val="2"/>
          <w:numId w:val="13"/>
        </w:numPr>
        <w:tabs>
          <w:tab w:val="clear" w:pos="3381"/>
          <w:tab w:val="num" w:pos="1080"/>
        </w:tabs>
        <w:autoSpaceDE w:val="0"/>
        <w:autoSpaceDN w:val="0"/>
        <w:adjustRightInd w:val="0"/>
        <w:ind w:left="1080" w:hanging="540"/>
        <w:rPr>
          <w:rFonts w:ascii="Arial" w:hAnsi="Arial" w:cs="Arial"/>
          <w:szCs w:val="24"/>
        </w:rPr>
      </w:pPr>
      <w:r>
        <w:rPr>
          <w:rFonts w:ascii="Arial" w:hAnsi="Arial" w:cs="Arial"/>
          <w:szCs w:val="24"/>
        </w:rPr>
        <w:t xml:space="preserve">You must </w:t>
      </w:r>
      <w:r w:rsidRPr="00A71BA3">
        <w:rPr>
          <w:rFonts w:ascii="Arial" w:eastAsia="Arial Unicode MS" w:hAnsi="Arial" w:cs="Arial"/>
          <w:szCs w:val="24"/>
          <w:lang w:val="en-US"/>
        </w:rPr>
        <w:t>ensure that the Projects are undertaken and completed in accordance with planning permissions and any other consent and in accordance with the Conditions.</w:t>
      </w:r>
    </w:p>
    <w:p w14:paraId="3CCE272B" w14:textId="77777777" w:rsidR="00350D90" w:rsidRDefault="00350D90" w:rsidP="00350D90">
      <w:pPr>
        <w:pStyle w:val="ListParagraph"/>
        <w:rPr>
          <w:rFonts w:ascii="Arial" w:hAnsi="Arial" w:cs="Arial"/>
          <w:szCs w:val="24"/>
        </w:rPr>
      </w:pPr>
    </w:p>
    <w:p w14:paraId="4BC17B2E" w14:textId="77777777" w:rsidR="00350D90" w:rsidRDefault="00350D90" w:rsidP="00350D90">
      <w:pPr>
        <w:numPr>
          <w:ilvl w:val="2"/>
          <w:numId w:val="13"/>
        </w:numPr>
        <w:tabs>
          <w:tab w:val="clear" w:pos="3381"/>
          <w:tab w:val="num" w:pos="1080"/>
        </w:tabs>
        <w:autoSpaceDE w:val="0"/>
        <w:autoSpaceDN w:val="0"/>
        <w:adjustRightInd w:val="0"/>
        <w:ind w:left="1080" w:hanging="540"/>
        <w:rPr>
          <w:rFonts w:ascii="Arial" w:hAnsi="Arial" w:cs="Arial"/>
          <w:szCs w:val="24"/>
        </w:rPr>
      </w:pPr>
      <w:r>
        <w:rPr>
          <w:rFonts w:ascii="Arial" w:hAnsi="Arial" w:cs="Arial"/>
          <w:szCs w:val="24"/>
        </w:rPr>
        <w:t xml:space="preserve">You must </w:t>
      </w:r>
      <w:r w:rsidRPr="00A71BA3">
        <w:rPr>
          <w:rFonts w:ascii="Arial" w:eastAsia="Arial Unicode MS" w:hAnsi="Arial" w:cs="Arial"/>
          <w:szCs w:val="24"/>
          <w:lang w:val="en-US"/>
        </w:rPr>
        <w:t>ensure that the Projects will be fit for purpose and that all materials used are of satisfactory quality and are in line with our value for money objective and will be able to justify that this is satisfied whenever called to do so by us.</w:t>
      </w:r>
    </w:p>
    <w:p w14:paraId="589F81DB" w14:textId="77777777" w:rsidR="00350D90" w:rsidRDefault="00350D90" w:rsidP="00350D90">
      <w:pPr>
        <w:pStyle w:val="ListParagraph"/>
        <w:rPr>
          <w:rFonts w:ascii="Arial" w:hAnsi="Arial" w:cs="Arial"/>
          <w:szCs w:val="24"/>
        </w:rPr>
      </w:pPr>
    </w:p>
    <w:p w14:paraId="7A4588D8" w14:textId="77777777" w:rsidR="00350D90" w:rsidRDefault="00350D90" w:rsidP="00350D90">
      <w:pPr>
        <w:numPr>
          <w:ilvl w:val="2"/>
          <w:numId w:val="13"/>
        </w:numPr>
        <w:tabs>
          <w:tab w:val="clear" w:pos="3381"/>
          <w:tab w:val="num" w:pos="1080"/>
        </w:tabs>
        <w:autoSpaceDE w:val="0"/>
        <w:autoSpaceDN w:val="0"/>
        <w:adjustRightInd w:val="0"/>
        <w:ind w:left="1080" w:hanging="540"/>
        <w:rPr>
          <w:rFonts w:ascii="Arial" w:hAnsi="Arial" w:cs="Arial"/>
          <w:szCs w:val="24"/>
        </w:rPr>
      </w:pPr>
      <w:r>
        <w:rPr>
          <w:rFonts w:ascii="Arial" w:hAnsi="Arial" w:cs="Arial"/>
          <w:szCs w:val="24"/>
        </w:rPr>
        <w:t xml:space="preserve">Any change to the </w:t>
      </w:r>
      <w:r w:rsidRPr="00F80C2C">
        <w:rPr>
          <w:rFonts w:ascii="Arial" w:hAnsi="Arial" w:cs="Arial"/>
          <w:szCs w:val="24"/>
        </w:rPr>
        <w:t xml:space="preserve">Indicative Payment Profile, </w:t>
      </w:r>
      <w:r>
        <w:rPr>
          <w:rFonts w:ascii="Arial" w:hAnsi="Arial" w:cs="Arial"/>
          <w:szCs w:val="24"/>
        </w:rPr>
        <w:t xml:space="preserve">Purposes or Targets will require our written consent which must be obtained from us in advance of implementing any change. Please note that we are not obliged to give our </w:t>
      </w:r>
      <w:r w:rsidR="000F71EC">
        <w:rPr>
          <w:rFonts w:ascii="Arial" w:hAnsi="Arial" w:cs="Arial"/>
          <w:szCs w:val="24"/>
        </w:rPr>
        <w:t>consent,</w:t>
      </w:r>
      <w:r>
        <w:rPr>
          <w:rFonts w:ascii="Arial" w:hAnsi="Arial" w:cs="Arial"/>
          <w:szCs w:val="24"/>
        </w:rPr>
        <w:t xml:space="preserve"> but we will consider all reasonable written requests.</w:t>
      </w:r>
    </w:p>
    <w:p w14:paraId="589FC1F3" w14:textId="77777777" w:rsidR="00350D90" w:rsidRDefault="00350D90" w:rsidP="00350D90">
      <w:pPr>
        <w:autoSpaceDE w:val="0"/>
        <w:autoSpaceDN w:val="0"/>
        <w:adjustRightInd w:val="0"/>
        <w:rPr>
          <w:rFonts w:ascii="Arial" w:hAnsi="Arial" w:cs="Arial"/>
          <w:szCs w:val="24"/>
        </w:rPr>
      </w:pPr>
    </w:p>
    <w:p w14:paraId="03E06E4F" w14:textId="77777777" w:rsidR="00350D90" w:rsidRPr="00126BDA" w:rsidRDefault="00350D90" w:rsidP="00350D90">
      <w:pPr>
        <w:numPr>
          <w:ilvl w:val="2"/>
          <w:numId w:val="13"/>
        </w:numPr>
        <w:tabs>
          <w:tab w:val="clear" w:pos="3381"/>
          <w:tab w:val="num" w:pos="1080"/>
        </w:tabs>
        <w:autoSpaceDE w:val="0"/>
        <w:autoSpaceDN w:val="0"/>
        <w:adjustRightInd w:val="0"/>
        <w:ind w:left="1078" w:hanging="539"/>
        <w:rPr>
          <w:rFonts w:ascii="Arial" w:hAnsi="Arial" w:cs="Arial"/>
          <w:szCs w:val="24"/>
        </w:rPr>
      </w:pPr>
      <w:r>
        <w:rPr>
          <w:rFonts w:ascii="Arial" w:hAnsi="Arial" w:cs="Arial"/>
        </w:rPr>
        <w:t>You must not use any part of the Funding</w:t>
      </w:r>
      <w:r w:rsidRPr="005B2A7C">
        <w:rPr>
          <w:rFonts w:ascii="Arial" w:hAnsi="Arial" w:cs="Arial"/>
        </w:rPr>
        <w:t xml:space="preserve"> for</w:t>
      </w:r>
      <w:r>
        <w:rPr>
          <w:rFonts w:ascii="Arial" w:hAnsi="Arial" w:cs="Arial"/>
        </w:rPr>
        <w:t xml:space="preserve"> </w:t>
      </w:r>
      <w:r>
        <w:rPr>
          <w:rFonts w:ascii="Arial" w:hAnsi="Arial"/>
          <w:szCs w:val="24"/>
          <w:lang w:eastAsia="en-US"/>
        </w:rPr>
        <w:t>any kind of activity which in our opinion could bring us into disrepute, including but not limited to</w:t>
      </w:r>
      <w:r>
        <w:rPr>
          <w:rFonts w:ascii="Arial" w:hAnsi="Arial" w:cs="Arial"/>
        </w:rPr>
        <w:t xml:space="preserve"> (1) </w:t>
      </w:r>
      <w:r w:rsidRPr="005B2A7C">
        <w:rPr>
          <w:rFonts w:ascii="Arial" w:hAnsi="Arial" w:cs="Arial"/>
        </w:rPr>
        <w:t>party political purposes</w:t>
      </w:r>
      <w:r>
        <w:rPr>
          <w:rFonts w:ascii="Arial" w:hAnsi="Arial" w:cs="Arial"/>
        </w:rPr>
        <w:t xml:space="preserve">, (2) </w:t>
      </w:r>
      <w:r>
        <w:rPr>
          <w:rFonts w:ascii="Arial" w:hAnsi="Arial"/>
          <w:szCs w:val="24"/>
          <w:lang w:eastAsia="en-US"/>
        </w:rPr>
        <w:t>t</w:t>
      </w:r>
      <w:r w:rsidRPr="00EB3EAF">
        <w:rPr>
          <w:rFonts w:ascii="Arial" w:hAnsi="Arial"/>
          <w:szCs w:val="24"/>
          <w:lang w:eastAsia="en-US"/>
        </w:rPr>
        <w:t>he promotion of particula</w:t>
      </w:r>
      <w:r>
        <w:rPr>
          <w:rFonts w:ascii="Arial" w:hAnsi="Arial"/>
          <w:szCs w:val="24"/>
          <w:lang w:eastAsia="en-US"/>
        </w:rPr>
        <w:t xml:space="preserve">r secular, religious or political views; (3) gambling, (4) pornography, (5) offering sexual services, or (6) </w:t>
      </w:r>
      <w:r w:rsidRPr="00EB3EAF">
        <w:rPr>
          <w:rFonts w:ascii="Arial" w:hAnsi="Arial"/>
          <w:szCs w:val="24"/>
          <w:lang w:eastAsia="en-US"/>
        </w:rPr>
        <w:t>any k</w:t>
      </w:r>
      <w:r>
        <w:rPr>
          <w:rFonts w:ascii="Arial" w:hAnsi="Arial"/>
          <w:szCs w:val="24"/>
          <w:lang w:eastAsia="en-US"/>
        </w:rPr>
        <w:t xml:space="preserve">ind of illegal activities. </w:t>
      </w:r>
    </w:p>
    <w:p w14:paraId="53F476CF" w14:textId="77777777" w:rsidR="00350D90" w:rsidRPr="00CD07A1" w:rsidRDefault="00350D90" w:rsidP="00350D90">
      <w:pPr>
        <w:autoSpaceDE w:val="0"/>
        <w:autoSpaceDN w:val="0"/>
        <w:adjustRightInd w:val="0"/>
        <w:rPr>
          <w:rFonts w:ascii="Arial" w:hAnsi="Arial" w:cs="Arial"/>
          <w:szCs w:val="24"/>
        </w:rPr>
      </w:pPr>
    </w:p>
    <w:p w14:paraId="647EC02F" w14:textId="77777777" w:rsidR="00350D90" w:rsidRPr="003D0E67" w:rsidRDefault="00350D90" w:rsidP="00350D90">
      <w:pPr>
        <w:numPr>
          <w:ilvl w:val="2"/>
          <w:numId w:val="13"/>
        </w:numPr>
        <w:tabs>
          <w:tab w:val="clear" w:pos="3381"/>
          <w:tab w:val="num" w:pos="1080"/>
        </w:tabs>
        <w:autoSpaceDE w:val="0"/>
        <w:autoSpaceDN w:val="0"/>
        <w:adjustRightInd w:val="0"/>
        <w:ind w:left="1078" w:hanging="539"/>
        <w:rPr>
          <w:rFonts w:ascii="Arial" w:hAnsi="Arial" w:cs="Arial"/>
          <w:szCs w:val="24"/>
        </w:rPr>
      </w:pPr>
      <w:r>
        <w:rPr>
          <w:rFonts w:ascii="Arial" w:hAnsi="Arial" w:cs="Arial"/>
        </w:rPr>
        <w:t>You must not use any part of the Funding</w:t>
      </w:r>
      <w:r w:rsidRPr="005B2A7C">
        <w:rPr>
          <w:rFonts w:ascii="Arial" w:hAnsi="Arial" w:cs="Arial"/>
        </w:rPr>
        <w:t xml:space="preserve"> for</w:t>
      </w:r>
      <w:r>
        <w:rPr>
          <w:rFonts w:ascii="Arial" w:hAnsi="Arial" w:cs="Arial"/>
        </w:rPr>
        <w:t>: (1</w:t>
      </w:r>
      <w:r>
        <w:rPr>
          <w:rFonts w:ascii="Arial" w:hAnsi="Arial"/>
          <w:szCs w:val="24"/>
          <w:lang w:eastAsia="en-US"/>
        </w:rPr>
        <w:t xml:space="preserve">) purchasing capital equipment (other than as specified in the Purposes), (2) your legal fees in relation to this letter, (3) Costs Incurred or Costs Incurred </w:t>
      </w:r>
      <w:r>
        <w:rPr>
          <w:rFonts w:ascii="Arial" w:hAnsi="Arial"/>
          <w:szCs w:val="24"/>
          <w:lang w:eastAsia="en-US"/>
        </w:rPr>
        <w:lastRenderedPageBreak/>
        <w:t>and Paid by you in the delivery of the Purposes prior to the period referred to in Condition 1 (b).</w:t>
      </w:r>
    </w:p>
    <w:p w14:paraId="6D9FB4DF" w14:textId="77777777" w:rsidR="00025305" w:rsidRDefault="00025305" w:rsidP="00104F3F">
      <w:pPr>
        <w:autoSpaceDE w:val="0"/>
        <w:autoSpaceDN w:val="0"/>
        <w:adjustRightInd w:val="0"/>
        <w:rPr>
          <w:rFonts w:ascii="Arial" w:hAnsi="Arial" w:cs="Arial"/>
          <w:szCs w:val="24"/>
        </w:rPr>
      </w:pPr>
    </w:p>
    <w:p w14:paraId="22EABB23" w14:textId="77777777" w:rsidR="004C18CC" w:rsidRDefault="004C18CC">
      <w:pPr>
        <w:pStyle w:val="Autonum"/>
        <w:numPr>
          <w:ilvl w:val="1"/>
          <w:numId w:val="13"/>
        </w:numPr>
        <w:tabs>
          <w:tab w:val="clear" w:pos="2160"/>
          <w:tab w:val="num" w:pos="540"/>
        </w:tabs>
        <w:spacing w:after="0"/>
        <w:ind w:left="567" w:hanging="567"/>
        <w:jc w:val="left"/>
        <w:rPr>
          <w:rFonts w:ascii="Arial" w:hAnsi="Arial" w:cs="Arial"/>
          <w:b/>
          <w:szCs w:val="24"/>
        </w:rPr>
      </w:pPr>
      <w:r w:rsidRPr="004C18CC">
        <w:rPr>
          <w:rFonts w:ascii="Arial" w:hAnsi="Arial" w:cs="Arial"/>
          <w:b/>
          <w:szCs w:val="24"/>
        </w:rPr>
        <w:t xml:space="preserve">Funding </w:t>
      </w:r>
      <w:r w:rsidR="00FC7BA3">
        <w:rPr>
          <w:rFonts w:ascii="Arial" w:hAnsi="Arial" w:cs="Arial"/>
          <w:b/>
          <w:szCs w:val="24"/>
        </w:rPr>
        <w:t>p</w:t>
      </w:r>
      <w:r w:rsidRPr="004C18CC">
        <w:rPr>
          <w:rFonts w:ascii="Arial" w:hAnsi="Arial" w:cs="Arial"/>
          <w:b/>
          <w:szCs w:val="24"/>
        </w:rPr>
        <w:t>re-</w:t>
      </w:r>
      <w:r w:rsidR="00FC7BA3">
        <w:rPr>
          <w:rFonts w:ascii="Arial" w:hAnsi="Arial" w:cs="Arial"/>
          <w:b/>
          <w:szCs w:val="24"/>
        </w:rPr>
        <w:t>c</w:t>
      </w:r>
      <w:r w:rsidRPr="004C18CC">
        <w:rPr>
          <w:rFonts w:ascii="Arial" w:hAnsi="Arial" w:cs="Arial"/>
          <w:b/>
          <w:szCs w:val="24"/>
        </w:rPr>
        <w:t>onditions</w:t>
      </w:r>
      <w:r w:rsidR="00BF35DD">
        <w:rPr>
          <w:rFonts w:ascii="Arial" w:hAnsi="Arial" w:cs="Arial"/>
          <w:b/>
          <w:szCs w:val="24"/>
        </w:rPr>
        <w:t xml:space="preserve"> </w:t>
      </w:r>
    </w:p>
    <w:p w14:paraId="2219E564" w14:textId="77777777" w:rsidR="00126BDA" w:rsidRPr="004C18CC" w:rsidRDefault="00126BDA" w:rsidP="001B3D9E">
      <w:pPr>
        <w:pStyle w:val="Autonum"/>
        <w:numPr>
          <w:ilvl w:val="0"/>
          <w:numId w:val="0"/>
        </w:numPr>
        <w:spacing w:after="0"/>
        <w:ind w:left="567"/>
        <w:jc w:val="left"/>
        <w:rPr>
          <w:rFonts w:ascii="Arial" w:hAnsi="Arial" w:cs="Arial"/>
          <w:b/>
          <w:szCs w:val="24"/>
        </w:rPr>
      </w:pPr>
    </w:p>
    <w:p w14:paraId="5681DF3B" w14:textId="77777777" w:rsidR="00D55ED9" w:rsidRDefault="007E5D04">
      <w:pPr>
        <w:numPr>
          <w:ilvl w:val="0"/>
          <w:numId w:val="15"/>
        </w:numPr>
        <w:tabs>
          <w:tab w:val="clear" w:pos="2138"/>
          <w:tab w:val="num" w:pos="1080"/>
        </w:tabs>
        <w:autoSpaceDE w:val="0"/>
        <w:autoSpaceDN w:val="0"/>
        <w:adjustRightInd w:val="0"/>
        <w:ind w:left="1080" w:hanging="540"/>
        <w:rPr>
          <w:rFonts w:ascii="Arial" w:hAnsi="Arial" w:cs="Arial"/>
          <w:szCs w:val="24"/>
        </w:rPr>
      </w:pPr>
      <w:r>
        <w:rPr>
          <w:rFonts w:ascii="Arial" w:hAnsi="Arial" w:cs="Arial"/>
          <w:szCs w:val="24"/>
        </w:rPr>
        <w:t>We will not pay any of the Funding to you until you have</w:t>
      </w:r>
      <w:r w:rsidR="00551C59">
        <w:rPr>
          <w:rFonts w:ascii="Arial" w:hAnsi="Arial" w:cs="Arial"/>
          <w:szCs w:val="24"/>
        </w:rPr>
        <w:t xml:space="preserve"> </w:t>
      </w:r>
      <w:r>
        <w:rPr>
          <w:rFonts w:ascii="Arial" w:hAnsi="Arial" w:cs="Arial"/>
          <w:szCs w:val="24"/>
        </w:rPr>
        <w:t>provided us with the following information and documentation</w:t>
      </w:r>
      <w:r w:rsidR="00D55ED9">
        <w:rPr>
          <w:rFonts w:ascii="Arial" w:hAnsi="Arial" w:cs="Arial"/>
          <w:szCs w:val="24"/>
        </w:rPr>
        <w:t>:</w:t>
      </w:r>
    </w:p>
    <w:p w14:paraId="4F5DB339" w14:textId="77777777" w:rsidR="00D55ED9" w:rsidRDefault="00D55ED9" w:rsidP="001B3D9E">
      <w:pPr>
        <w:autoSpaceDE w:val="0"/>
        <w:autoSpaceDN w:val="0"/>
        <w:adjustRightInd w:val="0"/>
        <w:ind w:left="1440" w:hanging="306"/>
        <w:rPr>
          <w:rFonts w:ascii="Arial" w:hAnsi="Arial" w:cs="Arial"/>
          <w:szCs w:val="24"/>
        </w:rPr>
      </w:pPr>
    </w:p>
    <w:p w14:paraId="58B174E9" w14:textId="77777777" w:rsidR="00350D90" w:rsidRPr="00104617" w:rsidRDefault="00350D90" w:rsidP="00350D90">
      <w:pPr>
        <w:numPr>
          <w:ilvl w:val="1"/>
          <w:numId w:val="14"/>
        </w:numPr>
        <w:tabs>
          <w:tab w:val="clear" w:pos="1800"/>
          <w:tab w:val="num" w:pos="1701"/>
        </w:tabs>
        <w:autoSpaceDE w:val="0"/>
        <w:autoSpaceDN w:val="0"/>
        <w:adjustRightInd w:val="0"/>
        <w:spacing w:after="120"/>
        <w:ind w:left="1701" w:hanging="624"/>
        <w:rPr>
          <w:rFonts w:ascii="Arial" w:hAnsi="Arial" w:cs="Arial"/>
          <w:szCs w:val="24"/>
        </w:rPr>
      </w:pPr>
      <w:r w:rsidRPr="00104617">
        <w:rPr>
          <w:rFonts w:ascii="Arial" w:hAnsi="Arial" w:cs="Arial"/>
          <w:szCs w:val="24"/>
        </w:rPr>
        <w:t xml:space="preserve">this letter signed by you; </w:t>
      </w:r>
    </w:p>
    <w:p w14:paraId="2ADEFB5E" w14:textId="77777777" w:rsidR="00350D90" w:rsidRDefault="00350D90" w:rsidP="00350D90">
      <w:pPr>
        <w:numPr>
          <w:ilvl w:val="1"/>
          <w:numId w:val="14"/>
        </w:numPr>
        <w:tabs>
          <w:tab w:val="clear" w:pos="1800"/>
          <w:tab w:val="num" w:pos="1701"/>
        </w:tabs>
        <w:autoSpaceDE w:val="0"/>
        <w:autoSpaceDN w:val="0"/>
        <w:adjustRightInd w:val="0"/>
        <w:spacing w:after="120"/>
        <w:ind w:left="1701" w:hanging="624"/>
        <w:rPr>
          <w:rFonts w:ascii="Arial" w:hAnsi="Arial" w:cs="Arial"/>
          <w:szCs w:val="24"/>
        </w:rPr>
      </w:pPr>
      <w:r w:rsidRPr="00104617">
        <w:rPr>
          <w:rFonts w:ascii="Arial" w:hAnsi="Arial" w:cs="Arial"/>
          <w:szCs w:val="24"/>
        </w:rPr>
        <w:t xml:space="preserve">documentary evidence </w:t>
      </w:r>
      <w:r w:rsidRPr="00A71BA3">
        <w:rPr>
          <w:rFonts w:ascii="Arial" w:hAnsi="Arial" w:cs="Arial"/>
          <w:szCs w:val="24"/>
        </w:rPr>
        <w:t>that the signatories who have signed this letter on your behalf are duly authorised to do so;</w:t>
      </w:r>
    </w:p>
    <w:p w14:paraId="475E0E21" w14:textId="77777777" w:rsidR="00350D90" w:rsidRPr="003D409B" w:rsidRDefault="00350D90" w:rsidP="00350D90">
      <w:pPr>
        <w:numPr>
          <w:ilvl w:val="1"/>
          <w:numId w:val="14"/>
        </w:numPr>
        <w:tabs>
          <w:tab w:val="clear" w:pos="1800"/>
          <w:tab w:val="num" w:pos="1701"/>
        </w:tabs>
        <w:autoSpaceDE w:val="0"/>
        <w:autoSpaceDN w:val="0"/>
        <w:adjustRightInd w:val="0"/>
        <w:spacing w:after="120"/>
        <w:ind w:left="1701" w:hanging="624"/>
        <w:rPr>
          <w:rFonts w:ascii="Arial" w:hAnsi="Arial" w:cs="Arial"/>
          <w:szCs w:val="24"/>
        </w:rPr>
      </w:pPr>
      <w:r>
        <w:rPr>
          <w:rFonts w:ascii="Arial" w:hAnsi="Arial" w:cs="Arial"/>
          <w:szCs w:val="24"/>
        </w:rPr>
        <w:t xml:space="preserve">documentary </w:t>
      </w:r>
      <w:r w:rsidRPr="00A71BA3">
        <w:rPr>
          <w:rFonts w:ascii="Arial" w:hAnsi="Arial" w:cs="Arial"/>
          <w:szCs w:val="24"/>
        </w:rPr>
        <w:t xml:space="preserve">evidence that you have appropriate systems in place to undertake due diligence before utilising any part of the Funding to provide a grant to or procure any goods or services from third parties; </w:t>
      </w:r>
    </w:p>
    <w:p w14:paraId="7E50DEAD" w14:textId="77777777" w:rsidR="00350D90" w:rsidRPr="00A71BA3" w:rsidRDefault="00350D90" w:rsidP="00350D90">
      <w:pPr>
        <w:numPr>
          <w:ilvl w:val="1"/>
          <w:numId w:val="14"/>
        </w:numPr>
        <w:tabs>
          <w:tab w:val="clear" w:pos="1800"/>
          <w:tab w:val="num" w:pos="1701"/>
        </w:tabs>
        <w:autoSpaceDE w:val="0"/>
        <w:autoSpaceDN w:val="0"/>
        <w:adjustRightInd w:val="0"/>
        <w:spacing w:after="120"/>
        <w:ind w:left="1701" w:hanging="624"/>
        <w:rPr>
          <w:rFonts w:ascii="Arial" w:hAnsi="Arial" w:cs="Arial"/>
        </w:rPr>
      </w:pPr>
      <w:r w:rsidRPr="00A71BA3">
        <w:rPr>
          <w:rFonts w:ascii="Arial" w:hAnsi="Arial" w:cs="Arial"/>
        </w:rPr>
        <w:t xml:space="preserve">documentary evidence that you have put in place all staff and other resources detailed in the Application as required to commence and complete the Purposes; </w:t>
      </w:r>
    </w:p>
    <w:p w14:paraId="7F7B991E" w14:textId="77777777" w:rsidR="00350D90" w:rsidRPr="00A71BA3" w:rsidRDefault="00350D90" w:rsidP="00350D90">
      <w:pPr>
        <w:numPr>
          <w:ilvl w:val="1"/>
          <w:numId w:val="14"/>
        </w:numPr>
        <w:tabs>
          <w:tab w:val="clear" w:pos="1800"/>
          <w:tab w:val="num" w:pos="1701"/>
        </w:tabs>
        <w:autoSpaceDE w:val="0"/>
        <w:autoSpaceDN w:val="0"/>
        <w:adjustRightInd w:val="0"/>
        <w:spacing w:after="120"/>
        <w:ind w:left="1701" w:hanging="624"/>
        <w:rPr>
          <w:rFonts w:ascii="Arial" w:hAnsi="Arial" w:cs="Arial"/>
          <w:szCs w:val="24"/>
        </w:rPr>
      </w:pPr>
      <w:r>
        <w:rPr>
          <w:rFonts w:ascii="Arial" w:hAnsi="Arial" w:cs="Arial"/>
          <w:szCs w:val="24"/>
        </w:rPr>
        <w:t>e</w:t>
      </w:r>
      <w:r w:rsidRPr="00A71BA3">
        <w:rPr>
          <w:rFonts w:ascii="Arial" w:hAnsi="Arial" w:cs="Arial"/>
          <w:szCs w:val="24"/>
        </w:rPr>
        <w:t xml:space="preserve">vidence that you have obtained </w:t>
      </w:r>
      <w:r w:rsidRPr="00A71BA3">
        <w:rPr>
          <w:rFonts w:ascii="Arial" w:hAnsi="Arial" w:cs="Arial"/>
        </w:rPr>
        <w:t>planning permission and all necessary permissions and consents required by the Council under the Town and Country Planning Act 1990 and/or the Planning (Listed Buildings and Conservation Areas) Act 1990 to enable the Projects to be lawfully undertaken by you;</w:t>
      </w:r>
    </w:p>
    <w:p w14:paraId="43AE00EB" w14:textId="77777777" w:rsidR="00350D90" w:rsidRPr="00E73E62" w:rsidRDefault="00350D90" w:rsidP="00350D90">
      <w:pPr>
        <w:numPr>
          <w:ilvl w:val="1"/>
          <w:numId w:val="14"/>
        </w:numPr>
        <w:tabs>
          <w:tab w:val="clear" w:pos="1800"/>
          <w:tab w:val="num" w:pos="1701"/>
        </w:tabs>
        <w:autoSpaceDE w:val="0"/>
        <w:autoSpaceDN w:val="0"/>
        <w:adjustRightInd w:val="0"/>
        <w:spacing w:after="120"/>
        <w:ind w:left="1701" w:hanging="624"/>
        <w:rPr>
          <w:rFonts w:ascii="Arial" w:hAnsi="Arial" w:cs="Arial"/>
          <w:szCs w:val="24"/>
        </w:rPr>
      </w:pPr>
      <w:r w:rsidRPr="00A71BA3">
        <w:rPr>
          <w:rFonts w:ascii="Arial" w:hAnsi="Arial" w:cs="Arial"/>
        </w:rPr>
        <w:t>a copy of a Building Research Establishment Environmental Assessment report by a registered Building Research Environmental Assessment Assessor for the Design at Procurement stage prior to commencement on site stating</w:t>
      </w:r>
      <w:r w:rsidRPr="0032636C">
        <w:rPr>
          <w:rFonts w:ascii="Arial" w:hAnsi="Arial" w:cs="Arial"/>
          <w:color w:val="943634"/>
        </w:rPr>
        <w:t xml:space="preserve"> </w:t>
      </w:r>
      <w:r w:rsidRPr="00B71B5E">
        <w:rPr>
          <w:rFonts w:ascii="Arial" w:hAnsi="Arial" w:cs="Arial"/>
        </w:rPr>
        <w:t>that the</w:t>
      </w:r>
      <w:r w:rsidRPr="00A71BA3">
        <w:rPr>
          <w:rFonts w:ascii="Arial" w:hAnsi="Arial" w:cs="Arial"/>
        </w:rPr>
        <w:t xml:space="preserve"> buildings should be in line with the requirements in Schedule</w:t>
      </w:r>
      <w:r>
        <w:rPr>
          <w:rFonts w:ascii="Arial" w:hAnsi="Arial" w:cs="Arial"/>
        </w:rPr>
        <w:t xml:space="preserve"> 7.</w:t>
      </w:r>
    </w:p>
    <w:p w14:paraId="05661C4E" w14:textId="77777777" w:rsidR="00350D90" w:rsidRPr="00835B02" w:rsidRDefault="00350D90" w:rsidP="005E0C8F">
      <w:pPr>
        <w:numPr>
          <w:ilvl w:val="1"/>
          <w:numId w:val="14"/>
        </w:numPr>
        <w:tabs>
          <w:tab w:val="clear" w:pos="1800"/>
          <w:tab w:val="num" w:pos="1701"/>
        </w:tabs>
        <w:autoSpaceDE w:val="0"/>
        <w:autoSpaceDN w:val="0"/>
        <w:adjustRightInd w:val="0"/>
        <w:spacing w:after="120"/>
        <w:ind w:left="1701" w:hanging="624"/>
        <w:rPr>
          <w:rFonts w:ascii="Arial" w:hAnsi="Arial" w:cs="Arial"/>
          <w:szCs w:val="24"/>
        </w:rPr>
      </w:pPr>
      <w:r w:rsidRPr="00835B02">
        <w:rPr>
          <w:rFonts w:ascii="Arial" w:hAnsi="Arial" w:cs="Arial"/>
        </w:rPr>
        <w:t>Satisfactory completion of the net-zero carbon spreadsheet demonstrating how the project will achieve the net-zero carbon requirements outlined in Schedule;</w:t>
      </w:r>
    </w:p>
    <w:p w14:paraId="39588326" w14:textId="77777777" w:rsidR="00350D90" w:rsidRPr="00A71BA3" w:rsidRDefault="00350D90" w:rsidP="005E0C8F">
      <w:pPr>
        <w:numPr>
          <w:ilvl w:val="1"/>
          <w:numId w:val="14"/>
        </w:numPr>
        <w:tabs>
          <w:tab w:val="clear" w:pos="1800"/>
          <w:tab w:val="num" w:pos="1701"/>
        </w:tabs>
        <w:autoSpaceDE w:val="0"/>
        <w:autoSpaceDN w:val="0"/>
        <w:adjustRightInd w:val="0"/>
        <w:spacing w:after="120"/>
        <w:ind w:left="1701" w:hanging="624"/>
        <w:rPr>
          <w:rFonts w:ascii="Arial" w:hAnsi="Arial" w:cs="Arial"/>
          <w:szCs w:val="24"/>
        </w:rPr>
      </w:pPr>
      <w:r w:rsidRPr="00A71BA3">
        <w:rPr>
          <w:rFonts w:ascii="Arial" w:hAnsi="Arial" w:cs="Arial"/>
        </w:rPr>
        <w:t>A plan to confirm how you will ensure that the level of recycled and reused content in the products and materials selected is at least 15% of the total value of the materials used;</w:t>
      </w:r>
    </w:p>
    <w:p w14:paraId="13AC2618" w14:textId="77777777" w:rsidR="00350D90" w:rsidRPr="00A71BA3" w:rsidRDefault="00350D90" w:rsidP="005E0C8F">
      <w:pPr>
        <w:numPr>
          <w:ilvl w:val="1"/>
          <w:numId w:val="14"/>
        </w:numPr>
        <w:tabs>
          <w:tab w:val="clear" w:pos="1800"/>
          <w:tab w:val="num" w:pos="1701"/>
        </w:tabs>
        <w:autoSpaceDE w:val="0"/>
        <w:autoSpaceDN w:val="0"/>
        <w:adjustRightInd w:val="0"/>
        <w:spacing w:after="120"/>
        <w:ind w:left="1701" w:hanging="624"/>
        <w:rPr>
          <w:rFonts w:ascii="Arial" w:hAnsi="Arial" w:cs="Arial"/>
          <w:szCs w:val="24"/>
        </w:rPr>
      </w:pPr>
      <w:r w:rsidRPr="00A71BA3">
        <w:rPr>
          <w:rFonts w:ascii="Arial" w:hAnsi="Arial" w:cs="Arial"/>
        </w:rPr>
        <w:t xml:space="preserve">Confirmation that fire sprinklers will be installed as part of the Projects. If fire sprinklers are not being installed (this may be the case in minor refurbishments and/or minor extensions) then the authority must </w:t>
      </w:r>
      <w:r w:rsidR="00143DC1">
        <w:rPr>
          <w:rFonts w:ascii="Arial" w:hAnsi="Arial" w:cs="Arial"/>
        </w:rPr>
        <w:t xml:space="preserve">have prior approval to exclude sprinklers by the Programme team and </w:t>
      </w:r>
      <w:r w:rsidRPr="00A71BA3">
        <w:rPr>
          <w:rFonts w:ascii="Arial" w:hAnsi="Arial" w:cs="Arial"/>
        </w:rPr>
        <w:t>provide evidence that Fire Safety Risk Assessments have been carried out by an appropriately qualified person who can confirm that arrangements are appropriate.</w:t>
      </w:r>
    </w:p>
    <w:p w14:paraId="4E3E1FAA" w14:textId="1E758A49" w:rsidR="00350D90" w:rsidRPr="00A71BA3" w:rsidRDefault="00350D90" w:rsidP="005E0C8F">
      <w:pPr>
        <w:numPr>
          <w:ilvl w:val="1"/>
          <w:numId w:val="14"/>
        </w:numPr>
        <w:tabs>
          <w:tab w:val="clear" w:pos="1800"/>
          <w:tab w:val="num" w:pos="1701"/>
        </w:tabs>
        <w:autoSpaceDE w:val="0"/>
        <w:autoSpaceDN w:val="0"/>
        <w:adjustRightInd w:val="0"/>
        <w:spacing w:after="120"/>
        <w:ind w:left="1701" w:hanging="624"/>
        <w:rPr>
          <w:rFonts w:ascii="Arial" w:hAnsi="Arial" w:cs="Arial"/>
          <w:szCs w:val="24"/>
        </w:rPr>
      </w:pPr>
      <w:r w:rsidRPr="00A71BA3">
        <w:rPr>
          <w:rFonts w:ascii="Arial" w:hAnsi="Arial" w:cs="Arial"/>
          <w:bCs/>
          <w:szCs w:val="24"/>
          <w:lang w:eastAsia="en-GB"/>
        </w:rPr>
        <w:lastRenderedPageBreak/>
        <w:t xml:space="preserve">Where funding has been provided </w:t>
      </w:r>
      <w:r w:rsidR="000F71EC" w:rsidRPr="00A71BA3">
        <w:rPr>
          <w:rFonts w:ascii="Arial" w:hAnsi="Arial" w:cs="Arial"/>
          <w:bCs/>
          <w:szCs w:val="24"/>
          <w:lang w:eastAsia="en-GB"/>
        </w:rPr>
        <w:t>for community</w:t>
      </w:r>
      <w:r w:rsidRPr="00A71BA3">
        <w:rPr>
          <w:rFonts w:ascii="Arial" w:hAnsi="Arial" w:cs="Arial"/>
          <w:bCs/>
          <w:szCs w:val="24"/>
          <w:lang w:eastAsia="en-GB"/>
        </w:rPr>
        <w:t xml:space="preserve"> use and facilities, these facilities should be made available for that purpose with achievable community targets </w:t>
      </w:r>
      <w:r w:rsidR="000F71EC" w:rsidRPr="00A71BA3">
        <w:rPr>
          <w:rFonts w:ascii="Arial" w:hAnsi="Arial" w:cs="Arial"/>
          <w:bCs/>
          <w:szCs w:val="24"/>
          <w:lang w:eastAsia="en-GB"/>
        </w:rPr>
        <w:t>set,</w:t>
      </w:r>
      <w:r w:rsidRPr="00A71BA3">
        <w:rPr>
          <w:rFonts w:ascii="Arial" w:hAnsi="Arial" w:cs="Arial"/>
          <w:bCs/>
          <w:szCs w:val="24"/>
          <w:lang w:eastAsia="en-GB"/>
        </w:rPr>
        <w:t xml:space="preserve"> </w:t>
      </w:r>
      <w:r>
        <w:rPr>
          <w:rFonts w:ascii="Arial" w:hAnsi="Arial" w:cs="Arial"/>
          <w:bCs/>
          <w:szCs w:val="24"/>
          <w:lang w:eastAsia="en-GB"/>
        </w:rPr>
        <w:t>con</w:t>
      </w:r>
      <w:r w:rsidRPr="00A71BA3">
        <w:rPr>
          <w:rFonts w:ascii="Arial" w:hAnsi="Arial" w:cs="Arial"/>
          <w:bCs/>
          <w:szCs w:val="24"/>
          <w:lang w:eastAsia="en-GB"/>
        </w:rPr>
        <w:t>firmation of these targets and use must be provided</w:t>
      </w:r>
      <w:r w:rsidR="005E0C8F">
        <w:rPr>
          <w:rFonts w:ascii="Arial" w:hAnsi="Arial" w:cs="Arial"/>
          <w:bCs/>
          <w:szCs w:val="24"/>
          <w:lang w:eastAsia="en-GB"/>
        </w:rPr>
        <w:t>.</w:t>
      </w:r>
    </w:p>
    <w:p w14:paraId="40519865" w14:textId="77777777" w:rsidR="00350D90" w:rsidRPr="00A71BA3" w:rsidRDefault="00350D90" w:rsidP="00350D90">
      <w:pPr>
        <w:autoSpaceDE w:val="0"/>
        <w:autoSpaceDN w:val="0"/>
        <w:adjustRightInd w:val="0"/>
        <w:rPr>
          <w:rFonts w:ascii="Arial" w:hAnsi="Arial" w:cs="Arial"/>
          <w:szCs w:val="24"/>
        </w:rPr>
      </w:pPr>
    </w:p>
    <w:p w14:paraId="15503A27" w14:textId="77777777" w:rsidR="00350D90" w:rsidRPr="00A71BA3" w:rsidRDefault="00350D90" w:rsidP="005E0C8F">
      <w:pPr>
        <w:numPr>
          <w:ilvl w:val="1"/>
          <w:numId w:val="14"/>
        </w:numPr>
        <w:tabs>
          <w:tab w:val="clear" w:pos="1800"/>
          <w:tab w:val="num" w:pos="1701"/>
        </w:tabs>
        <w:autoSpaceDE w:val="0"/>
        <w:autoSpaceDN w:val="0"/>
        <w:adjustRightInd w:val="0"/>
        <w:ind w:left="1701" w:hanging="621"/>
        <w:rPr>
          <w:rFonts w:ascii="Arial" w:hAnsi="Arial" w:cs="Arial"/>
          <w:szCs w:val="24"/>
        </w:rPr>
      </w:pPr>
      <w:r w:rsidRPr="00A71BA3">
        <w:rPr>
          <w:rFonts w:ascii="Arial" w:hAnsi="Arial" w:cs="Arial"/>
        </w:rPr>
        <w:t xml:space="preserve">All targets and benefits for projects have been set in accordance with </w:t>
      </w:r>
      <w:r>
        <w:rPr>
          <w:rFonts w:ascii="Arial" w:hAnsi="Arial" w:cs="Arial"/>
        </w:rPr>
        <w:t>Sustainable Communities for Learning</w:t>
      </w:r>
      <w:r w:rsidRPr="00A71BA3">
        <w:rPr>
          <w:rFonts w:ascii="Arial" w:hAnsi="Arial" w:cs="Arial"/>
        </w:rPr>
        <w:t xml:space="preserve"> Programme guidance.</w:t>
      </w:r>
    </w:p>
    <w:p w14:paraId="41D3AD61" w14:textId="77777777" w:rsidR="00551C59" w:rsidRDefault="00551C59" w:rsidP="001B3D9E">
      <w:pPr>
        <w:autoSpaceDE w:val="0"/>
        <w:autoSpaceDN w:val="0"/>
        <w:adjustRightInd w:val="0"/>
        <w:ind w:left="1440" w:hanging="306"/>
        <w:rPr>
          <w:rFonts w:ascii="Arial" w:hAnsi="Arial" w:cs="Arial"/>
          <w:szCs w:val="24"/>
        </w:rPr>
      </w:pPr>
    </w:p>
    <w:p w14:paraId="70AF3974" w14:textId="77777777" w:rsidR="00551C59" w:rsidRDefault="00551C59">
      <w:pPr>
        <w:numPr>
          <w:ilvl w:val="0"/>
          <w:numId w:val="15"/>
        </w:numPr>
        <w:tabs>
          <w:tab w:val="clear" w:pos="2138"/>
          <w:tab w:val="num" w:pos="1080"/>
        </w:tabs>
        <w:autoSpaceDE w:val="0"/>
        <w:autoSpaceDN w:val="0"/>
        <w:adjustRightInd w:val="0"/>
        <w:ind w:left="1080" w:hanging="540"/>
        <w:rPr>
          <w:rFonts w:ascii="Arial" w:hAnsi="Arial" w:cs="Arial"/>
          <w:szCs w:val="24"/>
        </w:rPr>
      </w:pPr>
      <w:r>
        <w:rPr>
          <w:rFonts w:ascii="Arial" w:hAnsi="Arial" w:cs="Arial"/>
          <w:szCs w:val="24"/>
        </w:rPr>
        <w:t>Where you are required to provide</w:t>
      </w:r>
      <w:r w:rsidR="00952E81">
        <w:rPr>
          <w:rFonts w:ascii="Arial" w:hAnsi="Arial" w:cs="Arial"/>
          <w:szCs w:val="24"/>
        </w:rPr>
        <w:t xml:space="preserve"> any</w:t>
      </w:r>
      <w:r>
        <w:rPr>
          <w:rFonts w:ascii="Arial" w:hAnsi="Arial" w:cs="Arial"/>
          <w:szCs w:val="24"/>
        </w:rPr>
        <w:t xml:space="preserve"> information </w:t>
      </w:r>
      <w:r w:rsidR="00C61974">
        <w:rPr>
          <w:rFonts w:ascii="Arial" w:hAnsi="Arial" w:cs="Arial"/>
          <w:szCs w:val="24"/>
        </w:rPr>
        <w:t>and</w:t>
      </w:r>
      <w:r w:rsidR="00952E81">
        <w:rPr>
          <w:rFonts w:ascii="Arial" w:hAnsi="Arial" w:cs="Arial"/>
          <w:szCs w:val="24"/>
        </w:rPr>
        <w:t>/or</w:t>
      </w:r>
      <w:r w:rsidR="00C61974">
        <w:rPr>
          <w:rFonts w:ascii="Arial" w:hAnsi="Arial" w:cs="Arial"/>
          <w:szCs w:val="24"/>
        </w:rPr>
        <w:t xml:space="preserve"> documentation </w:t>
      </w:r>
      <w:r>
        <w:rPr>
          <w:rFonts w:ascii="Arial" w:hAnsi="Arial" w:cs="Arial"/>
          <w:szCs w:val="24"/>
        </w:rPr>
        <w:t>to us as evidence that you have satis</w:t>
      </w:r>
      <w:r w:rsidR="00E71D0A">
        <w:rPr>
          <w:rFonts w:ascii="Arial" w:hAnsi="Arial" w:cs="Arial"/>
          <w:szCs w:val="24"/>
        </w:rPr>
        <w:t>fied a particular pre-condition</w:t>
      </w:r>
      <w:r w:rsidR="00BA7C9D">
        <w:rPr>
          <w:rFonts w:ascii="Arial" w:hAnsi="Arial" w:cs="Arial"/>
          <w:szCs w:val="24"/>
        </w:rPr>
        <w:t>, Condition</w:t>
      </w:r>
      <w:r w:rsidR="00E71D0A">
        <w:rPr>
          <w:rFonts w:ascii="Arial" w:hAnsi="Arial" w:cs="Arial"/>
          <w:szCs w:val="24"/>
        </w:rPr>
        <w:t xml:space="preserve"> or </w:t>
      </w:r>
      <w:r w:rsidR="00831790">
        <w:rPr>
          <w:rFonts w:ascii="Arial" w:hAnsi="Arial" w:cs="Arial"/>
          <w:szCs w:val="24"/>
        </w:rPr>
        <w:t xml:space="preserve">otherwise </w:t>
      </w:r>
      <w:r w:rsidR="00E71D0A">
        <w:rPr>
          <w:rFonts w:ascii="Arial" w:hAnsi="Arial" w:cs="Arial"/>
          <w:szCs w:val="24"/>
        </w:rPr>
        <w:t>in support of a claim,</w:t>
      </w:r>
      <w:r>
        <w:rPr>
          <w:rFonts w:ascii="Arial" w:hAnsi="Arial" w:cs="Arial"/>
          <w:szCs w:val="24"/>
        </w:rPr>
        <w:t xml:space="preserve"> the information</w:t>
      </w:r>
      <w:r w:rsidR="00C61974">
        <w:rPr>
          <w:rFonts w:ascii="Arial" w:hAnsi="Arial" w:cs="Arial"/>
          <w:szCs w:val="24"/>
        </w:rPr>
        <w:t xml:space="preserve"> and</w:t>
      </w:r>
      <w:r w:rsidR="00952E81">
        <w:rPr>
          <w:rFonts w:ascii="Arial" w:hAnsi="Arial" w:cs="Arial"/>
          <w:szCs w:val="24"/>
        </w:rPr>
        <w:t>/or</w:t>
      </w:r>
      <w:r w:rsidR="00C61974">
        <w:rPr>
          <w:rFonts w:ascii="Arial" w:hAnsi="Arial" w:cs="Arial"/>
          <w:szCs w:val="24"/>
        </w:rPr>
        <w:t xml:space="preserve"> documentation</w:t>
      </w:r>
      <w:r>
        <w:rPr>
          <w:rFonts w:ascii="Arial" w:hAnsi="Arial" w:cs="Arial"/>
          <w:szCs w:val="24"/>
        </w:rPr>
        <w:t xml:space="preserve"> must </w:t>
      </w:r>
      <w:r w:rsidR="00C61974">
        <w:rPr>
          <w:rFonts w:ascii="Arial" w:hAnsi="Arial" w:cs="Arial"/>
          <w:szCs w:val="24"/>
        </w:rPr>
        <w:t>be in</w:t>
      </w:r>
      <w:r w:rsidR="00831790">
        <w:rPr>
          <w:rFonts w:ascii="Arial" w:hAnsi="Arial" w:cs="Arial"/>
          <w:szCs w:val="24"/>
        </w:rPr>
        <w:t xml:space="preserve"> form and substance</w:t>
      </w:r>
      <w:r w:rsidR="00C61974">
        <w:rPr>
          <w:rFonts w:ascii="Arial" w:hAnsi="Arial" w:cs="Arial"/>
          <w:szCs w:val="24"/>
        </w:rPr>
        <w:t xml:space="preserve"> acceptable to</w:t>
      </w:r>
      <w:r>
        <w:rPr>
          <w:rFonts w:ascii="Arial" w:hAnsi="Arial" w:cs="Arial"/>
          <w:szCs w:val="24"/>
        </w:rPr>
        <w:t xml:space="preserve"> us</w:t>
      </w:r>
      <w:r w:rsidR="00C61974">
        <w:rPr>
          <w:rFonts w:ascii="Arial" w:hAnsi="Arial" w:cs="Arial"/>
          <w:szCs w:val="24"/>
        </w:rPr>
        <w:t>. W</w:t>
      </w:r>
      <w:r w:rsidR="00C61974">
        <w:rPr>
          <w:rFonts w:ascii="Arial" w:hAnsi="Arial" w:cs="Arial"/>
          <w:szCs w:val="24"/>
          <w:lang w:eastAsia="en-GB"/>
        </w:rPr>
        <w:t>e reserve the right to reject any information and documentation which is for any reason not acceptable to us</w:t>
      </w:r>
      <w:r w:rsidR="003D0E67">
        <w:rPr>
          <w:rFonts w:ascii="Arial" w:hAnsi="Arial" w:cs="Arial"/>
          <w:szCs w:val="24"/>
          <w:lang w:eastAsia="en-GB"/>
        </w:rPr>
        <w:t xml:space="preserve">, and/or request </w:t>
      </w:r>
      <w:r w:rsidR="00B67338">
        <w:rPr>
          <w:rFonts w:ascii="Arial" w:hAnsi="Arial" w:cs="Arial"/>
          <w:szCs w:val="24"/>
          <w:lang w:eastAsia="en-GB"/>
        </w:rPr>
        <w:t xml:space="preserve">any </w:t>
      </w:r>
      <w:r w:rsidR="003D0E67">
        <w:rPr>
          <w:rFonts w:ascii="Arial" w:hAnsi="Arial" w:cs="Arial"/>
          <w:szCs w:val="24"/>
          <w:lang w:eastAsia="en-GB"/>
        </w:rPr>
        <w:t xml:space="preserve">further or additional information and/or documentation </w:t>
      </w:r>
      <w:r w:rsidR="00B67338">
        <w:rPr>
          <w:rFonts w:ascii="Arial" w:hAnsi="Arial" w:cs="Arial"/>
          <w:szCs w:val="24"/>
          <w:lang w:eastAsia="en-GB"/>
        </w:rPr>
        <w:t>in</w:t>
      </w:r>
      <w:r w:rsidR="003D0E67">
        <w:rPr>
          <w:rFonts w:ascii="Arial" w:hAnsi="Arial" w:cs="Arial"/>
          <w:szCs w:val="24"/>
          <w:lang w:eastAsia="en-GB"/>
        </w:rPr>
        <w:t xml:space="preserve"> support of the request for Funding</w:t>
      </w:r>
      <w:r w:rsidR="000610B2">
        <w:rPr>
          <w:rFonts w:ascii="Arial" w:hAnsi="Arial" w:cs="Arial"/>
          <w:szCs w:val="24"/>
          <w:lang w:eastAsia="en-GB"/>
        </w:rPr>
        <w:t>.</w:t>
      </w:r>
    </w:p>
    <w:p w14:paraId="0D3C0178" w14:textId="77777777" w:rsidR="000610B2" w:rsidRDefault="000610B2" w:rsidP="001B3D9E">
      <w:pPr>
        <w:autoSpaceDE w:val="0"/>
        <w:autoSpaceDN w:val="0"/>
        <w:adjustRightInd w:val="0"/>
        <w:rPr>
          <w:rFonts w:ascii="Arial" w:hAnsi="Arial" w:cs="Arial"/>
          <w:szCs w:val="24"/>
          <w:lang w:eastAsia="en-GB"/>
        </w:rPr>
      </w:pPr>
    </w:p>
    <w:p w14:paraId="5211027A" w14:textId="77777777" w:rsidR="00173BD1" w:rsidRDefault="00173BD1">
      <w:pPr>
        <w:pStyle w:val="Autonum"/>
        <w:numPr>
          <w:ilvl w:val="1"/>
          <w:numId w:val="15"/>
        </w:numPr>
        <w:tabs>
          <w:tab w:val="clear" w:pos="360"/>
          <w:tab w:val="num" w:pos="540"/>
        </w:tabs>
        <w:spacing w:after="0"/>
        <w:jc w:val="left"/>
        <w:rPr>
          <w:rFonts w:ascii="Arial" w:hAnsi="Arial" w:cs="Arial"/>
          <w:b/>
          <w:szCs w:val="24"/>
        </w:rPr>
      </w:pPr>
      <w:r>
        <w:rPr>
          <w:rFonts w:ascii="Arial" w:hAnsi="Arial" w:cs="Arial"/>
          <w:b/>
          <w:szCs w:val="24"/>
        </w:rPr>
        <w:t xml:space="preserve">How to claim the Funding </w:t>
      </w:r>
    </w:p>
    <w:p w14:paraId="7198F0C3" w14:textId="77777777" w:rsidR="00126BDA" w:rsidRDefault="00126BDA" w:rsidP="001B3D9E">
      <w:pPr>
        <w:pStyle w:val="Autonum"/>
        <w:numPr>
          <w:ilvl w:val="0"/>
          <w:numId w:val="0"/>
        </w:numPr>
        <w:spacing w:after="0"/>
        <w:ind w:left="360"/>
        <w:jc w:val="left"/>
        <w:rPr>
          <w:rFonts w:ascii="Arial" w:hAnsi="Arial" w:cs="Arial"/>
          <w:b/>
          <w:szCs w:val="24"/>
        </w:rPr>
      </w:pPr>
    </w:p>
    <w:p w14:paraId="13595F01" w14:textId="77777777" w:rsidR="00B54C28" w:rsidRPr="00A71BA3" w:rsidRDefault="00B54C28">
      <w:pPr>
        <w:pStyle w:val="Autonum"/>
        <w:numPr>
          <w:ilvl w:val="2"/>
          <w:numId w:val="15"/>
        </w:numPr>
        <w:tabs>
          <w:tab w:val="num" w:pos="1080"/>
        </w:tabs>
        <w:spacing w:after="0"/>
        <w:ind w:left="1080" w:hanging="540"/>
        <w:jc w:val="left"/>
        <w:rPr>
          <w:rFonts w:ascii="Arial" w:hAnsi="Arial" w:cs="Arial"/>
          <w:szCs w:val="24"/>
        </w:rPr>
      </w:pPr>
      <w:r w:rsidRPr="00A71BA3">
        <w:rPr>
          <w:rFonts w:ascii="Arial" w:hAnsi="Arial" w:cs="Arial"/>
          <w:szCs w:val="24"/>
        </w:rPr>
        <w:t xml:space="preserve">The Funding will be paid to you quarterly in arrears based on costs incurred by you in the delivery of the Projects as detailed in the individual Project Payment Profiles. </w:t>
      </w:r>
    </w:p>
    <w:p w14:paraId="669E6E12" w14:textId="77777777" w:rsidR="00B54C28" w:rsidRPr="00A71BA3" w:rsidRDefault="00B54C28" w:rsidP="001B3D9E">
      <w:pPr>
        <w:pStyle w:val="Autonum"/>
        <w:numPr>
          <w:ilvl w:val="0"/>
          <w:numId w:val="0"/>
        </w:numPr>
        <w:tabs>
          <w:tab w:val="num" w:pos="2138"/>
        </w:tabs>
        <w:spacing w:after="0"/>
        <w:jc w:val="center"/>
        <w:rPr>
          <w:rFonts w:ascii="Arial" w:hAnsi="Arial" w:cs="Arial"/>
          <w:szCs w:val="24"/>
        </w:rPr>
      </w:pPr>
    </w:p>
    <w:p w14:paraId="66F19808" w14:textId="77777777" w:rsidR="00B54C28" w:rsidRPr="00A71BA3" w:rsidRDefault="00B54C28">
      <w:pPr>
        <w:pStyle w:val="Autonum"/>
        <w:numPr>
          <w:ilvl w:val="2"/>
          <w:numId w:val="15"/>
        </w:numPr>
        <w:tabs>
          <w:tab w:val="num" w:pos="1080"/>
        </w:tabs>
        <w:spacing w:after="0"/>
        <w:ind w:left="1080" w:hanging="540"/>
        <w:jc w:val="left"/>
        <w:rPr>
          <w:rFonts w:ascii="Arial" w:hAnsi="Arial" w:cs="Arial"/>
          <w:szCs w:val="24"/>
        </w:rPr>
      </w:pPr>
      <w:r w:rsidRPr="00A71BA3">
        <w:rPr>
          <w:rFonts w:ascii="Arial" w:hAnsi="Arial" w:cs="Arial"/>
          <w:szCs w:val="24"/>
        </w:rPr>
        <w:t xml:space="preserve">You must claim the Funding in accordance with the dates set out in the Payment Profile. You must claim the Funding promptly. </w:t>
      </w:r>
    </w:p>
    <w:p w14:paraId="5D624F89" w14:textId="77777777" w:rsidR="00B54C28" w:rsidRPr="00A71BA3" w:rsidRDefault="00B54C28" w:rsidP="001B3D9E">
      <w:pPr>
        <w:pStyle w:val="ListParagraph"/>
        <w:rPr>
          <w:rFonts w:ascii="Arial" w:hAnsi="Arial" w:cs="Arial"/>
          <w:szCs w:val="24"/>
        </w:rPr>
      </w:pPr>
    </w:p>
    <w:p w14:paraId="1F921270" w14:textId="77777777" w:rsidR="00B54C28" w:rsidRPr="0039704D" w:rsidRDefault="00B54C28">
      <w:pPr>
        <w:pStyle w:val="Autonum"/>
        <w:numPr>
          <w:ilvl w:val="2"/>
          <w:numId w:val="15"/>
        </w:numPr>
        <w:tabs>
          <w:tab w:val="num" w:pos="1080"/>
        </w:tabs>
        <w:spacing w:after="0"/>
        <w:ind w:left="1080" w:hanging="540"/>
        <w:jc w:val="left"/>
        <w:rPr>
          <w:rFonts w:ascii="Arial" w:hAnsi="Arial" w:cs="Arial"/>
          <w:szCs w:val="24"/>
        </w:rPr>
      </w:pPr>
      <w:r w:rsidRPr="00A71BA3">
        <w:rPr>
          <w:rFonts w:ascii="Arial" w:hAnsi="Arial" w:cs="Arial"/>
          <w:szCs w:val="24"/>
        </w:rPr>
        <w:t>We reserve the right to withdraw</w:t>
      </w:r>
      <w:r w:rsidRPr="0039704D">
        <w:rPr>
          <w:rFonts w:ascii="Arial" w:hAnsi="Arial" w:cs="Arial"/>
          <w:szCs w:val="24"/>
        </w:rPr>
        <w:t xml:space="preserve"> any part of the Funding that you do not claim promptly.</w:t>
      </w:r>
    </w:p>
    <w:p w14:paraId="41DA1A18" w14:textId="77777777" w:rsidR="00B54C28" w:rsidRDefault="00B54C28" w:rsidP="001B3D9E">
      <w:pPr>
        <w:pStyle w:val="Autonum"/>
        <w:numPr>
          <w:ilvl w:val="0"/>
          <w:numId w:val="0"/>
        </w:numPr>
        <w:tabs>
          <w:tab w:val="num" w:pos="2138"/>
        </w:tabs>
        <w:spacing w:after="0"/>
        <w:ind w:left="1080"/>
        <w:jc w:val="left"/>
        <w:rPr>
          <w:rFonts w:ascii="Arial" w:hAnsi="Arial" w:cs="Arial"/>
          <w:szCs w:val="24"/>
        </w:rPr>
      </w:pPr>
    </w:p>
    <w:p w14:paraId="6727E887" w14:textId="77777777" w:rsidR="00B54C28" w:rsidRDefault="00B54C28">
      <w:pPr>
        <w:pStyle w:val="Autonum"/>
        <w:numPr>
          <w:ilvl w:val="2"/>
          <w:numId w:val="15"/>
        </w:numPr>
        <w:tabs>
          <w:tab w:val="num" w:pos="1080"/>
        </w:tabs>
        <w:spacing w:after="0"/>
        <w:ind w:left="1080" w:hanging="540"/>
        <w:jc w:val="left"/>
        <w:rPr>
          <w:rFonts w:ascii="Arial" w:hAnsi="Arial" w:cs="Arial"/>
          <w:szCs w:val="24"/>
        </w:rPr>
      </w:pPr>
      <w:r w:rsidRPr="00C75911">
        <w:rPr>
          <w:rFonts w:ascii="Arial" w:hAnsi="Arial" w:cs="Arial"/>
          <w:szCs w:val="24"/>
        </w:rPr>
        <w:t>You must submit your claims for payment of Funding to the Welsh Government Official.</w:t>
      </w:r>
    </w:p>
    <w:p w14:paraId="01106CC5" w14:textId="77777777" w:rsidR="00B54C28" w:rsidRDefault="00B54C28" w:rsidP="001B3D9E">
      <w:pPr>
        <w:pStyle w:val="ListParagraph"/>
        <w:rPr>
          <w:rFonts w:ascii="Arial" w:hAnsi="Arial" w:cs="Arial"/>
          <w:szCs w:val="24"/>
        </w:rPr>
      </w:pPr>
    </w:p>
    <w:p w14:paraId="6E29805B" w14:textId="77777777" w:rsidR="00B54C28" w:rsidRPr="00A71BA3" w:rsidRDefault="00B54C28">
      <w:pPr>
        <w:pStyle w:val="Autonum"/>
        <w:numPr>
          <w:ilvl w:val="2"/>
          <w:numId w:val="15"/>
        </w:numPr>
        <w:tabs>
          <w:tab w:val="num" w:pos="1080"/>
        </w:tabs>
        <w:spacing w:after="0"/>
        <w:ind w:left="1080" w:hanging="540"/>
        <w:jc w:val="left"/>
        <w:rPr>
          <w:rFonts w:ascii="Arial" w:hAnsi="Arial" w:cs="Arial"/>
          <w:szCs w:val="24"/>
        </w:rPr>
      </w:pPr>
      <w:r w:rsidRPr="009160CB">
        <w:rPr>
          <w:rFonts w:ascii="Arial" w:hAnsi="Arial" w:cs="Arial"/>
          <w:szCs w:val="24"/>
        </w:rPr>
        <w:t>You must use our current claim pro-forma (which is available from the Welsh Government Official)</w:t>
      </w:r>
      <w:r>
        <w:rPr>
          <w:rFonts w:ascii="Arial" w:hAnsi="Arial" w:cs="Arial"/>
          <w:szCs w:val="24"/>
        </w:rPr>
        <w:t>, completing all sections in full,</w:t>
      </w:r>
      <w:r w:rsidRPr="009160CB">
        <w:rPr>
          <w:rFonts w:ascii="Arial" w:hAnsi="Arial" w:cs="Arial"/>
          <w:szCs w:val="24"/>
        </w:rPr>
        <w:t xml:space="preserve"> and </w:t>
      </w:r>
      <w:r>
        <w:rPr>
          <w:rFonts w:ascii="Arial" w:hAnsi="Arial" w:cs="Arial"/>
          <w:szCs w:val="24"/>
        </w:rPr>
        <w:t xml:space="preserve">provide </w:t>
      </w:r>
      <w:r w:rsidRPr="009160CB">
        <w:rPr>
          <w:rFonts w:ascii="Arial" w:hAnsi="Arial" w:cs="Arial"/>
          <w:szCs w:val="24"/>
        </w:rPr>
        <w:t xml:space="preserve">confirmation that you have appropriate systems in place to undertake due diligence before utilising any part of the Funding to </w:t>
      </w:r>
      <w:r w:rsidRPr="00A71BA3">
        <w:rPr>
          <w:rFonts w:ascii="Arial" w:hAnsi="Arial" w:cs="Arial"/>
          <w:szCs w:val="24"/>
        </w:rPr>
        <w:t>provide a grant to or procure any goods or services from third parties;</w:t>
      </w:r>
    </w:p>
    <w:p w14:paraId="492E0524" w14:textId="77777777" w:rsidR="00B54C28" w:rsidRPr="00A71BA3" w:rsidRDefault="00B54C28" w:rsidP="001B3D9E">
      <w:pPr>
        <w:pStyle w:val="Autonum"/>
        <w:numPr>
          <w:ilvl w:val="0"/>
          <w:numId w:val="0"/>
        </w:numPr>
        <w:spacing w:after="0"/>
        <w:ind w:left="1440" w:right="26" w:hanging="720"/>
        <w:jc w:val="left"/>
        <w:rPr>
          <w:rFonts w:ascii="Arial" w:hAnsi="Arial" w:cs="Arial"/>
          <w:szCs w:val="24"/>
        </w:rPr>
      </w:pPr>
    </w:p>
    <w:p w14:paraId="0588129E" w14:textId="77777777" w:rsidR="00B54C28" w:rsidRPr="009D1CC5" w:rsidRDefault="00B54C28">
      <w:pPr>
        <w:pStyle w:val="Autonum"/>
        <w:numPr>
          <w:ilvl w:val="2"/>
          <w:numId w:val="15"/>
        </w:numPr>
        <w:tabs>
          <w:tab w:val="num" w:pos="1080"/>
        </w:tabs>
        <w:spacing w:after="0"/>
        <w:ind w:left="1080" w:hanging="540"/>
        <w:jc w:val="left"/>
        <w:rPr>
          <w:rFonts w:ascii="Arial" w:hAnsi="Arial" w:cs="Arial"/>
          <w:szCs w:val="24"/>
        </w:rPr>
      </w:pPr>
      <w:r w:rsidRPr="00A71BA3">
        <w:rPr>
          <w:rFonts w:ascii="Arial" w:hAnsi="Arial" w:cs="Arial"/>
          <w:szCs w:val="24"/>
        </w:rPr>
        <w:t xml:space="preserve">We </w:t>
      </w:r>
      <w:r w:rsidRPr="00A71BA3">
        <w:rPr>
          <w:rFonts w:ascii="Arial" w:hAnsi="Arial" w:cs="Arial"/>
        </w:rPr>
        <w:t xml:space="preserve">will withhold and retain 2.5% of the funding for each Project until such time as you provide us with the documents listed at Schedule 6 (Closing Report). These are to be provided </w:t>
      </w:r>
      <w:r w:rsidRPr="009D1CC5">
        <w:rPr>
          <w:rFonts w:ascii="Arial" w:hAnsi="Arial" w:cs="Arial"/>
        </w:rPr>
        <w:t xml:space="preserve">within </w:t>
      </w:r>
      <w:r w:rsidR="009D1CC5" w:rsidRPr="009D1CC5">
        <w:rPr>
          <w:rFonts w:ascii="Arial" w:hAnsi="Arial" w:cs="Arial"/>
        </w:rPr>
        <w:t xml:space="preserve">18 </w:t>
      </w:r>
      <w:r w:rsidRPr="009D1CC5">
        <w:rPr>
          <w:rFonts w:ascii="Arial" w:hAnsi="Arial" w:cs="Arial"/>
        </w:rPr>
        <w:t>months of practical completion of every Project.</w:t>
      </w:r>
    </w:p>
    <w:p w14:paraId="503EF763" w14:textId="77777777" w:rsidR="003E403F" w:rsidRPr="00510578" w:rsidRDefault="003E403F" w:rsidP="00510578">
      <w:pPr>
        <w:pStyle w:val="Autonum"/>
        <w:numPr>
          <w:ilvl w:val="0"/>
          <w:numId w:val="0"/>
        </w:numPr>
        <w:tabs>
          <w:tab w:val="num" w:pos="2138"/>
        </w:tabs>
        <w:spacing w:after="0"/>
        <w:jc w:val="left"/>
        <w:rPr>
          <w:rFonts w:ascii="Arial" w:hAnsi="Arial" w:cs="Arial"/>
          <w:szCs w:val="24"/>
          <w:highlight w:val="red"/>
        </w:rPr>
      </w:pPr>
    </w:p>
    <w:p w14:paraId="1AA56F74" w14:textId="77777777" w:rsidR="00B54C28" w:rsidRPr="006F2E63" w:rsidRDefault="00B54C28" w:rsidP="00510578">
      <w:pPr>
        <w:pStyle w:val="Autonum"/>
        <w:numPr>
          <w:ilvl w:val="2"/>
          <w:numId w:val="15"/>
        </w:numPr>
        <w:tabs>
          <w:tab w:val="num" w:pos="1080"/>
        </w:tabs>
        <w:spacing w:after="0"/>
        <w:ind w:left="1080" w:hanging="540"/>
        <w:jc w:val="left"/>
        <w:rPr>
          <w:rFonts w:ascii="Arial" w:hAnsi="Arial" w:cs="Arial"/>
          <w:szCs w:val="24"/>
        </w:rPr>
      </w:pPr>
      <w:r>
        <w:rPr>
          <w:rFonts w:ascii="Arial" w:hAnsi="Arial" w:cs="Arial"/>
          <w:szCs w:val="24"/>
        </w:rPr>
        <w:t xml:space="preserve">We will aim to pay all valid claims as soon as possible and typically within 20 Business Days of receipt of a valid claim being made in accordance with the provisions of this letter, and provided always </w:t>
      </w:r>
      <w:r w:rsidRPr="006F2E63">
        <w:rPr>
          <w:rFonts w:ascii="Arial" w:hAnsi="Arial" w:cs="Arial"/>
          <w:szCs w:val="24"/>
        </w:rPr>
        <w:lastRenderedPageBreak/>
        <w:t>that the Funding pre-conditions</w:t>
      </w:r>
      <w:r>
        <w:rPr>
          <w:rFonts w:ascii="Arial" w:hAnsi="Arial" w:cs="Arial"/>
          <w:szCs w:val="24"/>
        </w:rPr>
        <w:t xml:space="preserve"> set out in Condition 5 above</w:t>
      </w:r>
      <w:r w:rsidRPr="006F2E63">
        <w:rPr>
          <w:rFonts w:ascii="Arial" w:hAnsi="Arial" w:cs="Arial"/>
          <w:szCs w:val="24"/>
        </w:rPr>
        <w:t xml:space="preserve"> have been satisfied</w:t>
      </w:r>
      <w:r>
        <w:rPr>
          <w:rFonts w:ascii="Arial" w:hAnsi="Arial" w:cs="Arial"/>
          <w:szCs w:val="24"/>
        </w:rPr>
        <w:t xml:space="preserve"> and that on both the date of the claim and the date the Funding is</w:t>
      </w:r>
      <w:r w:rsidR="000F71EC">
        <w:rPr>
          <w:rFonts w:ascii="Arial" w:hAnsi="Arial" w:cs="Arial"/>
          <w:szCs w:val="24"/>
        </w:rPr>
        <w:t xml:space="preserve"> </w:t>
      </w:r>
      <w:r>
        <w:rPr>
          <w:rFonts w:ascii="Arial" w:hAnsi="Arial" w:cs="Arial"/>
          <w:szCs w:val="24"/>
        </w:rPr>
        <w:t xml:space="preserve">to </w:t>
      </w:r>
      <w:r w:rsidR="000F71EC">
        <w:rPr>
          <w:rFonts w:ascii="Arial" w:hAnsi="Arial" w:cs="Arial"/>
          <w:szCs w:val="24"/>
        </w:rPr>
        <w:t xml:space="preserve">be </w:t>
      </w:r>
      <w:r>
        <w:rPr>
          <w:rFonts w:ascii="Arial" w:hAnsi="Arial" w:cs="Arial"/>
          <w:szCs w:val="24"/>
        </w:rPr>
        <w:t>paid to you:</w:t>
      </w:r>
    </w:p>
    <w:p w14:paraId="57B16A7D" w14:textId="77777777" w:rsidR="00B54C28" w:rsidRDefault="00B54C28" w:rsidP="001B3D9E">
      <w:pPr>
        <w:pStyle w:val="Autonum"/>
        <w:numPr>
          <w:ilvl w:val="0"/>
          <w:numId w:val="0"/>
        </w:numPr>
        <w:spacing w:after="0"/>
        <w:ind w:left="720" w:right="26" w:hanging="720"/>
        <w:jc w:val="left"/>
        <w:rPr>
          <w:rFonts w:ascii="Arial" w:hAnsi="Arial" w:cs="Arial"/>
          <w:szCs w:val="24"/>
        </w:rPr>
      </w:pPr>
    </w:p>
    <w:p w14:paraId="4C4F23D6" w14:textId="77777777" w:rsidR="00B54C28" w:rsidRPr="005F1AD9" w:rsidRDefault="00B54C28">
      <w:pPr>
        <w:pStyle w:val="Untitledsubclause2"/>
        <w:numPr>
          <w:ilvl w:val="0"/>
          <w:numId w:val="28"/>
        </w:numPr>
        <w:tabs>
          <w:tab w:val="left" w:pos="1701"/>
        </w:tabs>
        <w:spacing w:after="0" w:line="240" w:lineRule="auto"/>
        <w:ind w:left="1701" w:hanging="641"/>
        <w:jc w:val="left"/>
        <w:rPr>
          <w:sz w:val="24"/>
          <w:szCs w:val="24"/>
        </w:rPr>
      </w:pPr>
      <w:bookmarkStart w:id="0" w:name="a440718"/>
      <w:r w:rsidRPr="005F1AD9">
        <w:rPr>
          <w:sz w:val="24"/>
          <w:szCs w:val="24"/>
        </w:rPr>
        <w:t>the declarations made in Condition 8 below are true and correct and will be true and correct immediately after the relevant Funding has been paid to you; and</w:t>
      </w:r>
      <w:bookmarkEnd w:id="0"/>
    </w:p>
    <w:p w14:paraId="131EAE33" w14:textId="77777777" w:rsidR="00B54C28" w:rsidRPr="00192318" w:rsidRDefault="00B54C28">
      <w:pPr>
        <w:pStyle w:val="Untitledsubclause2"/>
        <w:numPr>
          <w:ilvl w:val="0"/>
          <w:numId w:val="28"/>
        </w:numPr>
        <w:tabs>
          <w:tab w:val="left" w:pos="1701"/>
        </w:tabs>
        <w:spacing w:after="0" w:line="240" w:lineRule="auto"/>
        <w:ind w:left="1701" w:hanging="641"/>
        <w:jc w:val="left"/>
        <w:rPr>
          <w:sz w:val="24"/>
          <w:szCs w:val="24"/>
        </w:rPr>
      </w:pPr>
      <w:bookmarkStart w:id="1" w:name="a41464"/>
      <w:r w:rsidRPr="005F1AD9">
        <w:rPr>
          <w:sz w:val="24"/>
          <w:szCs w:val="24"/>
        </w:rPr>
        <w:t xml:space="preserve">no </w:t>
      </w:r>
      <w:r>
        <w:rPr>
          <w:sz w:val="24"/>
          <w:szCs w:val="24"/>
        </w:rPr>
        <w:t xml:space="preserve">Notification </w:t>
      </w:r>
      <w:r w:rsidRPr="00707FCD">
        <w:rPr>
          <w:sz w:val="24"/>
          <w:szCs w:val="24"/>
        </w:rPr>
        <w:t xml:space="preserve">Event </w:t>
      </w:r>
      <w:r w:rsidRPr="00143C32">
        <w:rPr>
          <w:sz w:val="24"/>
          <w:szCs w:val="24"/>
        </w:rPr>
        <w:t xml:space="preserve">is continuing or </w:t>
      </w:r>
      <w:r w:rsidRPr="00707FCD">
        <w:rPr>
          <w:sz w:val="24"/>
          <w:szCs w:val="24"/>
        </w:rPr>
        <w:t>migh</w:t>
      </w:r>
      <w:r w:rsidRPr="00143C32">
        <w:rPr>
          <w:sz w:val="24"/>
          <w:szCs w:val="24"/>
        </w:rPr>
        <w:t>t</w:t>
      </w:r>
      <w:r w:rsidRPr="00707FCD">
        <w:rPr>
          <w:sz w:val="24"/>
          <w:szCs w:val="24"/>
        </w:rPr>
        <w:t xml:space="preserve"> result from the proposed </w:t>
      </w:r>
      <w:r>
        <w:rPr>
          <w:sz w:val="24"/>
          <w:szCs w:val="24"/>
        </w:rPr>
        <w:t>Funding</w:t>
      </w:r>
      <w:r w:rsidRPr="00192318">
        <w:rPr>
          <w:sz w:val="24"/>
          <w:szCs w:val="24"/>
        </w:rPr>
        <w:t>.</w:t>
      </w:r>
      <w:bookmarkEnd w:id="1"/>
    </w:p>
    <w:p w14:paraId="1B0D8BC2" w14:textId="77777777" w:rsidR="00DC4E9B" w:rsidRDefault="00DC4E9B" w:rsidP="001B3D9E">
      <w:pPr>
        <w:pStyle w:val="Untitledsubclause2"/>
        <w:spacing w:after="0" w:line="240" w:lineRule="auto"/>
        <w:jc w:val="left"/>
        <w:rPr>
          <w:sz w:val="24"/>
          <w:szCs w:val="24"/>
        </w:rPr>
      </w:pPr>
    </w:p>
    <w:p w14:paraId="71B751EA" w14:textId="77777777" w:rsidR="00DC4E9B" w:rsidRPr="00192318" w:rsidRDefault="00DC4E9B" w:rsidP="00510578">
      <w:pPr>
        <w:pStyle w:val="Untitledsubclause2"/>
        <w:numPr>
          <w:ilvl w:val="2"/>
          <w:numId w:val="15"/>
        </w:numPr>
        <w:spacing w:after="0" w:line="240" w:lineRule="auto"/>
        <w:jc w:val="left"/>
        <w:rPr>
          <w:sz w:val="24"/>
          <w:szCs w:val="24"/>
        </w:rPr>
      </w:pPr>
      <w:r>
        <w:rPr>
          <w:sz w:val="24"/>
          <w:szCs w:val="24"/>
        </w:rPr>
        <w:t>Any payments of the Funding will be made to the Account and will not be paid to any other bank account</w:t>
      </w:r>
      <w:r w:rsidR="00EE01FB">
        <w:rPr>
          <w:sz w:val="24"/>
          <w:szCs w:val="24"/>
        </w:rPr>
        <w:t>.</w:t>
      </w:r>
    </w:p>
    <w:p w14:paraId="20CE5FF1" w14:textId="77777777" w:rsidR="00E77B46" w:rsidRDefault="00E77B46" w:rsidP="001B3D9E">
      <w:pPr>
        <w:pStyle w:val="Autonum"/>
        <w:numPr>
          <w:ilvl w:val="0"/>
          <w:numId w:val="0"/>
        </w:numPr>
        <w:spacing w:after="0"/>
        <w:ind w:left="540" w:right="26"/>
        <w:jc w:val="left"/>
        <w:rPr>
          <w:rFonts w:ascii="Arial" w:hAnsi="Arial" w:cs="Arial"/>
          <w:szCs w:val="24"/>
        </w:rPr>
      </w:pPr>
    </w:p>
    <w:p w14:paraId="2843639D" w14:textId="77777777" w:rsidR="000724D3" w:rsidRPr="00AE5764" w:rsidRDefault="00AE5764" w:rsidP="001B3D9E">
      <w:pPr>
        <w:numPr>
          <w:ilvl w:val="4"/>
          <w:numId w:val="7"/>
        </w:numPr>
        <w:tabs>
          <w:tab w:val="clear" w:pos="3600"/>
          <w:tab w:val="num" w:pos="540"/>
        </w:tabs>
        <w:autoSpaceDE w:val="0"/>
        <w:autoSpaceDN w:val="0"/>
        <w:adjustRightInd w:val="0"/>
        <w:ind w:hanging="3600"/>
        <w:rPr>
          <w:rFonts w:ascii="Arial" w:hAnsi="Arial" w:cs="Arial"/>
          <w:b/>
          <w:szCs w:val="24"/>
        </w:rPr>
      </w:pPr>
      <w:r>
        <w:rPr>
          <w:rFonts w:ascii="Arial" w:hAnsi="Arial" w:cs="Arial"/>
          <w:b/>
          <w:bCs/>
          <w:szCs w:val="24"/>
        </w:rPr>
        <w:t xml:space="preserve">Your </w:t>
      </w:r>
      <w:r w:rsidR="00A53B92">
        <w:rPr>
          <w:rFonts w:ascii="Arial" w:hAnsi="Arial" w:cs="Arial"/>
          <w:b/>
          <w:bCs/>
          <w:szCs w:val="24"/>
        </w:rPr>
        <w:t>g</w:t>
      </w:r>
      <w:r>
        <w:rPr>
          <w:rFonts w:ascii="Arial" w:hAnsi="Arial" w:cs="Arial"/>
          <w:b/>
          <w:bCs/>
          <w:szCs w:val="24"/>
        </w:rPr>
        <w:t xml:space="preserve">eneral </w:t>
      </w:r>
      <w:r w:rsidR="00A53B92">
        <w:rPr>
          <w:rFonts w:ascii="Arial" w:hAnsi="Arial" w:cs="Arial"/>
          <w:b/>
          <w:bCs/>
          <w:szCs w:val="24"/>
        </w:rPr>
        <w:t>o</w:t>
      </w:r>
      <w:r>
        <w:rPr>
          <w:rFonts w:ascii="Arial" w:hAnsi="Arial" w:cs="Arial"/>
          <w:b/>
          <w:bCs/>
          <w:szCs w:val="24"/>
        </w:rPr>
        <w:t>bligations</w:t>
      </w:r>
      <w:r w:rsidR="00A53B92">
        <w:rPr>
          <w:rFonts w:ascii="Arial" w:hAnsi="Arial" w:cs="Arial"/>
          <w:b/>
          <w:bCs/>
          <w:szCs w:val="24"/>
        </w:rPr>
        <w:t xml:space="preserve"> to us</w:t>
      </w:r>
    </w:p>
    <w:p w14:paraId="3C514751" w14:textId="77777777" w:rsidR="000724D3" w:rsidRDefault="000724D3" w:rsidP="00B95207">
      <w:pPr>
        <w:tabs>
          <w:tab w:val="left" w:pos="-1080"/>
          <w:tab w:val="left" w:pos="-720"/>
          <w:tab w:val="left" w:pos="711"/>
          <w:tab w:val="left" w:pos="1448"/>
          <w:tab w:val="left" w:pos="1980"/>
          <w:tab w:val="left" w:pos="3656"/>
        </w:tabs>
        <w:autoSpaceDE w:val="0"/>
        <w:autoSpaceDN w:val="0"/>
        <w:adjustRightInd w:val="0"/>
        <w:ind w:left="709"/>
        <w:rPr>
          <w:rFonts w:ascii="Arial" w:hAnsi="Arial" w:cs="Arial"/>
          <w:szCs w:val="24"/>
        </w:rPr>
      </w:pPr>
    </w:p>
    <w:p w14:paraId="1529BAA1" w14:textId="77777777" w:rsidR="000724D3" w:rsidRDefault="00A53B92" w:rsidP="001B3D9E">
      <w:pPr>
        <w:tabs>
          <w:tab w:val="left" w:pos="-1080"/>
          <w:tab w:val="left" w:pos="-720"/>
          <w:tab w:val="left" w:pos="540"/>
          <w:tab w:val="left" w:pos="1448"/>
          <w:tab w:val="left" w:pos="1980"/>
          <w:tab w:val="left" w:pos="3656"/>
        </w:tabs>
        <w:autoSpaceDE w:val="0"/>
        <w:autoSpaceDN w:val="0"/>
        <w:adjustRightInd w:val="0"/>
        <w:ind w:left="711" w:hanging="171"/>
        <w:rPr>
          <w:rFonts w:ascii="Arial" w:hAnsi="Arial" w:cs="Arial"/>
          <w:szCs w:val="24"/>
        </w:rPr>
      </w:pPr>
      <w:r>
        <w:rPr>
          <w:rFonts w:ascii="Arial" w:hAnsi="Arial" w:cs="Arial"/>
          <w:szCs w:val="24"/>
        </w:rPr>
        <w:t xml:space="preserve">You </w:t>
      </w:r>
      <w:r w:rsidR="00A92EB5">
        <w:rPr>
          <w:rFonts w:ascii="Arial" w:hAnsi="Arial" w:cs="Arial"/>
          <w:szCs w:val="24"/>
        </w:rPr>
        <w:t>must</w:t>
      </w:r>
      <w:r w:rsidR="000724D3">
        <w:rPr>
          <w:rFonts w:ascii="Arial" w:hAnsi="Arial" w:cs="Arial"/>
          <w:szCs w:val="24"/>
        </w:rPr>
        <w:t xml:space="preserve">: </w:t>
      </w:r>
    </w:p>
    <w:p w14:paraId="7CE981E9" w14:textId="77777777" w:rsidR="000724D3" w:rsidRDefault="000724D3" w:rsidP="00B95207">
      <w:pPr>
        <w:tabs>
          <w:tab w:val="left" w:pos="-1080"/>
          <w:tab w:val="left" w:pos="-720"/>
          <w:tab w:val="left" w:pos="711"/>
          <w:tab w:val="left" w:pos="1448"/>
          <w:tab w:val="left" w:pos="1980"/>
          <w:tab w:val="left" w:pos="3656"/>
        </w:tabs>
        <w:autoSpaceDE w:val="0"/>
        <w:autoSpaceDN w:val="0"/>
        <w:adjustRightInd w:val="0"/>
        <w:ind w:left="709"/>
        <w:rPr>
          <w:rFonts w:ascii="Arial" w:hAnsi="Arial" w:cs="Arial"/>
          <w:szCs w:val="24"/>
        </w:rPr>
      </w:pPr>
    </w:p>
    <w:p w14:paraId="2529B62A" w14:textId="77777777" w:rsidR="000724D3" w:rsidRDefault="000724D3" w:rsidP="001B3D9E">
      <w:pPr>
        <w:numPr>
          <w:ilvl w:val="0"/>
          <w:numId w:val="1"/>
        </w:numPr>
        <w:tabs>
          <w:tab w:val="clear" w:pos="1418"/>
          <w:tab w:val="num" w:pos="1080"/>
        </w:tabs>
        <w:spacing w:after="120"/>
        <w:ind w:left="1078" w:hanging="539"/>
        <w:rPr>
          <w:rFonts w:ascii="Arial" w:hAnsi="Arial" w:cs="Arial"/>
        </w:rPr>
      </w:pPr>
      <w:r>
        <w:rPr>
          <w:rFonts w:ascii="Arial" w:hAnsi="Arial" w:cs="Arial"/>
        </w:rPr>
        <w:t>safeguard the Funding against fraud generally and</w:t>
      </w:r>
      <w:proofErr w:type="gramStart"/>
      <w:r>
        <w:rPr>
          <w:rFonts w:ascii="Arial" w:hAnsi="Arial" w:cs="Arial"/>
        </w:rPr>
        <w:t>, in particular, fraud</w:t>
      </w:r>
      <w:proofErr w:type="gramEnd"/>
      <w:r>
        <w:rPr>
          <w:rFonts w:ascii="Arial" w:hAnsi="Arial" w:cs="Arial"/>
        </w:rPr>
        <w:t xml:space="preserve"> on the part of your </w:t>
      </w:r>
      <w:r w:rsidR="00CA762C">
        <w:rPr>
          <w:rFonts w:ascii="Arial" w:hAnsi="Arial" w:cs="Arial"/>
        </w:rPr>
        <w:t xml:space="preserve">Personnel </w:t>
      </w:r>
      <w:r>
        <w:rPr>
          <w:rFonts w:ascii="Arial" w:hAnsi="Arial" w:cs="Arial"/>
        </w:rPr>
        <w:t xml:space="preserve">and notify </w:t>
      </w:r>
      <w:r w:rsidR="00AE5764">
        <w:rPr>
          <w:rFonts w:ascii="Arial" w:hAnsi="Arial" w:cs="Arial"/>
        </w:rPr>
        <w:t>us</w:t>
      </w:r>
      <w:r>
        <w:rPr>
          <w:rFonts w:ascii="Arial" w:hAnsi="Arial" w:cs="Arial"/>
        </w:rPr>
        <w:t xml:space="preserve"> immediately if you have reason to suspect that any fraud </w:t>
      </w:r>
      <w:r w:rsidR="00CA762C">
        <w:rPr>
          <w:rFonts w:ascii="Arial" w:hAnsi="Arial" w:cs="Arial"/>
        </w:rPr>
        <w:t xml:space="preserve">within your organisation </w:t>
      </w:r>
      <w:r>
        <w:rPr>
          <w:rFonts w:ascii="Arial" w:hAnsi="Arial" w:cs="Arial"/>
        </w:rPr>
        <w:t>has occurred or is occurring or is likely to occur</w:t>
      </w:r>
      <w:r w:rsidR="00015D3C">
        <w:rPr>
          <w:rFonts w:ascii="Arial" w:hAnsi="Arial" w:cs="Arial"/>
        </w:rPr>
        <w:t xml:space="preserve"> </w:t>
      </w:r>
      <w:proofErr w:type="gramStart"/>
      <w:r w:rsidR="00015D3C">
        <w:rPr>
          <w:rFonts w:ascii="Arial" w:hAnsi="Arial" w:cs="Arial"/>
        </w:rPr>
        <w:t>whether or not</w:t>
      </w:r>
      <w:proofErr w:type="gramEnd"/>
      <w:r w:rsidR="00015D3C">
        <w:rPr>
          <w:rFonts w:ascii="Arial" w:hAnsi="Arial" w:cs="Arial"/>
        </w:rPr>
        <w:t xml:space="preserve"> it relates to the Funding</w:t>
      </w:r>
      <w:r>
        <w:rPr>
          <w:rFonts w:ascii="Arial" w:hAnsi="Arial" w:cs="Arial"/>
        </w:rPr>
        <w:t>.</w:t>
      </w:r>
      <w:r w:rsidR="00324AC0">
        <w:rPr>
          <w:rFonts w:ascii="Arial" w:hAnsi="Arial" w:cs="Arial"/>
        </w:rPr>
        <w:t xml:space="preserve"> You must also participate in such fraud</w:t>
      </w:r>
      <w:r w:rsidR="00CB0A9D">
        <w:rPr>
          <w:rFonts w:ascii="Arial" w:hAnsi="Arial" w:cs="Arial"/>
        </w:rPr>
        <w:t xml:space="preserve"> prevention</w:t>
      </w:r>
      <w:r w:rsidR="00324AC0">
        <w:rPr>
          <w:rFonts w:ascii="Arial" w:hAnsi="Arial" w:cs="Arial"/>
        </w:rPr>
        <w:t xml:space="preserve"> initiatives as we may require from time to time</w:t>
      </w:r>
      <w:r w:rsidR="00136141">
        <w:rPr>
          <w:rFonts w:ascii="Arial" w:hAnsi="Arial" w:cs="Arial"/>
        </w:rPr>
        <w:t>;</w:t>
      </w:r>
    </w:p>
    <w:p w14:paraId="4C3E4019" w14:textId="77777777" w:rsidR="000724D3" w:rsidRPr="007D46AB" w:rsidRDefault="00A5105E" w:rsidP="001B3D9E">
      <w:pPr>
        <w:numPr>
          <w:ilvl w:val="0"/>
          <w:numId w:val="1"/>
        </w:numPr>
        <w:tabs>
          <w:tab w:val="clear" w:pos="1418"/>
          <w:tab w:val="num" w:pos="851"/>
        </w:tabs>
        <w:spacing w:before="120" w:after="120"/>
        <w:ind w:left="1134" w:hanging="567"/>
        <w:rPr>
          <w:rFonts w:ascii="Arial" w:hAnsi="Arial" w:cs="Arial"/>
        </w:rPr>
      </w:pPr>
      <w:r w:rsidRPr="007D46AB">
        <w:rPr>
          <w:rFonts w:ascii="Arial" w:hAnsi="Arial" w:cs="Arial"/>
        </w:rPr>
        <w:t>m</w:t>
      </w:r>
      <w:r w:rsidR="00136141" w:rsidRPr="007D46AB">
        <w:rPr>
          <w:rFonts w:ascii="Arial" w:hAnsi="Arial" w:cs="Arial"/>
        </w:rPr>
        <w:t xml:space="preserve">aintain appropriate procedures for dealing with any conflicts of interest </w:t>
      </w:r>
      <w:r w:rsidR="00421645">
        <w:rPr>
          <w:rFonts w:ascii="Arial" w:hAnsi="Arial" w:cs="Arial"/>
        </w:rPr>
        <w:t xml:space="preserve">in relation to the Funding </w:t>
      </w:r>
      <w:r w:rsidR="00136141" w:rsidRPr="007D46AB">
        <w:rPr>
          <w:rFonts w:ascii="Arial" w:hAnsi="Arial" w:cs="Arial"/>
        </w:rPr>
        <w:t>whether actual, potential or perceived</w:t>
      </w:r>
      <w:r w:rsidRPr="007D46AB">
        <w:rPr>
          <w:rFonts w:ascii="Arial" w:hAnsi="Arial" w:cs="Arial"/>
        </w:rPr>
        <w:t>;</w:t>
      </w:r>
      <w:r w:rsidR="00136141" w:rsidRPr="007D46AB">
        <w:rPr>
          <w:rFonts w:ascii="Arial" w:hAnsi="Arial" w:cs="Arial"/>
        </w:rPr>
        <w:t xml:space="preserve"> </w:t>
      </w:r>
    </w:p>
    <w:p w14:paraId="0B2DECEE" w14:textId="77777777" w:rsidR="0025795B" w:rsidRDefault="000724D3" w:rsidP="001B3D9E">
      <w:pPr>
        <w:numPr>
          <w:ilvl w:val="0"/>
          <w:numId w:val="1"/>
        </w:numPr>
        <w:tabs>
          <w:tab w:val="clear" w:pos="1418"/>
          <w:tab w:val="left" w:pos="-2520"/>
          <w:tab w:val="left" w:pos="-1080"/>
          <w:tab w:val="left" w:pos="-720"/>
          <w:tab w:val="left" w:pos="0"/>
          <w:tab w:val="num" w:pos="1080"/>
        </w:tabs>
        <w:autoSpaceDE w:val="0"/>
        <w:autoSpaceDN w:val="0"/>
        <w:adjustRightInd w:val="0"/>
        <w:spacing w:before="120" w:after="120"/>
        <w:ind w:left="1080" w:hanging="540"/>
        <w:rPr>
          <w:rFonts w:ascii="Arial" w:hAnsi="Arial" w:cs="Arial"/>
          <w:szCs w:val="24"/>
        </w:rPr>
      </w:pPr>
      <w:r>
        <w:rPr>
          <w:rFonts w:ascii="Arial" w:hAnsi="Arial" w:cs="Arial"/>
          <w:szCs w:val="24"/>
        </w:rPr>
        <w:t xml:space="preserve">comply with all applicable </w:t>
      </w:r>
      <w:r w:rsidR="00F4056C">
        <w:rPr>
          <w:rFonts w:ascii="Arial" w:hAnsi="Arial" w:cs="Arial"/>
          <w:szCs w:val="24"/>
        </w:rPr>
        <w:t>domestic</w:t>
      </w:r>
      <w:r w:rsidR="00AC375D">
        <w:rPr>
          <w:rFonts w:ascii="Arial" w:hAnsi="Arial" w:cs="Arial"/>
          <w:szCs w:val="24"/>
        </w:rPr>
        <w:t xml:space="preserve"> </w:t>
      </w:r>
      <w:r w:rsidR="00F4056C">
        <w:rPr>
          <w:rFonts w:ascii="Arial" w:hAnsi="Arial" w:cs="Arial"/>
          <w:szCs w:val="24"/>
        </w:rPr>
        <w:t xml:space="preserve">or international </w:t>
      </w:r>
      <w:r>
        <w:rPr>
          <w:rFonts w:ascii="Arial" w:hAnsi="Arial" w:cs="Arial"/>
          <w:szCs w:val="24"/>
        </w:rPr>
        <w:t>laws or regulations or official directives;</w:t>
      </w:r>
    </w:p>
    <w:p w14:paraId="7BE724DF" w14:textId="77777777" w:rsidR="0025795B" w:rsidRDefault="00944DED" w:rsidP="001B3D9E">
      <w:pPr>
        <w:numPr>
          <w:ilvl w:val="0"/>
          <w:numId w:val="1"/>
        </w:numPr>
        <w:tabs>
          <w:tab w:val="clear" w:pos="1418"/>
          <w:tab w:val="left" w:pos="-2520"/>
          <w:tab w:val="left" w:pos="-1080"/>
          <w:tab w:val="left" w:pos="-720"/>
          <w:tab w:val="left" w:pos="0"/>
          <w:tab w:val="num" w:pos="1080"/>
        </w:tabs>
        <w:autoSpaceDE w:val="0"/>
        <w:autoSpaceDN w:val="0"/>
        <w:adjustRightInd w:val="0"/>
        <w:spacing w:before="120" w:after="120"/>
        <w:ind w:left="1080" w:hanging="540"/>
        <w:rPr>
          <w:rFonts w:ascii="Arial" w:hAnsi="Arial" w:cs="Arial"/>
          <w:szCs w:val="24"/>
        </w:rPr>
      </w:pPr>
      <w:r>
        <w:rPr>
          <w:rFonts w:ascii="Arial" w:hAnsi="Arial" w:cs="Arial"/>
          <w:szCs w:val="24"/>
        </w:rPr>
        <w:t xml:space="preserve">maintain </w:t>
      </w:r>
      <w:r w:rsidR="000724D3">
        <w:rPr>
          <w:rFonts w:ascii="Arial" w:hAnsi="Arial" w:cs="Arial"/>
          <w:szCs w:val="24"/>
        </w:rPr>
        <w:t xml:space="preserve">adequate </w:t>
      </w:r>
      <w:r w:rsidR="00E97F8A">
        <w:rPr>
          <w:rFonts w:ascii="Arial" w:hAnsi="Arial" w:cs="Arial"/>
          <w:szCs w:val="24"/>
        </w:rPr>
        <w:t xml:space="preserve">insurances </w:t>
      </w:r>
      <w:r w:rsidR="000724D3">
        <w:rPr>
          <w:rFonts w:ascii="Arial" w:hAnsi="Arial" w:cs="Arial"/>
          <w:szCs w:val="24"/>
        </w:rPr>
        <w:t xml:space="preserve">to cover against the risks which may arise in connection with any property or any activity undertaken in delivery of the </w:t>
      </w:r>
      <w:r w:rsidR="00C076FA">
        <w:rPr>
          <w:rFonts w:ascii="Arial" w:hAnsi="Arial" w:cs="Arial"/>
          <w:szCs w:val="24"/>
        </w:rPr>
        <w:t>Purposes</w:t>
      </w:r>
      <w:r w:rsidR="000724D3">
        <w:rPr>
          <w:rFonts w:ascii="Arial" w:hAnsi="Arial" w:cs="Arial"/>
          <w:szCs w:val="24"/>
        </w:rPr>
        <w:t xml:space="preserve">.  </w:t>
      </w:r>
      <w:r w:rsidR="00A53B92">
        <w:rPr>
          <w:rFonts w:ascii="Arial" w:hAnsi="Arial" w:cs="Arial"/>
          <w:szCs w:val="24"/>
        </w:rPr>
        <w:t>We</w:t>
      </w:r>
      <w:r w:rsidR="000724D3">
        <w:rPr>
          <w:rFonts w:ascii="Arial" w:hAnsi="Arial" w:cs="Arial"/>
          <w:szCs w:val="24"/>
        </w:rPr>
        <w:t xml:space="preserve"> reserve the right to require you </w:t>
      </w:r>
      <w:r w:rsidR="00896739">
        <w:rPr>
          <w:rFonts w:ascii="Arial" w:hAnsi="Arial" w:cs="Arial"/>
          <w:szCs w:val="24"/>
        </w:rPr>
        <w:t xml:space="preserve">to </w:t>
      </w:r>
      <w:r w:rsidR="00E97F8A">
        <w:rPr>
          <w:rFonts w:ascii="Arial" w:hAnsi="Arial" w:cs="Arial"/>
          <w:szCs w:val="24"/>
        </w:rPr>
        <w:t>provide proof of your insurance</w:t>
      </w:r>
      <w:r w:rsidR="000724D3">
        <w:rPr>
          <w:rFonts w:ascii="Arial" w:hAnsi="Arial" w:cs="Arial"/>
          <w:szCs w:val="24"/>
        </w:rPr>
        <w:t>;</w:t>
      </w:r>
    </w:p>
    <w:p w14:paraId="6D7E8AFA" w14:textId="77777777" w:rsidR="001F4C2D" w:rsidRDefault="001F4C2D" w:rsidP="001B3D9E">
      <w:pPr>
        <w:numPr>
          <w:ilvl w:val="0"/>
          <w:numId w:val="1"/>
        </w:numPr>
        <w:tabs>
          <w:tab w:val="clear" w:pos="1418"/>
          <w:tab w:val="left" w:pos="-2520"/>
          <w:tab w:val="left" w:pos="-1080"/>
          <w:tab w:val="left" w:pos="-720"/>
          <w:tab w:val="left" w:pos="0"/>
          <w:tab w:val="num" w:pos="1080"/>
        </w:tabs>
        <w:autoSpaceDE w:val="0"/>
        <w:autoSpaceDN w:val="0"/>
        <w:adjustRightInd w:val="0"/>
        <w:spacing w:before="120" w:after="120"/>
        <w:ind w:left="1080" w:hanging="540"/>
        <w:rPr>
          <w:rFonts w:ascii="Arial" w:hAnsi="Arial" w:cs="Arial"/>
          <w:szCs w:val="24"/>
        </w:rPr>
      </w:pPr>
      <w:r>
        <w:rPr>
          <w:rFonts w:ascii="Arial" w:hAnsi="Arial" w:cs="Arial"/>
          <w:szCs w:val="24"/>
        </w:rPr>
        <w:t xml:space="preserve">maintain appropriate </w:t>
      </w:r>
      <w:r w:rsidR="00935433">
        <w:rPr>
          <w:rFonts w:ascii="Arial" w:hAnsi="Arial" w:cs="Arial"/>
          <w:szCs w:val="24"/>
        </w:rPr>
        <w:t xml:space="preserve">financial, risk and control </w:t>
      </w:r>
      <w:r>
        <w:rPr>
          <w:rFonts w:ascii="Arial" w:hAnsi="Arial" w:cs="Arial"/>
          <w:szCs w:val="24"/>
        </w:rPr>
        <w:t xml:space="preserve">systems </w:t>
      </w:r>
      <w:r w:rsidR="00EE01FB">
        <w:rPr>
          <w:rFonts w:ascii="Arial" w:hAnsi="Arial" w:cs="Arial"/>
          <w:szCs w:val="24"/>
        </w:rPr>
        <w:t>when</w:t>
      </w:r>
      <w:r w:rsidR="00F33B0E">
        <w:rPr>
          <w:rFonts w:ascii="Arial" w:hAnsi="Arial" w:cs="Arial"/>
          <w:szCs w:val="24"/>
        </w:rPr>
        <w:t xml:space="preserve"> utilising any part of the Funding</w:t>
      </w:r>
      <w:r w:rsidR="004A086D">
        <w:rPr>
          <w:rFonts w:ascii="Arial" w:hAnsi="Arial" w:cs="Arial"/>
          <w:szCs w:val="24"/>
        </w:rPr>
        <w:t xml:space="preserve"> for any purpose;</w:t>
      </w:r>
      <w:r w:rsidR="00F33B0E">
        <w:rPr>
          <w:rFonts w:ascii="Arial" w:hAnsi="Arial" w:cs="Arial"/>
          <w:szCs w:val="24"/>
        </w:rPr>
        <w:t xml:space="preserve"> </w:t>
      </w:r>
    </w:p>
    <w:p w14:paraId="2AA67E5A" w14:textId="77777777" w:rsidR="004A086D" w:rsidRDefault="004A086D" w:rsidP="001B3D9E">
      <w:pPr>
        <w:numPr>
          <w:ilvl w:val="0"/>
          <w:numId w:val="1"/>
        </w:numPr>
        <w:tabs>
          <w:tab w:val="clear" w:pos="1418"/>
          <w:tab w:val="left" w:pos="-2520"/>
          <w:tab w:val="left" w:pos="-1080"/>
          <w:tab w:val="left" w:pos="-720"/>
          <w:tab w:val="left" w:pos="0"/>
          <w:tab w:val="num" w:pos="1080"/>
        </w:tabs>
        <w:autoSpaceDE w:val="0"/>
        <w:autoSpaceDN w:val="0"/>
        <w:adjustRightInd w:val="0"/>
        <w:spacing w:before="120" w:after="120"/>
        <w:ind w:left="1080" w:hanging="540"/>
        <w:rPr>
          <w:rFonts w:ascii="Arial" w:hAnsi="Arial" w:cs="Arial"/>
          <w:szCs w:val="24"/>
        </w:rPr>
      </w:pPr>
      <w:r w:rsidRPr="004A086D">
        <w:rPr>
          <w:rFonts w:ascii="Arial" w:hAnsi="Arial" w:cs="Arial"/>
          <w:szCs w:val="24"/>
        </w:rPr>
        <w:t xml:space="preserve">maintain appropriate financial, risk and due diligence systems </w:t>
      </w:r>
      <w:r w:rsidR="00EE01FB">
        <w:rPr>
          <w:rFonts w:ascii="Arial" w:hAnsi="Arial" w:cs="Arial"/>
          <w:szCs w:val="24"/>
        </w:rPr>
        <w:t>when</w:t>
      </w:r>
      <w:r w:rsidRPr="004A086D">
        <w:rPr>
          <w:rFonts w:ascii="Arial" w:hAnsi="Arial" w:cs="Arial"/>
          <w:szCs w:val="24"/>
        </w:rPr>
        <w:t xml:space="preserve"> utilising any part of the Funding </w:t>
      </w:r>
      <w:r>
        <w:rPr>
          <w:rFonts w:ascii="Arial" w:hAnsi="Arial" w:cs="Arial"/>
          <w:szCs w:val="24"/>
        </w:rPr>
        <w:t>t</w:t>
      </w:r>
      <w:r w:rsidRPr="004A086D">
        <w:rPr>
          <w:rFonts w:ascii="Arial" w:hAnsi="Arial" w:cs="Arial"/>
          <w:szCs w:val="24"/>
        </w:rPr>
        <w:t>o provide a grant and/or to procure any goods or services from a third party;</w:t>
      </w:r>
    </w:p>
    <w:p w14:paraId="5049FAF7" w14:textId="77777777" w:rsidR="00F4056C" w:rsidRPr="00D6228E" w:rsidRDefault="000724D3" w:rsidP="001B3D9E">
      <w:pPr>
        <w:numPr>
          <w:ilvl w:val="0"/>
          <w:numId w:val="1"/>
        </w:numPr>
        <w:tabs>
          <w:tab w:val="clear" w:pos="1418"/>
          <w:tab w:val="left" w:pos="-2520"/>
          <w:tab w:val="left" w:pos="-1080"/>
          <w:tab w:val="left" w:pos="-720"/>
          <w:tab w:val="left" w:pos="0"/>
          <w:tab w:val="num" w:pos="1080"/>
        </w:tabs>
        <w:autoSpaceDE w:val="0"/>
        <w:autoSpaceDN w:val="0"/>
        <w:adjustRightInd w:val="0"/>
        <w:spacing w:before="120" w:after="120"/>
        <w:ind w:left="1080" w:hanging="540"/>
        <w:rPr>
          <w:rFonts w:ascii="Arial" w:hAnsi="Arial" w:cs="Arial"/>
          <w:szCs w:val="24"/>
        </w:rPr>
      </w:pPr>
      <w:r>
        <w:rPr>
          <w:rFonts w:ascii="Arial" w:hAnsi="Arial" w:cs="Arial"/>
          <w:szCs w:val="24"/>
        </w:rPr>
        <w:t>co-operate fully wit</w:t>
      </w:r>
      <w:r w:rsidR="00E41655">
        <w:rPr>
          <w:rFonts w:ascii="Arial" w:hAnsi="Arial" w:cs="Arial"/>
          <w:szCs w:val="24"/>
        </w:rPr>
        <w:t xml:space="preserve">h the </w:t>
      </w:r>
      <w:r w:rsidR="00402F91">
        <w:rPr>
          <w:rFonts w:ascii="Arial" w:hAnsi="Arial" w:cs="Arial"/>
          <w:szCs w:val="24"/>
        </w:rPr>
        <w:t>Welsh Government Official</w:t>
      </w:r>
      <w:r w:rsidR="00E41655">
        <w:rPr>
          <w:rFonts w:ascii="Arial" w:hAnsi="Arial" w:cs="Arial"/>
          <w:szCs w:val="24"/>
        </w:rPr>
        <w:t xml:space="preserve"> </w:t>
      </w:r>
      <w:r>
        <w:rPr>
          <w:rFonts w:ascii="Arial" w:hAnsi="Arial" w:cs="Arial"/>
          <w:szCs w:val="24"/>
        </w:rPr>
        <w:t xml:space="preserve">and with any other employee </w:t>
      </w:r>
      <w:r w:rsidR="0022494A">
        <w:rPr>
          <w:rFonts w:ascii="Arial" w:hAnsi="Arial" w:cs="Arial"/>
          <w:szCs w:val="24"/>
        </w:rPr>
        <w:t xml:space="preserve">of </w:t>
      </w:r>
      <w:r>
        <w:rPr>
          <w:rFonts w:ascii="Arial" w:hAnsi="Arial" w:cs="Arial"/>
          <w:szCs w:val="24"/>
        </w:rPr>
        <w:t xml:space="preserve">the Welsh Government or consultant appointed by </w:t>
      </w:r>
      <w:r w:rsidR="00A53B92">
        <w:rPr>
          <w:rFonts w:ascii="Arial" w:hAnsi="Arial" w:cs="Arial"/>
          <w:szCs w:val="24"/>
        </w:rPr>
        <w:t>us</w:t>
      </w:r>
      <w:r>
        <w:rPr>
          <w:rFonts w:ascii="Arial" w:hAnsi="Arial" w:cs="Arial"/>
          <w:szCs w:val="24"/>
        </w:rPr>
        <w:t xml:space="preserve"> to monitor </w:t>
      </w:r>
      <w:r w:rsidR="00D95ADD">
        <w:rPr>
          <w:rFonts w:ascii="Arial" w:hAnsi="Arial" w:cs="Arial"/>
          <w:szCs w:val="24"/>
        </w:rPr>
        <w:t xml:space="preserve">your use of the Funding and your compliance with </w:t>
      </w:r>
      <w:r w:rsidR="00D95ADD" w:rsidRPr="00D6228E">
        <w:rPr>
          <w:rFonts w:ascii="Arial" w:hAnsi="Arial" w:cs="Arial"/>
          <w:szCs w:val="24"/>
        </w:rPr>
        <w:t>the Conditions</w:t>
      </w:r>
      <w:r w:rsidR="00F4056C" w:rsidRPr="00D6228E">
        <w:rPr>
          <w:rFonts w:ascii="Arial" w:hAnsi="Arial" w:cs="Arial"/>
          <w:szCs w:val="24"/>
        </w:rPr>
        <w:t>;</w:t>
      </w:r>
    </w:p>
    <w:p w14:paraId="412DBF61" w14:textId="77777777" w:rsidR="005E5305" w:rsidRPr="0039180D" w:rsidRDefault="00F4056C" w:rsidP="001B3D9E">
      <w:pPr>
        <w:numPr>
          <w:ilvl w:val="0"/>
          <w:numId w:val="1"/>
        </w:numPr>
        <w:tabs>
          <w:tab w:val="clear" w:pos="1418"/>
          <w:tab w:val="left" w:pos="-2520"/>
          <w:tab w:val="left" w:pos="-1080"/>
          <w:tab w:val="left" w:pos="-720"/>
          <w:tab w:val="left" w:pos="0"/>
          <w:tab w:val="num" w:pos="993"/>
        </w:tabs>
        <w:autoSpaceDE w:val="0"/>
        <w:autoSpaceDN w:val="0"/>
        <w:adjustRightInd w:val="0"/>
        <w:spacing w:before="120" w:after="120"/>
        <w:ind w:left="993" w:hanging="426"/>
        <w:rPr>
          <w:rFonts w:ascii="Arial" w:hAnsi="Arial" w:cs="Arial"/>
          <w:szCs w:val="24"/>
        </w:rPr>
      </w:pPr>
      <w:r w:rsidRPr="00D6228E">
        <w:rPr>
          <w:rFonts w:ascii="Arial" w:hAnsi="Arial" w:cs="Arial"/>
          <w:szCs w:val="24"/>
        </w:rPr>
        <w:lastRenderedPageBreak/>
        <w:t xml:space="preserve">inform us immediately if any of the declarations made in Condition 8 </w:t>
      </w:r>
      <w:r w:rsidRPr="0039180D">
        <w:rPr>
          <w:rFonts w:ascii="Arial" w:hAnsi="Arial" w:cs="Arial"/>
          <w:szCs w:val="24"/>
        </w:rPr>
        <w:t>is incorrect in any respect or, if repeated at any time with reference to the facts and circumstances then existing, would be incorrect</w:t>
      </w:r>
      <w:r w:rsidR="004B75CE" w:rsidRPr="0039180D">
        <w:rPr>
          <w:rFonts w:ascii="Arial" w:hAnsi="Arial" w:cs="Arial"/>
          <w:szCs w:val="24"/>
        </w:rPr>
        <w:t>;</w:t>
      </w:r>
    </w:p>
    <w:p w14:paraId="1313CA6D" w14:textId="77777777" w:rsidR="006B0B96" w:rsidRPr="00A53AC3" w:rsidRDefault="00421645" w:rsidP="001B3D9E">
      <w:pPr>
        <w:numPr>
          <w:ilvl w:val="0"/>
          <w:numId w:val="1"/>
        </w:numPr>
        <w:tabs>
          <w:tab w:val="clear" w:pos="1418"/>
          <w:tab w:val="left" w:pos="-2520"/>
          <w:tab w:val="left" w:pos="-1080"/>
          <w:tab w:val="left" w:pos="-720"/>
          <w:tab w:val="left" w:pos="0"/>
          <w:tab w:val="num" w:pos="1080"/>
        </w:tabs>
        <w:autoSpaceDE w:val="0"/>
        <w:autoSpaceDN w:val="0"/>
        <w:adjustRightInd w:val="0"/>
        <w:ind w:left="1080" w:hanging="540"/>
        <w:rPr>
          <w:rFonts w:ascii="Arial" w:hAnsi="Arial" w:cs="Arial"/>
          <w:szCs w:val="24"/>
          <w:lang w:val="en" w:eastAsia="en-GB"/>
        </w:rPr>
      </w:pPr>
      <w:r w:rsidRPr="00421645">
        <w:rPr>
          <w:rFonts w:ascii="Arial" w:hAnsi="Arial" w:cs="Arial"/>
          <w:iCs/>
        </w:rPr>
        <w:t>notify us of any funding received by you from any source which is procured or utilis</w:t>
      </w:r>
      <w:r>
        <w:rPr>
          <w:rFonts w:ascii="Arial" w:hAnsi="Arial" w:cs="Arial"/>
          <w:iCs/>
        </w:rPr>
        <w:t>ed in conjunction with the Funding</w:t>
      </w:r>
      <w:r w:rsidRPr="00421645">
        <w:rPr>
          <w:rFonts w:ascii="Arial" w:hAnsi="Arial" w:cs="Arial"/>
          <w:iCs/>
        </w:rPr>
        <w:t xml:space="preserve"> to directly support the Purposes including but not limited to your insurance provider (cancellation/business disruption insurance), the UK Government’s Coronavirus Job Retention Scheme and/or any Welsh Government fund/scheme an</w:t>
      </w:r>
      <w:r w:rsidR="00D6271B">
        <w:rPr>
          <w:rFonts w:ascii="Arial" w:hAnsi="Arial" w:cs="Arial"/>
          <w:iCs/>
        </w:rPr>
        <w:t>d any other funders</w:t>
      </w:r>
      <w:r>
        <w:rPr>
          <w:rFonts w:ascii="Arial" w:hAnsi="Arial" w:cs="Arial"/>
          <w:iCs/>
        </w:rPr>
        <w:t>. The intention of this Condition</w:t>
      </w:r>
      <w:r w:rsidRPr="00421645">
        <w:rPr>
          <w:rFonts w:ascii="Arial" w:hAnsi="Arial" w:cs="Arial"/>
          <w:iCs/>
        </w:rPr>
        <w:t xml:space="preserve"> is to avo</w:t>
      </w:r>
      <w:r>
        <w:rPr>
          <w:rFonts w:ascii="Arial" w:hAnsi="Arial" w:cs="Arial"/>
          <w:iCs/>
        </w:rPr>
        <w:t>id any duplication of funding in respect of the Purposes</w:t>
      </w:r>
      <w:r>
        <w:rPr>
          <w:rFonts w:ascii="Arial" w:hAnsi="Arial" w:cs="Arial"/>
          <w:i/>
          <w:iCs/>
        </w:rPr>
        <w:t xml:space="preserve">. </w:t>
      </w:r>
    </w:p>
    <w:p w14:paraId="7949776F" w14:textId="77777777" w:rsidR="00F84628" w:rsidRDefault="00F84628" w:rsidP="001B3D9E">
      <w:pPr>
        <w:pStyle w:val="ListParagraph"/>
        <w:rPr>
          <w:rFonts w:ascii="Arial" w:hAnsi="Arial" w:cs="Arial"/>
          <w:szCs w:val="24"/>
          <w:highlight w:val="green"/>
          <w:lang w:val="en" w:eastAsia="en-GB"/>
        </w:rPr>
      </w:pPr>
    </w:p>
    <w:p w14:paraId="1277D43D" w14:textId="77777777" w:rsidR="000724D3" w:rsidRPr="000E5C55" w:rsidRDefault="00551C59">
      <w:pPr>
        <w:numPr>
          <w:ilvl w:val="4"/>
          <w:numId w:val="16"/>
        </w:numPr>
        <w:tabs>
          <w:tab w:val="clear" w:pos="3600"/>
          <w:tab w:val="left" w:pos="-2520"/>
          <w:tab w:val="left" w:pos="-1080"/>
          <w:tab w:val="left" w:pos="-720"/>
          <w:tab w:val="left" w:pos="0"/>
          <w:tab w:val="num" w:pos="540"/>
        </w:tabs>
        <w:autoSpaceDE w:val="0"/>
        <w:autoSpaceDN w:val="0"/>
        <w:adjustRightInd w:val="0"/>
        <w:ind w:hanging="3600"/>
        <w:rPr>
          <w:rFonts w:ascii="Arial" w:hAnsi="Arial" w:cs="Arial"/>
          <w:szCs w:val="24"/>
        </w:rPr>
      </w:pPr>
      <w:r>
        <w:rPr>
          <w:rFonts w:ascii="Arial" w:hAnsi="Arial" w:cs="Arial"/>
          <w:b/>
          <w:bCs/>
          <w:szCs w:val="24"/>
        </w:rPr>
        <w:t xml:space="preserve">Declarations </w:t>
      </w:r>
    </w:p>
    <w:p w14:paraId="1A15E5D4" w14:textId="77777777" w:rsidR="000724D3" w:rsidRDefault="000724D3" w:rsidP="001B3D9E">
      <w:pPr>
        <w:tabs>
          <w:tab w:val="left" w:pos="720"/>
        </w:tabs>
        <w:autoSpaceDE w:val="0"/>
        <w:autoSpaceDN w:val="0"/>
        <w:adjustRightInd w:val="0"/>
        <w:ind w:left="720" w:hanging="9"/>
        <w:rPr>
          <w:rFonts w:ascii="Arial" w:hAnsi="Arial" w:cs="Arial"/>
          <w:szCs w:val="24"/>
        </w:rPr>
      </w:pPr>
    </w:p>
    <w:p w14:paraId="551EBC4C" w14:textId="77777777" w:rsidR="000724D3" w:rsidRDefault="000724D3" w:rsidP="001B3D9E">
      <w:pPr>
        <w:tabs>
          <w:tab w:val="left" w:pos="540"/>
        </w:tabs>
        <w:autoSpaceDE w:val="0"/>
        <w:autoSpaceDN w:val="0"/>
        <w:adjustRightInd w:val="0"/>
        <w:ind w:left="540"/>
        <w:rPr>
          <w:rFonts w:ascii="Arial" w:hAnsi="Arial" w:cs="Arial"/>
          <w:szCs w:val="24"/>
        </w:rPr>
      </w:pPr>
      <w:r>
        <w:rPr>
          <w:rFonts w:ascii="Arial" w:hAnsi="Arial" w:cs="Arial"/>
          <w:szCs w:val="24"/>
        </w:rPr>
        <w:t xml:space="preserve">You </w:t>
      </w:r>
      <w:r w:rsidR="00551C59">
        <w:rPr>
          <w:rFonts w:ascii="Arial" w:hAnsi="Arial" w:cs="Arial"/>
          <w:szCs w:val="24"/>
        </w:rPr>
        <w:t>declare</w:t>
      </w:r>
      <w:r>
        <w:rPr>
          <w:rFonts w:ascii="Arial" w:hAnsi="Arial" w:cs="Arial"/>
          <w:szCs w:val="24"/>
        </w:rPr>
        <w:t xml:space="preserve"> that: </w:t>
      </w:r>
    </w:p>
    <w:p w14:paraId="172A97FD" w14:textId="77777777" w:rsidR="000724D3" w:rsidRDefault="000724D3" w:rsidP="001B3D9E">
      <w:pPr>
        <w:tabs>
          <w:tab w:val="left" w:pos="-1080"/>
          <w:tab w:val="left" w:pos="-720"/>
        </w:tabs>
        <w:autoSpaceDE w:val="0"/>
        <w:autoSpaceDN w:val="0"/>
        <w:adjustRightInd w:val="0"/>
        <w:ind w:left="737"/>
        <w:rPr>
          <w:rFonts w:ascii="Arial" w:hAnsi="Arial" w:cs="Arial"/>
          <w:szCs w:val="24"/>
        </w:rPr>
      </w:pPr>
    </w:p>
    <w:p w14:paraId="5815795C" w14:textId="77777777" w:rsidR="000724D3" w:rsidRDefault="000724D3" w:rsidP="001B3D9E">
      <w:pPr>
        <w:numPr>
          <w:ilvl w:val="0"/>
          <w:numId w:val="2"/>
        </w:numPr>
        <w:tabs>
          <w:tab w:val="clear" w:pos="1401"/>
          <w:tab w:val="left" w:pos="-1080"/>
          <w:tab w:val="left" w:pos="-720"/>
        </w:tabs>
        <w:autoSpaceDE w:val="0"/>
        <w:autoSpaceDN w:val="0"/>
        <w:adjustRightInd w:val="0"/>
        <w:spacing w:after="120"/>
        <w:ind w:left="1078" w:hanging="539"/>
        <w:rPr>
          <w:rFonts w:ascii="Arial" w:hAnsi="Arial" w:cs="Arial"/>
          <w:szCs w:val="24"/>
        </w:rPr>
      </w:pPr>
      <w:r>
        <w:rPr>
          <w:rFonts w:ascii="Arial" w:hAnsi="Arial" w:cs="Arial"/>
          <w:szCs w:val="24"/>
        </w:rPr>
        <w:t xml:space="preserve">you have the power to </w:t>
      </w:r>
      <w:proofErr w:type="gramStart"/>
      <w:r>
        <w:rPr>
          <w:rFonts w:ascii="Arial" w:hAnsi="Arial" w:cs="Arial"/>
          <w:szCs w:val="24"/>
        </w:rPr>
        <w:t>enter into</w:t>
      </w:r>
      <w:proofErr w:type="gramEnd"/>
      <w:r>
        <w:rPr>
          <w:rFonts w:ascii="Arial" w:hAnsi="Arial" w:cs="Arial"/>
          <w:szCs w:val="24"/>
        </w:rPr>
        <w:t xml:space="preserve"> and to perform the obligations </w:t>
      </w:r>
      <w:r w:rsidR="000E5C55">
        <w:rPr>
          <w:rFonts w:ascii="Arial" w:hAnsi="Arial" w:cs="Arial"/>
          <w:szCs w:val="24"/>
        </w:rPr>
        <w:t xml:space="preserve">set out in the </w:t>
      </w:r>
      <w:r w:rsidR="00A53B92">
        <w:rPr>
          <w:rFonts w:ascii="Arial" w:hAnsi="Arial" w:cs="Arial"/>
          <w:szCs w:val="24"/>
        </w:rPr>
        <w:t>Conditions</w:t>
      </w:r>
      <w:r>
        <w:rPr>
          <w:rFonts w:ascii="Arial" w:hAnsi="Arial" w:cs="Arial"/>
          <w:szCs w:val="24"/>
        </w:rPr>
        <w:t xml:space="preserve"> and you have taken all necessary action to authorise the entry into and performance of the obligations under </w:t>
      </w:r>
      <w:r w:rsidR="000E5C55">
        <w:rPr>
          <w:rFonts w:ascii="Arial" w:hAnsi="Arial" w:cs="Arial"/>
          <w:szCs w:val="24"/>
        </w:rPr>
        <w:t xml:space="preserve">the </w:t>
      </w:r>
      <w:r w:rsidR="00A53B92">
        <w:rPr>
          <w:rFonts w:ascii="Arial" w:hAnsi="Arial" w:cs="Arial"/>
          <w:szCs w:val="24"/>
        </w:rPr>
        <w:t>Conditions</w:t>
      </w:r>
      <w:r>
        <w:rPr>
          <w:rFonts w:ascii="Arial" w:hAnsi="Arial" w:cs="Arial"/>
          <w:szCs w:val="24"/>
        </w:rPr>
        <w:t>;</w:t>
      </w:r>
    </w:p>
    <w:p w14:paraId="4ADD9DF5" w14:textId="77777777" w:rsidR="00EA2A8A" w:rsidRPr="00CD07A1" w:rsidRDefault="00EA2A8A" w:rsidP="001B3D9E">
      <w:pPr>
        <w:pStyle w:val="Untitledsubclause2"/>
        <w:numPr>
          <w:ilvl w:val="0"/>
          <w:numId w:val="2"/>
        </w:numPr>
        <w:tabs>
          <w:tab w:val="clear" w:pos="1401"/>
        </w:tabs>
        <w:spacing w:before="120" w:line="240" w:lineRule="auto"/>
        <w:ind w:left="1080" w:hanging="540"/>
        <w:jc w:val="left"/>
        <w:rPr>
          <w:sz w:val="24"/>
          <w:szCs w:val="24"/>
        </w:rPr>
      </w:pPr>
      <w:bookmarkStart w:id="2" w:name="a764252"/>
      <w:r w:rsidRPr="00CD07A1">
        <w:rPr>
          <w:sz w:val="24"/>
          <w:szCs w:val="24"/>
        </w:rPr>
        <w:t>no limit on you</w:t>
      </w:r>
      <w:r w:rsidR="00421645">
        <w:rPr>
          <w:sz w:val="24"/>
          <w:szCs w:val="24"/>
        </w:rPr>
        <w:t>r</w:t>
      </w:r>
      <w:r w:rsidRPr="00CD07A1">
        <w:rPr>
          <w:sz w:val="24"/>
          <w:szCs w:val="24"/>
        </w:rPr>
        <w:t xml:space="preserve"> powers will be exceeded </w:t>
      </w:r>
      <w:proofErr w:type="gramStart"/>
      <w:r w:rsidRPr="00CD07A1">
        <w:rPr>
          <w:sz w:val="24"/>
          <w:szCs w:val="24"/>
        </w:rPr>
        <w:t>as a result of</w:t>
      </w:r>
      <w:proofErr w:type="gramEnd"/>
      <w:r w:rsidRPr="00CD07A1">
        <w:rPr>
          <w:sz w:val="24"/>
          <w:szCs w:val="24"/>
        </w:rPr>
        <w:t xml:space="preserve"> claiming the Funding</w:t>
      </w:r>
      <w:r w:rsidR="00B839EC">
        <w:rPr>
          <w:sz w:val="24"/>
          <w:szCs w:val="24"/>
        </w:rPr>
        <w:t>,</w:t>
      </w:r>
      <w:r w:rsidRPr="00CD07A1">
        <w:rPr>
          <w:sz w:val="24"/>
          <w:szCs w:val="24"/>
        </w:rPr>
        <w:t xml:space="preserve"> or</w:t>
      </w:r>
      <w:r w:rsidR="00B839EC">
        <w:rPr>
          <w:sz w:val="24"/>
          <w:szCs w:val="24"/>
        </w:rPr>
        <w:t xml:space="preserve"> the</w:t>
      </w:r>
      <w:r w:rsidRPr="00CD07A1">
        <w:rPr>
          <w:sz w:val="24"/>
          <w:szCs w:val="24"/>
        </w:rPr>
        <w:t xml:space="preserve"> grant </w:t>
      </w:r>
      <w:r w:rsidR="00B839EC">
        <w:rPr>
          <w:sz w:val="24"/>
          <w:szCs w:val="24"/>
        </w:rPr>
        <w:t xml:space="preserve">of </w:t>
      </w:r>
      <w:r w:rsidRPr="00CD07A1">
        <w:rPr>
          <w:sz w:val="24"/>
          <w:szCs w:val="24"/>
        </w:rPr>
        <w:t>any security contemplated by the Conditions</w:t>
      </w:r>
      <w:bookmarkEnd w:id="2"/>
      <w:r w:rsidRPr="00CD07A1">
        <w:rPr>
          <w:sz w:val="24"/>
          <w:szCs w:val="24"/>
        </w:rPr>
        <w:t>;</w:t>
      </w:r>
    </w:p>
    <w:p w14:paraId="33018A2F" w14:textId="77777777" w:rsidR="00550D54" w:rsidRPr="00CD07A1" w:rsidRDefault="00550D54" w:rsidP="001B3D9E">
      <w:pPr>
        <w:pStyle w:val="Parasubclause1"/>
        <w:numPr>
          <w:ilvl w:val="0"/>
          <w:numId w:val="2"/>
        </w:numPr>
        <w:tabs>
          <w:tab w:val="clear" w:pos="1401"/>
        </w:tabs>
        <w:spacing w:before="120" w:line="240" w:lineRule="auto"/>
        <w:ind w:left="1080" w:hanging="540"/>
        <w:jc w:val="left"/>
        <w:rPr>
          <w:sz w:val="24"/>
          <w:szCs w:val="24"/>
        </w:rPr>
      </w:pPr>
      <w:r>
        <w:rPr>
          <w:sz w:val="24"/>
          <w:szCs w:val="24"/>
        </w:rPr>
        <w:t>t</w:t>
      </w:r>
      <w:r w:rsidRPr="00CD07A1">
        <w:rPr>
          <w:sz w:val="24"/>
          <w:szCs w:val="24"/>
        </w:rPr>
        <w:t>he entry into and performance by you of an</w:t>
      </w:r>
      <w:r w:rsidR="006620D2">
        <w:rPr>
          <w:sz w:val="24"/>
          <w:szCs w:val="24"/>
        </w:rPr>
        <w:t>y</w:t>
      </w:r>
      <w:r w:rsidRPr="00CD07A1">
        <w:rPr>
          <w:sz w:val="24"/>
          <w:szCs w:val="24"/>
        </w:rPr>
        <w:t xml:space="preserve"> </w:t>
      </w:r>
      <w:r w:rsidR="00100100">
        <w:rPr>
          <w:sz w:val="24"/>
          <w:szCs w:val="24"/>
        </w:rPr>
        <w:t xml:space="preserve">of </w:t>
      </w:r>
      <w:r w:rsidRPr="00CD07A1">
        <w:rPr>
          <w:sz w:val="24"/>
          <w:szCs w:val="24"/>
        </w:rPr>
        <w:t>the transactions contemplated by this letter do not</w:t>
      </w:r>
      <w:r w:rsidR="00100100">
        <w:rPr>
          <w:sz w:val="24"/>
          <w:szCs w:val="24"/>
        </w:rPr>
        <w:t>,</w:t>
      </w:r>
      <w:r w:rsidRPr="00CD07A1">
        <w:rPr>
          <w:sz w:val="24"/>
          <w:szCs w:val="24"/>
        </w:rPr>
        <w:t xml:space="preserve"> and will not</w:t>
      </w:r>
      <w:r w:rsidR="00100100">
        <w:rPr>
          <w:sz w:val="24"/>
          <w:szCs w:val="24"/>
        </w:rPr>
        <w:t>,</w:t>
      </w:r>
      <w:r w:rsidRPr="00CD07A1">
        <w:rPr>
          <w:sz w:val="24"/>
          <w:szCs w:val="24"/>
        </w:rPr>
        <w:t xml:space="preserve"> contravene or conflict with:</w:t>
      </w:r>
    </w:p>
    <w:p w14:paraId="5D1F002B" w14:textId="77777777" w:rsidR="00550D54" w:rsidRPr="00CD07A1" w:rsidRDefault="00550D54">
      <w:pPr>
        <w:pStyle w:val="Untitledsubclause2"/>
        <w:numPr>
          <w:ilvl w:val="2"/>
          <w:numId w:val="25"/>
        </w:numPr>
        <w:tabs>
          <w:tab w:val="clear" w:pos="1696"/>
          <w:tab w:val="num" w:pos="1560"/>
        </w:tabs>
        <w:spacing w:after="0" w:line="240" w:lineRule="auto"/>
        <w:ind w:left="1560" w:hanging="420"/>
        <w:jc w:val="left"/>
        <w:rPr>
          <w:sz w:val="24"/>
          <w:szCs w:val="24"/>
        </w:rPr>
      </w:pPr>
      <w:bookmarkStart w:id="3" w:name="a593407"/>
      <w:r w:rsidRPr="00CD07A1">
        <w:rPr>
          <w:sz w:val="24"/>
          <w:szCs w:val="24"/>
        </w:rPr>
        <w:t>your constitutional documents;</w:t>
      </w:r>
      <w:bookmarkEnd w:id="3"/>
    </w:p>
    <w:p w14:paraId="09565C53" w14:textId="77777777" w:rsidR="00550D54" w:rsidRPr="00CD07A1" w:rsidRDefault="00550D54">
      <w:pPr>
        <w:pStyle w:val="Untitledsubclause2"/>
        <w:numPr>
          <w:ilvl w:val="0"/>
          <w:numId w:val="29"/>
        </w:numPr>
        <w:tabs>
          <w:tab w:val="num" w:pos="1560"/>
        </w:tabs>
        <w:spacing w:after="0" w:line="240" w:lineRule="auto"/>
        <w:ind w:left="1560" w:hanging="420"/>
        <w:jc w:val="left"/>
        <w:rPr>
          <w:sz w:val="24"/>
          <w:szCs w:val="24"/>
        </w:rPr>
      </w:pPr>
      <w:bookmarkStart w:id="4" w:name="a390462"/>
      <w:r w:rsidRPr="00CD07A1">
        <w:rPr>
          <w:sz w:val="24"/>
          <w:szCs w:val="24"/>
        </w:rPr>
        <w:t>any agreement or instrument binding on you or your assets or constitute a default or termination event (however described) under any such agreement or instrument; or</w:t>
      </w:r>
      <w:bookmarkEnd w:id="4"/>
    </w:p>
    <w:p w14:paraId="51208271" w14:textId="77777777" w:rsidR="00550D54" w:rsidRPr="00CD07A1" w:rsidRDefault="00550D54">
      <w:pPr>
        <w:pStyle w:val="Untitledsubclause2"/>
        <w:numPr>
          <w:ilvl w:val="0"/>
          <w:numId w:val="29"/>
        </w:numPr>
        <w:tabs>
          <w:tab w:val="num" w:pos="1560"/>
        </w:tabs>
        <w:spacing w:after="0" w:line="240" w:lineRule="auto"/>
        <w:ind w:left="1560" w:hanging="420"/>
        <w:jc w:val="left"/>
        <w:rPr>
          <w:sz w:val="24"/>
          <w:szCs w:val="24"/>
        </w:rPr>
      </w:pPr>
      <w:bookmarkStart w:id="5" w:name="a999297"/>
      <w:r w:rsidRPr="00CD07A1">
        <w:rPr>
          <w:sz w:val="24"/>
          <w:szCs w:val="24"/>
        </w:rPr>
        <w:t>any law or regulation or judicial or official order, applicable to you</w:t>
      </w:r>
      <w:bookmarkEnd w:id="5"/>
      <w:r w:rsidR="00EA2A8A" w:rsidRPr="00192318">
        <w:rPr>
          <w:sz w:val="24"/>
          <w:szCs w:val="24"/>
        </w:rPr>
        <w:t>;</w:t>
      </w:r>
    </w:p>
    <w:p w14:paraId="6738FBEB" w14:textId="77777777" w:rsidR="00550D54" w:rsidRPr="00CD07A1" w:rsidRDefault="00550D54" w:rsidP="001B3D9E">
      <w:pPr>
        <w:pStyle w:val="Untitledsubclause2"/>
        <w:numPr>
          <w:ilvl w:val="0"/>
          <w:numId w:val="2"/>
        </w:numPr>
        <w:tabs>
          <w:tab w:val="clear" w:pos="1401"/>
          <w:tab w:val="num" w:pos="1134"/>
        </w:tabs>
        <w:spacing w:before="120" w:line="240" w:lineRule="auto"/>
        <w:ind w:left="1134" w:hanging="567"/>
        <w:jc w:val="left"/>
        <w:rPr>
          <w:sz w:val="24"/>
          <w:szCs w:val="24"/>
        </w:rPr>
      </w:pPr>
      <w:bookmarkStart w:id="6" w:name="a49577"/>
      <w:r w:rsidRPr="00CD07A1">
        <w:rPr>
          <w:sz w:val="24"/>
          <w:szCs w:val="24"/>
        </w:rPr>
        <w:t>no Notification Event is continuing or might reasonably be expected to result from the provision of the Funding</w:t>
      </w:r>
      <w:r w:rsidR="00703B23" w:rsidRPr="00CD07A1">
        <w:rPr>
          <w:sz w:val="24"/>
          <w:szCs w:val="24"/>
        </w:rPr>
        <w:t xml:space="preserve"> and </w:t>
      </w:r>
      <w:bookmarkStart w:id="7" w:name="a304322"/>
      <w:bookmarkEnd w:id="6"/>
      <w:r w:rsidR="00703B23" w:rsidRPr="00CD07A1">
        <w:rPr>
          <w:sz w:val="24"/>
          <w:szCs w:val="24"/>
        </w:rPr>
        <w:t>n</w:t>
      </w:r>
      <w:r w:rsidRPr="00CD07A1">
        <w:rPr>
          <w:sz w:val="24"/>
          <w:szCs w:val="24"/>
        </w:rPr>
        <w:t>o other event or circumstance is outstanding which constitutes (or, with the expiry of a grace period, the giving of notice, the making of any determination or any combination thereof, would constitute) a default or termination event (howsoever described) under any other agreement or i</w:t>
      </w:r>
      <w:r w:rsidR="00703B23" w:rsidRPr="00CD07A1">
        <w:rPr>
          <w:sz w:val="24"/>
          <w:szCs w:val="24"/>
        </w:rPr>
        <w:t>nstrument which is binding on you</w:t>
      </w:r>
      <w:r w:rsidRPr="00CD07A1">
        <w:rPr>
          <w:sz w:val="24"/>
          <w:szCs w:val="24"/>
        </w:rPr>
        <w:t xml:space="preserve"> or to which</w:t>
      </w:r>
      <w:r w:rsidR="00703B23" w:rsidRPr="00CD07A1">
        <w:rPr>
          <w:sz w:val="24"/>
          <w:szCs w:val="24"/>
        </w:rPr>
        <w:t xml:space="preserve"> any of your</w:t>
      </w:r>
      <w:r w:rsidRPr="00CD07A1">
        <w:rPr>
          <w:sz w:val="24"/>
          <w:szCs w:val="24"/>
        </w:rPr>
        <w:t xml:space="preserve"> assets is subject</w:t>
      </w:r>
      <w:r w:rsidR="00EA2A8A" w:rsidRPr="00CD07A1">
        <w:rPr>
          <w:sz w:val="24"/>
          <w:szCs w:val="24"/>
        </w:rPr>
        <w:t>;</w:t>
      </w:r>
      <w:r w:rsidRPr="00CD07A1">
        <w:rPr>
          <w:sz w:val="24"/>
          <w:szCs w:val="24"/>
        </w:rPr>
        <w:t xml:space="preserve"> </w:t>
      </w:r>
      <w:bookmarkEnd w:id="7"/>
    </w:p>
    <w:p w14:paraId="10256288" w14:textId="77777777" w:rsidR="000724D3" w:rsidRDefault="000724D3" w:rsidP="001B3D9E">
      <w:pPr>
        <w:numPr>
          <w:ilvl w:val="0"/>
          <w:numId w:val="2"/>
        </w:numPr>
        <w:tabs>
          <w:tab w:val="clear" w:pos="1401"/>
          <w:tab w:val="left" w:pos="-1080"/>
          <w:tab w:val="left" w:pos="-720"/>
          <w:tab w:val="left" w:pos="711"/>
          <w:tab w:val="left" w:pos="1080"/>
          <w:tab w:val="left" w:pos="3656"/>
        </w:tabs>
        <w:autoSpaceDE w:val="0"/>
        <w:autoSpaceDN w:val="0"/>
        <w:adjustRightInd w:val="0"/>
        <w:spacing w:before="120" w:after="120"/>
        <w:ind w:left="1080" w:hanging="540"/>
        <w:rPr>
          <w:rFonts w:ascii="Arial" w:hAnsi="Arial" w:cs="Arial"/>
          <w:szCs w:val="24"/>
        </w:rPr>
      </w:pPr>
      <w:r>
        <w:rPr>
          <w:rFonts w:ascii="Arial" w:hAnsi="Arial" w:cs="Arial"/>
          <w:szCs w:val="24"/>
        </w:rPr>
        <w:t xml:space="preserve">no litigation or arbitration </w:t>
      </w:r>
      <w:r w:rsidR="00EA2A8A">
        <w:rPr>
          <w:rFonts w:ascii="Arial" w:hAnsi="Arial" w:cs="Arial"/>
          <w:szCs w:val="24"/>
        </w:rPr>
        <w:t xml:space="preserve">or administrative proceeding </w:t>
      </w:r>
      <w:r>
        <w:rPr>
          <w:rFonts w:ascii="Arial" w:hAnsi="Arial" w:cs="Arial"/>
          <w:szCs w:val="24"/>
        </w:rPr>
        <w:t>is current or pending or, so far as you are aware, threatened, which ha</w:t>
      </w:r>
      <w:r w:rsidR="00015D3C">
        <w:rPr>
          <w:rFonts w:ascii="Arial" w:hAnsi="Arial" w:cs="Arial"/>
          <w:szCs w:val="24"/>
        </w:rPr>
        <w:t>s</w:t>
      </w:r>
      <w:r>
        <w:rPr>
          <w:rFonts w:ascii="Arial" w:hAnsi="Arial" w:cs="Arial"/>
          <w:szCs w:val="24"/>
        </w:rPr>
        <w:t xml:space="preserve"> or could have an adverse effect on your ability to per</w:t>
      </w:r>
      <w:r w:rsidR="000E5C55">
        <w:rPr>
          <w:rFonts w:ascii="Arial" w:hAnsi="Arial" w:cs="Arial"/>
          <w:szCs w:val="24"/>
        </w:rPr>
        <w:t xml:space="preserve">form and comply with any of the </w:t>
      </w:r>
      <w:r w:rsidR="00A53B92">
        <w:rPr>
          <w:rFonts w:ascii="Arial" w:hAnsi="Arial" w:cs="Arial"/>
          <w:szCs w:val="24"/>
        </w:rPr>
        <w:t>Conditions</w:t>
      </w:r>
      <w:r>
        <w:rPr>
          <w:rFonts w:ascii="Arial" w:hAnsi="Arial" w:cs="Arial"/>
          <w:szCs w:val="24"/>
        </w:rPr>
        <w:t>;</w:t>
      </w:r>
    </w:p>
    <w:p w14:paraId="0541AE10" w14:textId="77777777" w:rsidR="00624FF8" w:rsidRDefault="00624FF8" w:rsidP="001B3D9E">
      <w:pPr>
        <w:numPr>
          <w:ilvl w:val="0"/>
          <w:numId w:val="2"/>
        </w:numPr>
        <w:tabs>
          <w:tab w:val="clear" w:pos="1401"/>
          <w:tab w:val="left" w:pos="-1080"/>
          <w:tab w:val="left" w:pos="-720"/>
          <w:tab w:val="left" w:pos="711"/>
          <w:tab w:val="left" w:pos="1080"/>
          <w:tab w:val="left" w:pos="3656"/>
        </w:tabs>
        <w:autoSpaceDE w:val="0"/>
        <w:autoSpaceDN w:val="0"/>
        <w:adjustRightInd w:val="0"/>
        <w:spacing w:before="120" w:after="120"/>
        <w:ind w:left="1080" w:hanging="540"/>
        <w:rPr>
          <w:rFonts w:ascii="Arial" w:hAnsi="Arial" w:cs="Arial"/>
          <w:szCs w:val="24"/>
        </w:rPr>
      </w:pPr>
      <w:r>
        <w:rPr>
          <w:rFonts w:ascii="Arial" w:hAnsi="Arial" w:cs="Arial"/>
          <w:szCs w:val="24"/>
        </w:rPr>
        <w:lastRenderedPageBreak/>
        <w:t>you have disclosed to us all material facts or circumstances which need to be disclosed to enable us to obtain a true and correct view of your business and affairs (both current and prospective) or which ought to be provided to any person who is considering providing funding to you</w:t>
      </w:r>
      <w:r w:rsidR="00AE7F9F">
        <w:rPr>
          <w:rFonts w:ascii="Arial" w:hAnsi="Arial" w:cs="Arial"/>
          <w:szCs w:val="24"/>
        </w:rPr>
        <w:t>;</w:t>
      </w:r>
    </w:p>
    <w:p w14:paraId="43BF4732" w14:textId="77777777" w:rsidR="0017602C" w:rsidRDefault="0017602C" w:rsidP="001B3D9E">
      <w:pPr>
        <w:pStyle w:val="Parasubclause1"/>
        <w:numPr>
          <w:ilvl w:val="0"/>
          <w:numId w:val="2"/>
        </w:numPr>
        <w:tabs>
          <w:tab w:val="clear" w:pos="1401"/>
          <w:tab w:val="num" w:pos="1134"/>
        </w:tabs>
        <w:spacing w:before="0" w:after="0" w:line="240" w:lineRule="auto"/>
        <w:ind w:left="1134" w:hanging="567"/>
        <w:jc w:val="left"/>
        <w:rPr>
          <w:sz w:val="24"/>
          <w:szCs w:val="24"/>
        </w:rPr>
      </w:pPr>
      <w:r w:rsidRPr="00CD07A1">
        <w:rPr>
          <w:sz w:val="24"/>
          <w:szCs w:val="24"/>
        </w:rPr>
        <w:t>any information, in written or electronic format, supplied by you to us in connection with the Funding was, at the time it was supplied or at the date it was stated to be given (as the case may be):</w:t>
      </w:r>
    </w:p>
    <w:p w14:paraId="1C1B2986" w14:textId="77777777" w:rsidR="00A85072" w:rsidRPr="00CD07A1" w:rsidRDefault="00A85072" w:rsidP="001B3D9E">
      <w:pPr>
        <w:pStyle w:val="Parasubclause1"/>
        <w:spacing w:before="0" w:after="0" w:line="240" w:lineRule="auto"/>
        <w:ind w:left="1134"/>
        <w:jc w:val="left"/>
        <w:rPr>
          <w:sz w:val="24"/>
          <w:szCs w:val="24"/>
        </w:rPr>
      </w:pPr>
    </w:p>
    <w:p w14:paraId="5914C3C8" w14:textId="77777777" w:rsidR="0017602C" w:rsidRPr="00CD07A1" w:rsidRDefault="0017602C">
      <w:pPr>
        <w:pStyle w:val="Untitledsubclause2"/>
        <w:numPr>
          <w:ilvl w:val="0"/>
          <w:numId w:val="30"/>
        </w:numPr>
        <w:spacing w:after="0" w:line="240" w:lineRule="auto"/>
        <w:ind w:left="1843" w:hanging="425"/>
        <w:jc w:val="left"/>
        <w:rPr>
          <w:sz w:val="24"/>
          <w:szCs w:val="24"/>
        </w:rPr>
      </w:pPr>
      <w:bookmarkStart w:id="8" w:name="a761290"/>
      <w:r w:rsidRPr="00CD07A1">
        <w:rPr>
          <w:sz w:val="24"/>
          <w:szCs w:val="24"/>
        </w:rPr>
        <w:t xml:space="preserve">if it was </w:t>
      </w:r>
      <w:proofErr w:type="gramStart"/>
      <w:r w:rsidRPr="00CD07A1">
        <w:rPr>
          <w:sz w:val="24"/>
          <w:szCs w:val="24"/>
        </w:rPr>
        <w:t>factual information</w:t>
      </w:r>
      <w:proofErr w:type="gramEnd"/>
      <w:r w:rsidRPr="00CD07A1">
        <w:rPr>
          <w:sz w:val="24"/>
          <w:szCs w:val="24"/>
        </w:rPr>
        <w:t>, complete, true and accurate in all material respects;</w:t>
      </w:r>
      <w:bookmarkEnd w:id="8"/>
    </w:p>
    <w:p w14:paraId="0CA7C226" w14:textId="77777777" w:rsidR="0017602C" w:rsidRPr="00CD07A1" w:rsidRDefault="0017602C">
      <w:pPr>
        <w:pStyle w:val="Untitledsubclause2"/>
        <w:numPr>
          <w:ilvl w:val="0"/>
          <w:numId w:val="30"/>
        </w:numPr>
        <w:spacing w:after="0" w:line="240" w:lineRule="auto"/>
        <w:ind w:left="1843" w:hanging="425"/>
        <w:jc w:val="left"/>
        <w:rPr>
          <w:sz w:val="24"/>
          <w:szCs w:val="24"/>
        </w:rPr>
      </w:pPr>
      <w:bookmarkStart w:id="9" w:name="a491217"/>
      <w:r w:rsidRPr="00CD07A1">
        <w:rPr>
          <w:sz w:val="24"/>
          <w:szCs w:val="24"/>
        </w:rPr>
        <w:t xml:space="preserve">if it was a financial projection or forecast, prepared </w:t>
      </w:r>
      <w:proofErr w:type="gramStart"/>
      <w:r w:rsidRPr="00CD07A1">
        <w:rPr>
          <w:sz w:val="24"/>
          <w:szCs w:val="24"/>
        </w:rPr>
        <w:t>on the basis of</w:t>
      </w:r>
      <w:proofErr w:type="gramEnd"/>
      <w:r w:rsidRPr="00CD07A1">
        <w:rPr>
          <w:sz w:val="24"/>
          <w:szCs w:val="24"/>
        </w:rPr>
        <w:t xml:space="preserve"> recent historical information and </w:t>
      </w:r>
      <w:proofErr w:type="gramStart"/>
      <w:r w:rsidRPr="00CD07A1">
        <w:rPr>
          <w:sz w:val="24"/>
          <w:szCs w:val="24"/>
        </w:rPr>
        <w:t>on the basis of</w:t>
      </w:r>
      <w:proofErr w:type="gramEnd"/>
      <w:r w:rsidRPr="00CD07A1">
        <w:rPr>
          <w:sz w:val="24"/>
          <w:szCs w:val="24"/>
        </w:rPr>
        <w:t xml:space="preserve"> reasonable assumptions and was arrived at after careful consideration;</w:t>
      </w:r>
      <w:bookmarkEnd w:id="9"/>
    </w:p>
    <w:p w14:paraId="1ACFF443" w14:textId="77777777" w:rsidR="0017602C" w:rsidRPr="00CD07A1" w:rsidRDefault="0017602C">
      <w:pPr>
        <w:pStyle w:val="Untitledsubclause2"/>
        <w:numPr>
          <w:ilvl w:val="0"/>
          <w:numId w:val="30"/>
        </w:numPr>
        <w:spacing w:after="0" w:line="240" w:lineRule="auto"/>
        <w:ind w:left="1843" w:hanging="425"/>
        <w:jc w:val="left"/>
        <w:rPr>
          <w:sz w:val="24"/>
          <w:szCs w:val="24"/>
        </w:rPr>
      </w:pPr>
      <w:bookmarkStart w:id="10" w:name="a1029996"/>
      <w:r w:rsidRPr="00CD07A1">
        <w:rPr>
          <w:sz w:val="24"/>
          <w:szCs w:val="24"/>
        </w:rPr>
        <w:t>if it was an opinion or intention, made after careful consideration and was fair and made on reasonable grounds; and</w:t>
      </w:r>
      <w:bookmarkEnd w:id="10"/>
    </w:p>
    <w:p w14:paraId="36DA7A9E" w14:textId="77777777" w:rsidR="005D0D09" w:rsidRDefault="0017602C">
      <w:pPr>
        <w:pStyle w:val="Untitledsubclause2"/>
        <w:numPr>
          <w:ilvl w:val="0"/>
          <w:numId w:val="30"/>
        </w:numPr>
        <w:spacing w:after="0" w:line="240" w:lineRule="auto"/>
        <w:ind w:left="1843" w:hanging="425"/>
        <w:jc w:val="left"/>
        <w:rPr>
          <w:sz w:val="24"/>
          <w:szCs w:val="24"/>
        </w:rPr>
      </w:pPr>
      <w:bookmarkStart w:id="11" w:name="a136362"/>
      <w:r w:rsidRPr="00CD07A1">
        <w:rPr>
          <w:sz w:val="24"/>
          <w:szCs w:val="24"/>
        </w:rPr>
        <w:t>not misleading in any material respect, nor rendered misleading by a failure to disclose other information,</w:t>
      </w:r>
      <w:bookmarkEnd w:id="11"/>
      <w:r w:rsidR="00FF2092">
        <w:rPr>
          <w:sz w:val="24"/>
          <w:szCs w:val="24"/>
        </w:rPr>
        <w:t xml:space="preserve"> </w:t>
      </w:r>
    </w:p>
    <w:p w14:paraId="769ED5CA" w14:textId="77777777" w:rsidR="005D0D09" w:rsidRDefault="005D0D09" w:rsidP="001B3D9E">
      <w:pPr>
        <w:pStyle w:val="Untitledsubclause2"/>
        <w:tabs>
          <w:tab w:val="left" w:pos="1701"/>
        </w:tabs>
        <w:spacing w:after="0" w:line="240" w:lineRule="auto"/>
        <w:ind w:left="1200"/>
        <w:jc w:val="left"/>
        <w:rPr>
          <w:sz w:val="24"/>
          <w:szCs w:val="24"/>
        </w:rPr>
      </w:pPr>
    </w:p>
    <w:p w14:paraId="467C90C8" w14:textId="77777777" w:rsidR="0017602C" w:rsidRPr="001D6AE7" w:rsidRDefault="0017602C" w:rsidP="001B3D9E">
      <w:pPr>
        <w:pStyle w:val="Untitledsubclause2"/>
        <w:tabs>
          <w:tab w:val="left" w:pos="1701"/>
        </w:tabs>
        <w:spacing w:after="0" w:line="240" w:lineRule="auto"/>
        <w:ind w:left="1200"/>
        <w:jc w:val="left"/>
        <w:rPr>
          <w:sz w:val="24"/>
          <w:szCs w:val="24"/>
        </w:rPr>
      </w:pPr>
      <w:r w:rsidRPr="001D6AE7">
        <w:rPr>
          <w:sz w:val="24"/>
          <w:szCs w:val="24"/>
        </w:rPr>
        <w:t>except to the extent that it was amended, superseded or updated by more recent information supplied by you to us.</w:t>
      </w:r>
    </w:p>
    <w:p w14:paraId="33CB1FCD" w14:textId="77777777" w:rsidR="00466E6F" w:rsidRDefault="000E5C55" w:rsidP="001B3D9E">
      <w:pPr>
        <w:numPr>
          <w:ilvl w:val="0"/>
          <w:numId w:val="2"/>
        </w:numPr>
        <w:tabs>
          <w:tab w:val="clear" w:pos="1401"/>
          <w:tab w:val="left" w:pos="-1080"/>
          <w:tab w:val="left" w:pos="-720"/>
          <w:tab w:val="left" w:pos="711"/>
          <w:tab w:val="left" w:pos="1134"/>
          <w:tab w:val="left" w:pos="3656"/>
        </w:tabs>
        <w:autoSpaceDE w:val="0"/>
        <w:autoSpaceDN w:val="0"/>
        <w:adjustRightInd w:val="0"/>
        <w:spacing w:before="120" w:after="120"/>
        <w:ind w:left="1134" w:hanging="567"/>
        <w:rPr>
          <w:rFonts w:ascii="Arial" w:hAnsi="Arial" w:cs="Arial"/>
          <w:szCs w:val="24"/>
        </w:rPr>
      </w:pPr>
      <w:r w:rsidRPr="001D6AE7">
        <w:rPr>
          <w:rFonts w:ascii="Arial" w:hAnsi="Arial" w:cs="Arial"/>
          <w:szCs w:val="24"/>
        </w:rPr>
        <w:t xml:space="preserve">you have discussed and agreed the </w:t>
      </w:r>
      <w:r w:rsidR="00DF28AE" w:rsidRPr="001D6AE7">
        <w:rPr>
          <w:rFonts w:ascii="Arial" w:hAnsi="Arial" w:cs="Arial"/>
          <w:szCs w:val="24"/>
        </w:rPr>
        <w:t>T</w:t>
      </w:r>
      <w:r w:rsidRPr="001D6AE7">
        <w:rPr>
          <w:rFonts w:ascii="Arial" w:hAnsi="Arial" w:cs="Arial"/>
          <w:szCs w:val="24"/>
        </w:rPr>
        <w:t xml:space="preserve">argets with </w:t>
      </w:r>
      <w:r w:rsidR="000F71EC" w:rsidRPr="001D6AE7">
        <w:rPr>
          <w:rFonts w:ascii="Arial" w:hAnsi="Arial" w:cs="Arial"/>
          <w:szCs w:val="24"/>
        </w:rPr>
        <w:t>us,</w:t>
      </w:r>
      <w:r w:rsidRPr="001D6AE7">
        <w:rPr>
          <w:rFonts w:ascii="Arial" w:hAnsi="Arial" w:cs="Arial"/>
          <w:szCs w:val="24"/>
        </w:rPr>
        <w:t xml:space="preserve"> and</w:t>
      </w:r>
      <w:r>
        <w:rPr>
          <w:rFonts w:ascii="Arial" w:hAnsi="Arial" w:cs="Arial"/>
          <w:szCs w:val="24"/>
        </w:rPr>
        <w:t xml:space="preserve"> you are confident that </w:t>
      </w:r>
      <w:r w:rsidR="00944DED">
        <w:rPr>
          <w:rFonts w:ascii="Arial" w:hAnsi="Arial" w:cs="Arial"/>
          <w:szCs w:val="24"/>
        </w:rPr>
        <w:t>they are realistic and achievable</w:t>
      </w:r>
      <w:r w:rsidR="00466E6F">
        <w:rPr>
          <w:rFonts w:ascii="Arial" w:hAnsi="Arial" w:cs="Arial"/>
          <w:szCs w:val="24"/>
        </w:rPr>
        <w:t>;</w:t>
      </w:r>
    </w:p>
    <w:p w14:paraId="128FB878" w14:textId="77777777" w:rsidR="00136141" w:rsidRDefault="00136141" w:rsidP="001B3D9E">
      <w:pPr>
        <w:numPr>
          <w:ilvl w:val="0"/>
          <w:numId w:val="2"/>
        </w:numPr>
        <w:tabs>
          <w:tab w:val="clear" w:pos="1401"/>
          <w:tab w:val="left" w:pos="-1080"/>
          <w:tab w:val="left" w:pos="-720"/>
          <w:tab w:val="left" w:pos="711"/>
          <w:tab w:val="left" w:pos="1134"/>
          <w:tab w:val="left" w:pos="3656"/>
        </w:tabs>
        <w:autoSpaceDE w:val="0"/>
        <w:autoSpaceDN w:val="0"/>
        <w:adjustRightInd w:val="0"/>
        <w:spacing w:before="120" w:after="120"/>
        <w:ind w:left="1134" w:hanging="567"/>
        <w:rPr>
          <w:rFonts w:ascii="Arial" w:hAnsi="Arial" w:cs="Arial"/>
          <w:szCs w:val="24"/>
        </w:rPr>
      </w:pPr>
      <w:r>
        <w:rPr>
          <w:rFonts w:ascii="Arial" w:hAnsi="Arial" w:cs="Arial"/>
          <w:szCs w:val="24"/>
        </w:rPr>
        <w:t xml:space="preserve">there are no conflicts of interest </w:t>
      </w:r>
      <w:r w:rsidR="00421645">
        <w:rPr>
          <w:rFonts w:ascii="Arial" w:hAnsi="Arial" w:cs="Arial"/>
          <w:szCs w:val="24"/>
        </w:rPr>
        <w:t xml:space="preserve">in relation to the Funding </w:t>
      </w:r>
      <w:r>
        <w:rPr>
          <w:rFonts w:ascii="Arial" w:hAnsi="Arial" w:cs="Arial"/>
          <w:szCs w:val="24"/>
        </w:rPr>
        <w:t>whether actual, potential or perceived;</w:t>
      </w:r>
    </w:p>
    <w:p w14:paraId="2EA48187" w14:textId="77777777" w:rsidR="006B0B96" w:rsidRDefault="00421645" w:rsidP="001B3D9E">
      <w:pPr>
        <w:numPr>
          <w:ilvl w:val="0"/>
          <w:numId w:val="2"/>
        </w:numPr>
        <w:tabs>
          <w:tab w:val="clear" w:pos="1401"/>
          <w:tab w:val="left" w:pos="-1080"/>
          <w:tab w:val="left" w:pos="-720"/>
          <w:tab w:val="left" w:pos="711"/>
          <w:tab w:val="left" w:pos="1134"/>
          <w:tab w:val="num" w:pos="1249"/>
          <w:tab w:val="left" w:pos="3656"/>
        </w:tabs>
        <w:autoSpaceDE w:val="0"/>
        <w:autoSpaceDN w:val="0"/>
        <w:adjustRightInd w:val="0"/>
        <w:spacing w:before="120" w:after="120"/>
        <w:ind w:left="1134" w:hanging="567"/>
        <w:rPr>
          <w:rFonts w:ascii="Arial" w:hAnsi="Arial" w:cs="Arial"/>
          <w:szCs w:val="24"/>
        </w:rPr>
      </w:pPr>
      <w:r w:rsidRPr="00CD07A1">
        <w:rPr>
          <w:rFonts w:ascii="Arial" w:hAnsi="Arial" w:cs="Arial"/>
          <w:iCs/>
        </w:rPr>
        <w:t xml:space="preserve">acceptance of this award of Funding will not result in duplicate funding in respect of the activities required to deliver the Purposes. This includes but is not limited to any payments received by you in relation to the effects of the spread of the Coronavirus (COVID-19) from your insurance provider (cancellation/business disruption insurance), the UK Government’s Coronavirus Job Retention Scheme and/or any Welsh Government </w:t>
      </w:r>
      <w:r w:rsidR="00D6271B" w:rsidRPr="00D6271B">
        <w:rPr>
          <w:rFonts w:ascii="Arial" w:hAnsi="Arial" w:cs="Arial"/>
          <w:iCs/>
        </w:rPr>
        <w:t xml:space="preserve">fund/scheme and any </w:t>
      </w:r>
      <w:r w:rsidRPr="00CD07A1">
        <w:rPr>
          <w:rFonts w:ascii="Arial" w:hAnsi="Arial" w:cs="Arial"/>
          <w:iCs/>
        </w:rPr>
        <w:t>funde</w:t>
      </w:r>
      <w:r w:rsidR="00D6271B" w:rsidRPr="00D6271B">
        <w:rPr>
          <w:rFonts w:ascii="Arial" w:hAnsi="Arial" w:cs="Arial"/>
          <w:iCs/>
        </w:rPr>
        <w:t>rs</w:t>
      </w:r>
      <w:r>
        <w:rPr>
          <w:rFonts w:ascii="Arial" w:hAnsi="Arial" w:cs="Arial"/>
          <w:i/>
          <w:iCs/>
        </w:rPr>
        <w:t>.</w:t>
      </w:r>
    </w:p>
    <w:p w14:paraId="7809D8C7" w14:textId="77777777" w:rsidR="006620D2" w:rsidRDefault="00B67338" w:rsidP="001B3D9E">
      <w:pPr>
        <w:numPr>
          <w:ilvl w:val="0"/>
          <w:numId w:val="2"/>
        </w:numPr>
        <w:shd w:val="clear" w:color="auto" w:fill="FFFFFF"/>
        <w:tabs>
          <w:tab w:val="clear" w:pos="1401"/>
          <w:tab w:val="num" w:pos="1134"/>
        </w:tabs>
        <w:spacing w:before="120" w:after="120"/>
        <w:ind w:left="1134" w:hanging="567"/>
        <w:textAlignment w:val="baseline"/>
        <w:rPr>
          <w:rFonts w:ascii="Arial" w:hAnsi="Arial" w:cs="Arial"/>
          <w:color w:val="3D3D3D"/>
          <w:szCs w:val="24"/>
          <w:lang w:eastAsia="en-US"/>
        </w:rPr>
      </w:pPr>
      <w:r>
        <w:rPr>
          <w:rFonts w:ascii="Arial" w:hAnsi="Arial" w:cs="Arial"/>
          <w:color w:val="3D3D3D"/>
          <w:szCs w:val="24"/>
        </w:rPr>
        <w:t>You will be deemed to repeat the declarations in this Condition 8 on</w:t>
      </w:r>
      <w:r w:rsidR="006620D2">
        <w:rPr>
          <w:rFonts w:ascii="Arial" w:hAnsi="Arial" w:cs="Arial"/>
          <w:color w:val="3D3D3D"/>
          <w:szCs w:val="24"/>
        </w:rPr>
        <w:t>:</w:t>
      </w:r>
    </w:p>
    <w:p w14:paraId="2CCE4819" w14:textId="77777777" w:rsidR="006620D2" w:rsidRPr="00A85072" w:rsidRDefault="006620D2" w:rsidP="001B3D9E">
      <w:pPr>
        <w:shd w:val="clear" w:color="auto" w:fill="FFFFFF"/>
        <w:ind w:left="1843" w:hanging="425"/>
        <w:textAlignment w:val="baseline"/>
        <w:rPr>
          <w:rFonts w:ascii="Arial" w:hAnsi="Arial" w:cs="Arial"/>
          <w:color w:val="3D3D3D"/>
          <w:szCs w:val="24"/>
          <w:lang w:eastAsia="en-US"/>
        </w:rPr>
      </w:pPr>
      <w:r w:rsidRPr="00A85072">
        <w:rPr>
          <w:rFonts w:ascii="Arial" w:hAnsi="Arial" w:cs="Arial"/>
          <w:color w:val="3D3D3D"/>
          <w:szCs w:val="24"/>
        </w:rPr>
        <w:t xml:space="preserve">i) </w:t>
      </w:r>
      <w:r w:rsidR="00A85072">
        <w:rPr>
          <w:rFonts w:ascii="Arial" w:hAnsi="Arial" w:cs="Arial"/>
          <w:color w:val="3D3D3D"/>
          <w:szCs w:val="24"/>
        </w:rPr>
        <w:t xml:space="preserve">   </w:t>
      </w:r>
      <w:r>
        <w:rPr>
          <w:rFonts w:ascii="Arial" w:hAnsi="Arial" w:cs="Arial"/>
          <w:color w:val="3D3D3D"/>
          <w:szCs w:val="24"/>
        </w:rPr>
        <w:t>ea</w:t>
      </w:r>
      <w:r w:rsidR="001D6AE7">
        <w:rPr>
          <w:rFonts w:ascii="Arial" w:hAnsi="Arial" w:cs="Arial"/>
          <w:color w:val="3D3D3D"/>
          <w:szCs w:val="24"/>
        </w:rPr>
        <w:t>c</w:t>
      </w:r>
      <w:r>
        <w:rPr>
          <w:rFonts w:ascii="Arial" w:hAnsi="Arial" w:cs="Arial"/>
          <w:color w:val="3D3D3D"/>
          <w:szCs w:val="24"/>
        </w:rPr>
        <w:t>h date o</w:t>
      </w:r>
      <w:r w:rsidR="001D6AE7">
        <w:rPr>
          <w:rFonts w:ascii="Arial" w:hAnsi="Arial" w:cs="Arial"/>
          <w:color w:val="3D3D3D"/>
          <w:szCs w:val="24"/>
        </w:rPr>
        <w:t>n</w:t>
      </w:r>
      <w:r>
        <w:rPr>
          <w:rFonts w:ascii="Arial" w:hAnsi="Arial" w:cs="Arial"/>
          <w:color w:val="3D3D3D"/>
          <w:szCs w:val="24"/>
        </w:rPr>
        <w:t xml:space="preserve"> which you </w:t>
      </w:r>
      <w:r w:rsidRPr="00A85072">
        <w:rPr>
          <w:rFonts w:ascii="Arial" w:hAnsi="Arial" w:cs="Arial"/>
          <w:szCs w:val="24"/>
        </w:rPr>
        <w:t xml:space="preserve">submit </w:t>
      </w:r>
      <w:r>
        <w:rPr>
          <w:rFonts w:ascii="Arial" w:hAnsi="Arial" w:cs="Arial"/>
          <w:szCs w:val="24"/>
        </w:rPr>
        <w:t>a</w:t>
      </w:r>
      <w:r w:rsidRPr="00A85072">
        <w:rPr>
          <w:rFonts w:ascii="Arial" w:hAnsi="Arial" w:cs="Arial"/>
          <w:szCs w:val="24"/>
        </w:rPr>
        <w:t xml:space="preserve"> claim for payment of Funding </w:t>
      </w:r>
      <w:r>
        <w:rPr>
          <w:rFonts w:ascii="Arial" w:hAnsi="Arial" w:cs="Arial"/>
          <w:szCs w:val="24"/>
        </w:rPr>
        <w:t>pursuant to the Conditions; and</w:t>
      </w:r>
    </w:p>
    <w:p w14:paraId="00B0C007" w14:textId="77777777" w:rsidR="0087375D" w:rsidRDefault="006620D2" w:rsidP="001B3D9E">
      <w:pPr>
        <w:shd w:val="clear" w:color="auto" w:fill="FFFFFF"/>
        <w:ind w:left="1843" w:hanging="425"/>
        <w:textAlignment w:val="baseline"/>
        <w:rPr>
          <w:rFonts w:ascii="Arial" w:hAnsi="Arial" w:cs="Arial"/>
          <w:color w:val="3D3D3D"/>
          <w:szCs w:val="24"/>
        </w:rPr>
      </w:pPr>
      <w:r>
        <w:rPr>
          <w:rFonts w:ascii="Arial" w:hAnsi="Arial" w:cs="Arial"/>
          <w:color w:val="3D3D3D"/>
          <w:szCs w:val="24"/>
        </w:rPr>
        <w:t xml:space="preserve">ii) </w:t>
      </w:r>
      <w:r w:rsidR="00A85072">
        <w:rPr>
          <w:rFonts w:ascii="Arial" w:hAnsi="Arial" w:cs="Arial"/>
          <w:color w:val="3D3D3D"/>
          <w:szCs w:val="24"/>
        </w:rPr>
        <w:t xml:space="preserve">  </w:t>
      </w:r>
      <w:r w:rsidR="00B67338">
        <w:rPr>
          <w:rFonts w:ascii="Arial" w:hAnsi="Arial" w:cs="Arial"/>
          <w:color w:val="3D3D3D"/>
          <w:szCs w:val="24"/>
        </w:rPr>
        <w:t xml:space="preserve">each date </w:t>
      </w:r>
      <w:r>
        <w:rPr>
          <w:rFonts w:ascii="Arial" w:hAnsi="Arial" w:cs="Arial"/>
          <w:color w:val="3D3D3D"/>
          <w:szCs w:val="24"/>
        </w:rPr>
        <w:t xml:space="preserve">on which </w:t>
      </w:r>
      <w:r w:rsidR="00B67338">
        <w:rPr>
          <w:rFonts w:ascii="Arial" w:hAnsi="Arial" w:cs="Arial"/>
          <w:color w:val="3D3D3D"/>
          <w:szCs w:val="24"/>
        </w:rPr>
        <w:t xml:space="preserve">you </w:t>
      </w:r>
      <w:r w:rsidR="007928DD">
        <w:rPr>
          <w:rFonts w:ascii="Arial" w:hAnsi="Arial" w:cs="Arial"/>
          <w:color w:val="3D3D3D"/>
          <w:szCs w:val="24"/>
        </w:rPr>
        <w:t xml:space="preserve">may </w:t>
      </w:r>
      <w:r w:rsidR="00B67338">
        <w:rPr>
          <w:rFonts w:ascii="Arial" w:hAnsi="Arial" w:cs="Arial"/>
          <w:color w:val="3D3D3D"/>
          <w:szCs w:val="24"/>
        </w:rPr>
        <w:t>have any liability to us</w:t>
      </w:r>
      <w:r>
        <w:rPr>
          <w:rFonts w:ascii="Arial" w:hAnsi="Arial" w:cs="Arial"/>
          <w:color w:val="3D3D3D"/>
          <w:szCs w:val="24"/>
        </w:rPr>
        <w:t xml:space="preserve"> under or in relation to the Conditions or the award of Funding</w:t>
      </w:r>
      <w:r w:rsidR="00B67338">
        <w:rPr>
          <w:rFonts w:ascii="Arial" w:hAnsi="Arial" w:cs="Arial"/>
          <w:color w:val="3D3D3D"/>
          <w:szCs w:val="24"/>
        </w:rPr>
        <w:t xml:space="preserve">, </w:t>
      </w:r>
    </w:p>
    <w:p w14:paraId="17C370F6" w14:textId="77777777" w:rsidR="00B67338" w:rsidRDefault="00B67338" w:rsidP="00B95207">
      <w:pPr>
        <w:shd w:val="clear" w:color="auto" w:fill="FFFFFF"/>
        <w:spacing w:before="120"/>
        <w:ind w:left="1134"/>
        <w:textAlignment w:val="baseline"/>
        <w:rPr>
          <w:rFonts w:ascii="Arial" w:hAnsi="Arial" w:cs="Arial"/>
          <w:color w:val="3D3D3D"/>
          <w:szCs w:val="24"/>
        </w:rPr>
      </w:pPr>
      <w:r>
        <w:rPr>
          <w:rFonts w:ascii="Arial" w:hAnsi="Arial" w:cs="Arial"/>
          <w:color w:val="3D3D3D"/>
          <w:szCs w:val="24"/>
        </w:rPr>
        <w:t>and</w:t>
      </w:r>
      <w:r w:rsidR="006620D2">
        <w:rPr>
          <w:rFonts w:ascii="Arial" w:hAnsi="Arial" w:cs="Arial"/>
          <w:color w:val="3D3D3D"/>
          <w:szCs w:val="24"/>
        </w:rPr>
        <w:t xml:space="preserve"> in each case</w:t>
      </w:r>
      <w:r>
        <w:rPr>
          <w:rFonts w:ascii="Arial" w:hAnsi="Arial" w:cs="Arial"/>
          <w:color w:val="3D3D3D"/>
          <w:szCs w:val="24"/>
        </w:rPr>
        <w:t xml:space="preserve"> by reference to the facts and circumstances existing on each such date.</w:t>
      </w:r>
    </w:p>
    <w:p w14:paraId="3FD14B7C" w14:textId="77777777" w:rsidR="009D1CC5" w:rsidRDefault="009D1CC5" w:rsidP="00B95207">
      <w:pPr>
        <w:shd w:val="clear" w:color="auto" w:fill="FFFFFF"/>
        <w:spacing w:before="120"/>
        <w:ind w:left="1134"/>
        <w:textAlignment w:val="baseline"/>
        <w:rPr>
          <w:rFonts w:ascii="Arial" w:hAnsi="Arial" w:cs="Arial"/>
          <w:color w:val="3D3D3D"/>
          <w:szCs w:val="24"/>
          <w:lang w:eastAsia="en-US"/>
        </w:rPr>
      </w:pPr>
    </w:p>
    <w:p w14:paraId="5B49A947" w14:textId="77777777" w:rsidR="00B67338" w:rsidRDefault="00B67338" w:rsidP="001B3D9E">
      <w:pPr>
        <w:tabs>
          <w:tab w:val="left" w:pos="-1080"/>
          <w:tab w:val="left" w:pos="-720"/>
          <w:tab w:val="left" w:pos="711"/>
          <w:tab w:val="left" w:pos="1080"/>
          <w:tab w:val="left" w:pos="3656"/>
        </w:tabs>
        <w:autoSpaceDE w:val="0"/>
        <w:autoSpaceDN w:val="0"/>
        <w:adjustRightInd w:val="0"/>
        <w:ind w:left="1080"/>
        <w:rPr>
          <w:rFonts w:ascii="Arial" w:hAnsi="Arial" w:cs="Arial"/>
          <w:szCs w:val="24"/>
          <w:highlight w:val="green"/>
        </w:rPr>
      </w:pPr>
    </w:p>
    <w:p w14:paraId="33EFE70E" w14:textId="77777777" w:rsidR="000724D3" w:rsidRDefault="000E5C55">
      <w:pPr>
        <w:numPr>
          <w:ilvl w:val="4"/>
          <w:numId w:val="16"/>
        </w:numPr>
        <w:tabs>
          <w:tab w:val="clear" w:pos="3600"/>
          <w:tab w:val="num" w:pos="540"/>
        </w:tabs>
        <w:autoSpaceDE w:val="0"/>
        <w:autoSpaceDN w:val="0"/>
        <w:adjustRightInd w:val="0"/>
        <w:ind w:hanging="3600"/>
        <w:rPr>
          <w:rFonts w:ascii="Arial" w:hAnsi="Arial" w:cs="Arial"/>
          <w:b/>
          <w:bCs/>
          <w:szCs w:val="24"/>
        </w:rPr>
      </w:pPr>
      <w:r>
        <w:rPr>
          <w:rFonts w:ascii="Arial" w:hAnsi="Arial" w:cs="Arial"/>
          <w:b/>
          <w:bCs/>
          <w:szCs w:val="24"/>
        </w:rPr>
        <w:t xml:space="preserve">Notification </w:t>
      </w:r>
      <w:r w:rsidR="00CE0A04">
        <w:rPr>
          <w:rFonts w:ascii="Arial" w:hAnsi="Arial" w:cs="Arial"/>
          <w:b/>
          <w:bCs/>
          <w:szCs w:val="24"/>
        </w:rPr>
        <w:t>Events and their consequences</w:t>
      </w:r>
    </w:p>
    <w:p w14:paraId="157FCAE5" w14:textId="77777777" w:rsidR="0037798C" w:rsidRPr="0014171F" w:rsidRDefault="0037798C" w:rsidP="001B3D9E">
      <w:pPr>
        <w:autoSpaceDE w:val="0"/>
        <w:autoSpaceDN w:val="0"/>
        <w:adjustRightInd w:val="0"/>
        <w:ind w:left="3600"/>
        <w:rPr>
          <w:rFonts w:ascii="Arial" w:hAnsi="Arial" w:cs="Arial"/>
          <w:b/>
          <w:bCs/>
          <w:szCs w:val="24"/>
        </w:rPr>
      </w:pPr>
    </w:p>
    <w:p w14:paraId="62977F9E" w14:textId="77777777" w:rsidR="00A72C16" w:rsidRDefault="003D321A">
      <w:pPr>
        <w:numPr>
          <w:ilvl w:val="5"/>
          <w:numId w:val="16"/>
        </w:numPr>
        <w:tabs>
          <w:tab w:val="clear" w:pos="4821"/>
          <w:tab w:val="left" w:pos="-1080"/>
          <w:tab w:val="left" w:pos="-720"/>
          <w:tab w:val="left" w:pos="711"/>
          <w:tab w:val="num" w:pos="1080"/>
          <w:tab w:val="left" w:pos="3656"/>
        </w:tabs>
        <w:autoSpaceDE w:val="0"/>
        <w:autoSpaceDN w:val="0"/>
        <w:adjustRightInd w:val="0"/>
        <w:ind w:left="1080" w:hanging="540"/>
        <w:rPr>
          <w:rFonts w:ascii="Arial" w:hAnsi="Arial" w:cs="Arial"/>
          <w:szCs w:val="24"/>
        </w:rPr>
      </w:pPr>
      <w:r>
        <w:rPr>
          <w:rFonts w:ascii="Arial" w:hAnsi="Arial" w:cs="Arial"/>
          <w:szCs w:val="24"/>
        </w:rPr>
        <w:t>Y</w:t>
      </w:r>
      <w:r w:rsidR="005A0C5E">
        <w:rPr>
          <w:rFonts w:ascii="Arial" w:hAnsi="Arial" w:cs="Arial"/>
          <w:szCs w:val="24"/>
        </w:rPr>
        <w:t>ou must</w:t>
      </w:r>
      <w:r w:rsidR="00E65B29">
        <w:rPr>
          <w:rFonts w:ascii="Arial" w:hAnsi="Arial" w:cs="Arial"/>
          <w:szCs w:val="24"/>
        </w:rPr>
        <w:t xml:space="preserve"> notify</w:t>
      </w:r>
      <w:r w:rsidR="005A0C5E">
        <w:rPr>
          <w:rFonts w:ascii="Arial" w:hAnsi="Arial" w:cs="Arial"/>
          <w:szCs w:val="24"/>
        </w:rPr>
        <w:t xml:space="preserve"> us immediately if a </w:t>
      </w:r>
      <w:r w:rsidR="00B403C9">
        <w:rPr>
          <w:rFonts w:ascii="Arial" w:hAnsi="Arial" w:cs="Arial"/>
          <w:szCs w:val="24"/>
        </w:rPr>
        <w:t xml:space="preserve">Notification </w:t>
      </w:r>
      <w:r>
        <w:rPr>
          <w:rFonts w:ascii="Arial" w:hAnsi="Arial" w:cs="Arial"/>
          <w:szCs w:val="24"/>
        </w:rPr>
        <w:t xml:space="preserve">Event </w:t>
      </w:r>
      <w:r w:rsidR="005A0C5E">
        <w:rPr>
          <w:rFonts w:ascii="Arial" w:hAnsi="Arial" w:cs="Arial"/>
          <w:szCs w:val="24"/>
        </w:rPr>
        <w:t xml:space="preserve">has occurred or is likely to </w:t>
      </w:r>
      <w:r w:rsidR="000F71EC">
        <w:rPr>
          <w:rFonts w:ascii="Arial" w:hAnsi="Arial" w:cs="Arial"/>
          <w:szCs w:val="24"/>
        </w:rPr>
        <w:t>occur,</w:t>
      </w:r>
      <w:r w:rsidR="005A0C5E">
        <w:rPr>
          <w:rFonts w:ascii="Arial" w:hAnsi="Arial" w:cs="Arial"/>
          <w:szCs w:val="24"/>
        </w:rPr>
        <w:t xml:space="preserve"> </w:t>
      </w:r>
      <w:r>
        <w:rPr>
          <w:rFonts w:ascii="Arial" w:hAnsi="Arial" w:cs="Arial"/>
          <w:szCs w:val="24"/>
        </w:rPr>
        <w:t>but we also reserve the right to</w:t>
      </w:r>
      <w:r w:rsidR="001A5932">
        <w:rPr>
          <w:rFonts w:ascii="Arial" w:hAnsi="Arial" w:cs="Arial"/>
          <w:szCs w:val="24"/>
        </w:rPr>
        <w:t xml:space="preserve"> notify </w:t>
      </w:r>
      <w:r w:rsidR="000724D3">
        <w:rPr>
          <w:rFonts w:ascii="Arial" w:hAnsi="Arial" w:cs="Arial"/>
          <w:szCs w:val="24"/>
        </w:rPr>
        <w:t xml:space="preserve">you </w:t>
      </w:r>
      <w:r>
        <w:rPr>
          <w:rFonts w:ascii="Arial" w:hAnsi="Arial" w:cs="Arial"/>
          <w:szCs w:val="24"/>
        </w:rPr>
        <w:t>where we believe a</w:t>
      </w:r>
      <w:r w:rsidR="000724D3">
        <w:rPr>
          <w:rFonts w:ascii="Arial" w:hAnsi="Arial" w:cs="Arial"/>
          <w:szCs w:val="24"/>
        </w:rPr>
        <w:t xml:space="preserve"> </w:t>
      </w:r>
      <w:r w:rsidR="00B403C9">
        <w:rPr>
          <w:rFonts w:ascii="Arial" w:hAnsi="Arial" w:cs="Arial"/>
          <w:szCs w:val="24"/>
        </w:rPr>
        <w:t>Notification Event</w:t>
      </w:r>
      <w:r w:rsidR="000724D3">
        <w:rPr>
          <w:rFonts w:ascii="Arial" w:hAnsi="Arial" w:cs="Arial"/>
          <w:szCs w:val="24"/>
        </w:rPr>
        <w:t xml:space="preserve"> </w:t>
      </w:r>
      <w:r>
        <w:rPr>
          <w:rFonts w:ascii="Arial" w:hAnsi="Arial" w:cs="Arial"/>
          <w:szCs w:val="24"/>
        </w:rPr>
        <w:t>has</w:t>
      </w:r>
      <w:r w:rsidR="005A0C5E">
        <w:rPr>
          <w:rFonts w:ascii="Arial" w:hAnsi="Arial" w:cs="Arial"/>
          <w:szCs w:val="24"/>
        </w:rPr>
        <w:t xml:space="preserve"> occurred</w:t>
      </w:r>
      <w:r>
        <w:rPr>
          <w:rFonts w:ascii="Arial" w:hAnsi="Arial" w:cs="Arial"/>
          <w:szCs w:val="24"/>
        </w:rPr>
        <w:t xml:space="preserve"> or is likely to occur.</w:t>
      </w:r>
    </w:p>
    <w:p w14:paraId="6907B4BA" w14:textId="77777777" w:rsidR="00E14339" w:rsidRDefault="00E14339" w:rsidP="001B3D9E">
      <w:pPr>
        <w:tabs>
          <w:tab w:val="left" w:pos="-1080"/>
          <w:tab w:val="left" w:pos="-720"/>
          <w:tab w:val="left" w:pos="711"/>
          <w:tab w:val="left" w:pos="3656"/>
        </w:tabs>
        <w:autoSpaceDE w:val="0"/>
        <w:autoSpaceDN w:val="0"/>
        <w:adjustRightInd w:val="0"/>
        <w:ind w:left="1080"/>
        <w:rPr>
          <w:rFonts w:ascii="Arial" w:hAnsi="Arial" w:cs="Arial"/>
          <w:szCs w:val="24"/>
        </w:rPr>
      </w:pPr>
    </w:p>
    <w:p w14:paraId="67AD25B9" w14:textId="77777777" w:rsidR="00EA2A8A" w:rsidRDefault="00B272E4">
      <w:pPr>
        <w:numPr>
          <w:ilvl w:val="5"/>
          <w:numId w:val="16"/>
        </w:numPr>
        <w:tabs>
          <w:tab w:val="clear" w:pos="4821"/>
          <w:tab w:val="left" w:pos="-1080"/>
          <w:tab w:val="left" w:pos="-720"/>
          <w:tab w:val="left" w:pos="711"/>
          <w:tab w:val="num" w:pos="1080"/>
          <w:tab w:val="left" w:pos="3656"/>
        </w:tabs>
        <w:autoSpaceDE w:val="0"/>
        <w:autoSpaceDN w:val="0"/>
        <w:adjustRightInd w:val="0"/>
        <w:ind w:left="1080" w:hanging="540"/>
        <w:rPr>
          <w:rFonts w:ascii="Arial" w:hAnsi="Arial" w:cs="Arial"/>
          <w:szCs w:val="24"/>
        </w:rPr>
      </w:pPr>
      <w:r>
        <w:rPr>
          <w:rFonts w:ascii="Arial" w:hAnsi="Arial" w:cs="Arial"/>
          <w:szCs w:val="24"/>
        </w:rPr>
        <w:t>We will either</w:t>
      </w:r>
      <w:r w:rsidR="00EA2A8A">
        <w:rPr>
          <w:rFonts w:ascii="Arial" w:hAnsi="Arial" w:cs="Arial"/>
          <w:szCs w:val="24"/>
        </w:rPr>
        <w:t>:</w:t>
      </w:r>
      <w:r>
        <w:rPr>
          <w:rFonts w:ascii="Arial" w:hAnsi="Arial" w:cs="Arial"/>
          <w:szCs w:val="24"/>
        </w:rPr>
        <w:t xml:space="preserve"> </w:t>
      </w:r>
    </w:p>
    <w:p w14:paraId="788D2875" w14:textId="77777777" w:rsidR="00EA2A8A" w:rsidRDefault="00EA2A8A" w:rsidP="001B3D9E">
      <w:pPr>
        <w:pStyle w:val="ListParagraph"/>
        <w:rPr>
          <w:rFonts w:ascii="Arial" w:hAnsi="Arial" w:cs="Arial"/>
          <w:szCs w:val="24"/>
        </w:rPr>
      </w:pPr>
    </w:p>
    <w:p w14:paraId="5A56132D" w14:textId="77777777" w:rsidR="00EA2A8A" w:rsidRDefault="00B272E4">
      <w:pPr>
        <w:numPr>
          <w:ilvl w:val="0"/>
          <w:numId w:val="31"/>
        </w:numPr>
        <w:tabs>
          <w:tab w:val="left" w:pos="-1080"/>
          <w:tab w:val="left" w:pos="-720"/>
          <w:tab w:val="left" w:pos="1701"/>
          <w:tab w:val="left" w:pos="3656"/>
        </w:tabs>
        <w:autoSpaceDE w:val="0"/>
        <w:autoSpaceDN w:val="0"/>
        <w:adjustRightInd w:val="0"/>
        <w:ind w:left="1701" w:hanging="643"/>
        <w:rPr>
          <w:rFonts w:ascii="Arial" w:hAnsi="Arial" w:cs="Arial"/>
          <w:szCs w:val="24"/>
        </w:rPr>
      </w:pPr>
      <w:r>
        <w:rPr>
          <w:rFonts w:ascii="Arial" w:hAnsi="Arial" w:cs="Arial"/>
          <w:szCs w:val="24"/>
        </w:rPr>
        <w:t>notify you that</w:t>
      </w:r>
      <w:r w:rsidR="00CA762C">
        <w:rPr>
          <w:rFonts w:ascii="Arial" w:hAnsi="Arial" w:cs="Arial"/>
          <w:szCs w:val="24"/>
        </w:rPr>
        <w:t xml:space="preserve"> we</w:t>
      </w:r>
      <w:r w:rsidR="00BB724C">
        <w:rPr>
          <w:rFonts w:ascii="Arial" w:hAnsi="Arial" w:cs="Arial"/>
          <w:szCs w:val="24"/>
        </w:rPr>
        <w:t>, at our absolu</w:t>
      </w:r>
      <w:r w:rsidR="007F1FBC">
        <w:rPr>
          <w:rFonts w:ascii="Arial" w:hAnsi="Arial" w:cs="Arial"/>
          <w:szCs w:val="24"/>
        </w:rPr>
        <w:t>t</w:t>
      </w:r>
      <w:r w:rsidR="00BB724C">
        <w:rPr>
          <w:rFonts w:ascii="Arial" w:hAnsi="Arial" w:cs="Arial"/>
          <w:szCs w:val="24"/>
        </w:rPr>
        <w:t>e discretion,</w:t>
      </w:r>
      <w:r w:rsidR="00CA762C">
        <w:rPr>
          <w:rFonts w:ascii="Arial" w:hAnsi="Arial" w:cs="Arial"/>
          <w:szCs w:val="24"/>
        </w:rPr>
        <w:t xml:space="preserve"> consider the Notification Event is not capable of remedy</w:t>
      </w:r>
      <w:r w:rsidR="00EA2A8A">
        <w:rPr>
          <w:rFonts w:ascii="Arial" w:hAnsi="Arial" w:cs="Arial"/>
          <w:szCs w:val="24"/>
        </w:rPr>
        <w:t>;</w:t>
      </w:r>
      <w:r w:rsidR="00CA762C">
        <w:rPr>
          <w:rFonts w:ascii="Arial" w:hAnsi="Arial" w:cs="Arial"/>
          <w:szCs w:val="24"/>
        </w:rPr>
        <w:t xml:space="preserve"> or </w:t>
      </w:r>
    </w:p>
    <w:p w14:paraId="332A9D29" w14:textId="77777777" w:rsidR="002B0B47" w:rsidRDefault="00CA762C">
      <w:pPr>
        <w:numPr>
          <w:ilvl w:val="0"/>
          <w:numId w:val="31"/>
        </w:numPr>
        <w:tabs>
          <w:tab w:val="left" w:pos="-1080"/>
          <w:tab w:val="left" w:pos="-720"/>
          <w:tab w:val="left" w:pos="1701"/>
          <w:tab w:val="left" w:pos="3656"/>
        </w:tabs>
        <w:autoSpaceDE w:val="0"/>
        <w:autoSpaceDN w:val="0"/>
        <w:adjustRightInd w:val="0"/>
        <w:ind w:left="1701" w:hanging="643"/>
        <w:rPr>
          <w:rFonts w:ascii="Arial" w:hAnsi="Arial" w:cs="Arial"/>
          <w:szCs w:val="24"/>
        </w:rPr>
      </w:pPr>
      <w:r>
        <w:rPr>
          <w:rFonts w:ascii="Arial" w:hAnsi="Arial" w:cs="Arial"/>
          <w:szCs w:val="24"/>
        </w:rPr>
        <w:t>if we consider</w:t>
      </w:r>
      <w:r w:rsidR="00BB724C">
        <w:rPr>
          <w:rFonts w:ascii="Arial" w:hAnsi="Arial" w:cs="Arial"/>
          <w:szCs w:val="24"/>
        </w:rPr>
        <w:t>,</w:t>
      </w:r>
      <w:r>
        <w:rPr>
          <w:rFonts w:ascii="Arial" w:hAnsi="Arial" w:cs="Arial"/>
          <w:szCs w:val="24"/>
        </w:rPr>
        <w:t xml:space="preserve"> </w:t>
      </w:r>
      <w:r w:rsidR="00BB724C">
        <w:rPr>
          <w:rFonts w:ascii="Arial" w:hAnsi="Arial" w:cs="Arial"/>
          <w:szCs w:val="24"/>
        </w:rPr>
        <w:t xml:space="preserve">at our absolute discretion, that </w:t>
      </w:r>
      <w:r>
        <w:rPr>
          <w:rFonts w:ascii="Arial" w:hAnsi="Arial" w:cs="Arial"/>
          <w:szCs w:val="24"/>
        </w:rPr>
        <w:t>the Notification Event is capable of being remedied</w:t>
      </w:r>
      <w:r w:rsidR="00EA2A8A">
        <w:rPr>
          <w:rFonts w:ascii="Arial" w:hAnsi="Arial" w:cs="Arial"/>
          <w:szCs w:val="24"/>
        </w:rPr>
        <w:t>,</w:t>
      </w:r>
      <w:r>
        <w:rPr>
          <w:rFonts w:ascii="Arial" w:hAnsi="Arial" w:cs="Arial"/>
          <w:szCs w:val="24"/>
        </w:rPr>
        <w:t xml:space="preserve"> </w:t>
      </w:r>
      <w:r w:rsidR="000724D3">
        <w:rPr>
          <w:rFonts w:ascii="Arial" w:hAnsi="Arial" w:cs="Arial"/>
          <w:szCs w:val="24"/>
        </w:rPr>
        <w:t xml:space="preserve">seek to discuss the </w:t>
      </w:r>
      <w:r w:rsidR="00B403C9">
        <w:rPr>
          <w:rFonts w:ascii="Arial" w:hAnsi="Arial" w:cs="Arial"/>
          <w:szCs w:val="24"/>
        </w:rPr>
        <w:t>Notification Event</w:t>
      </w:r>
      <w:r w:rsidR="000724D3">
        <w:rPr>
          <w:rFonts w:ascii="Arial" w:hAnsi="Arial" w:cs="Arial"/>
          <w:szCs w:val="24"/>
        </w:rPr>
        <w:t xml:space="preserve"> with you </w:t>
      </w:r>
      <w:r w:rsidR="00D91EC5">
        <w:rPr>
          <w:rFonts w:ascii="Arial" w:hAnsi="Arial" w:cs="Arial"/>
          <w:szCs w:val="24"/>
        </w:rPr>
        <w:t xml:space="preserve">with a view </w:t>
      </w:r>
      <w:r w:rsidR="000724D3">
        <w:rPr>
          <w:rFonts w:ascii="Arial" w:hAnsi="Arial" w:cs="Arial"/>
          <w:szCs w:val="24"/>
        </w:rPr>
        <w:t>to agree</w:t>
      </w:r>
      <w:r w:rsidR="00D91EC5">
        <w:rPr>
          <w:rFonts w:ascii="Arial" w:hAnsi="Arial" w:cs="Arial"/>
          <w:szCs w:val="24"/>
        </w:rPr>
        <w:t>ing</w:t>
      </w:r>
      <w:r w:rsidR="000724D3">
        <w:rPr>
          <w:rFonts w:ascii="Arial" w:hAnsi="Arial" w:cs="Arial"/>
          <w:szCs w:val="24"/>
        </w:rPr>
        <w:t xml:space="preserve"> a course of action to be taken to </w:t>
      </w:r>
      <w:r w:rsidR="00B403C9">
        <w:rPr>
          <w:rFonts w:ascii="Arial" w:hAnsi="Arial" w:cs="Arial"/>
          <w:szCs w:val="24"/>
        </w:rPr>
        <w:t>address the Notification Event</w:t>
      </w:r>
      <w:r w:rsidR="00F33B0E">
        <w:rPr>
          <w:rFonts w:ascii="Arial" w:hAnsi="Arial" w:cs="Arial"/>
          <w:szCs w:val="24"/>
        </w:rPr>
        <w:t>.</w:t>
      </w:r>
    </w:p>
    <w:p w14:paraId="04DBF262" w14:textId="77777777" w:rsidR="00E14339" w:rsidRDefault="00E14339" w:rsidP="001B3D9E">
      <w:pPr>
        <w:tabs>
          <w:tab w:val="left" w:pos="-1080"/>
          <w:tab w:val="left" w:pos="-720"/>
          <w:tab w:val="left" w:pos="711"/>
          <w:tab w:val="left" w:pos="3656"/>
        </w:tabs>
        <w:autoSpaceDE w:val="0"/>
        <w:autoSpaceDN w:val="0"/>
        <w:adjustRightInd w:val="0"/>
        <w:ind w:left="1080"/>
        <w:rPr>
          <w:rFonts w:ascii="Arial" w:hAnsi="Arial" w:cs="Arial"/>
          <w:szCs w:val="24"/>
        </w:rPr>
      </w:pPr>
    </w:p>
    <w:p w14:paraId="04EE4DD5" w14:textId="77777777" w:rsidR="001A5932" w:rsidRDefault="005A0C5E">
      <w:pPr>
        <w:numPr>
          <w:ilvl w:val="5"/>
          <w:numId w:val="16"/>
        </w:numPr>
        <w:tabs>
          <w:tab w:val="clear" w:pos="4821"/>
          <w:tab w:val="left" w:pos="-1080"/>
          <w:tab w:val="left" w:pos="-720"/>
          <w:tab w:val="left" w:pos="711"/>
          <w:tab w:val="num" w:pos="1080"/>
          <w:tab w:val="left" w:pos="3656"/>
        </w:tabs>
        <w:autoSpaceDE w:val="0"/>
        <w:autoSpaceDN w:val="0"/>
        <w:adjustRightInd w:val="0"/>
        <w:ind w:left="1080" w:hanging="540"/>
        <w:rPr>
          <w:rFonts w:ascii="Arial" w:hAnsi="Arial" w:cs="Arial"/>
          <w:szCs w:val="24"/>
        </w:rPr>
      </w:pPr>
      <w:r>
        <w:rPr>
          <w:rFonts w:ascii="Arial" w:hAnsi="Arial" w:cs="Arial"/>
          <w:szCs w:val="24"/>
        </w:rPr>
        <w:t>W</w:t>
      </w:r>
      <w:r w:rsidR="0014171F">
        <w:rPr>
          <w:rFonts w:ascii="Arial" w:hAnsi="Arial" w:cs="Arial"/>
          <w:szCs w:val="24"/>
        </w:rPr>
        <w:t xml:space="preserve">e </w:t>
      </w:r>
      <w:r w:rsidR="00C845C7">
        <w:rPr>
          <w:rFonts w:ascii="Arial" w:hAnsi="Arial" w:cs="Arial"/>
          <w:szCs w:val="24"/>
        </w:rPr>
        <w:t xml:space="preserve">will </w:t>
      </w:r>
      <w:r w:rsidR="0014171F">
        <w:rPr>
          <w:rFonts w:ascii="Arial" w:hAnsi="Arial" w:cs="Arial"/>
          <w:szCs w:val="24"/>
        </w:rPr>
        <w:t xml:space="preserve">be entitled to take any of the actions listed in </w:t>
      </w:r>
      <w:r w:rsidR="00B403C9">
        <w:rPr>
          <w:rFonts w:ascii="Arial" w:hAnsi="Arial" w:cs="Arial"/>
          <w:szCs w:val="24"/>
        </w:rPr>
        <w:t>Condition</w:t>
      </w:r>
      <w:r w:rsidR="0014171F">
        <w:rPr>
          <w:rFonts w:ascii="Arial" w:hAnsi="Arial" w:cs="Arial"/>
          <w:szCs w:val="24"/>
        </w:rPr>
        <w:t xml:space="preserve"> </w:t>
      </w:r>
      <w:r w:rsidR="00B403C9">
        <w:rPr>
          <w:rFonts w:ascii="Arial" w:hAnsi="Arial" w:cs="Arial"/>
          <w:szCs w:val="24"/>
        </w:rPr>
        <w:t>9</w:t>
      </w:r>
      <w:r w:rsidR="0014171F">
        <w:rPr>
          <w:rFonts w:ascii="Arial" w:hAnsi="Arial" w:cs="Arial"/>
          <w:szCs w:val="24"/>
        </w:rPr>
        <w:t>(</w:t>
      </w:r>
      <w:r w:rsidR="00F036F2">
        <w:rPr>
          <w:rFonts w:ascii="Arial" w:hAnsi="Arial" w:cs="Arial"/>
          <w:szCs w:val="24"/>
        </w:rPr>
        <w:t>d</w:t>
      </w:r>
      <w:r w:rsidR="0014171F">
        <w:rPr>
          <w:rFonts w:ascii="Arial" w:hAnsi="Arial" w:cs="Arial"/>
          <w:szCs w:val="24"/>
        </w:rPr>
        <w:t>)</w:t>
      </w:r>
      <w:r w:rsidR="001A5932">
        <w:rPr>
          <w:rFonts w:ascii="Arial" w:hAnsi="Arial" w:cs="Arial"/>
          <w:szCs w:val="24"/>
        </w:rPr>
        <w:t xml:space="preserve"> if:</w:t>
      </w:r>
    </w:p>
    <w:p w14:paraId="452C88A5" w14:textId="77777777" w:rsidR="001A5932" w:rsidRDefault="001A5932" w:rsidP="001B3D9E">
      <w:pPr>
        <w:tabs>
          <w:tab w:val="left" w:pos="-1080"/>
          <w:tab w:val="left" w:pos="-720"/>
          <w:tab w:val="left" w:pos="711"/>
          <w:tab w:val="left" w:pos="1448"/>
          <w:tab w:val="left" w:pos="3656"/>
        </w:tabs>
        <w:autoSpaceDE w:val="0"/>
        <w:autoSpaceDN w:val="0"/>
        <w:adjustRightInd w:val="0"/>
        <w:ind w:left="1418" w:hanging="681"/>
        <w:rPr>
          <w:rFonts w:ascii="Arial" w:hAnsi="Arial" w:cs="Arial"/>
          <w:szCs w:val="24"/>
        </w:rPr>
      </w:pPr>
      <w:r>
        <w:rPr>
          <w:rFonts w:ascii="Arial" w:hAnsi="Arial" w:cs="Arial"/>
          <w:szCs w:val="24"/>
        </w:rPr>
        <w:tab/>
      </w:r>
      <w:r>
        <w:rPr>
          <w:rFonts w:ascii="Arial" w:hAnsi="Arial" w:cs="Arial"/>
          <w:szCs w:val="24"/>
        </w:rPr>
        <w:tab/>
      </w:r>
    </w:p>
    <w:p w14:paraId="5882F87B" w14:textId="77777777" w:rsidR="00B06B8C" w:rsidRDefault="000724D3">
      <w:pPr>
        <w:numPr>
          <w:ilvl w:val="0"/>
          <w:numId w:val="17"/>
        </w:numPr>
        <w:tabs>
          <w:tab w:val="clear" w:pos="1800"/>
          <w:tab w:val="left" w:pos="-1080"/>
          <w:tab w:val="left" w:pos="-720"/>
          <w:tab w:val="num" w:pos="1701"/>
        </w:tabs>
        <w:autoSpaceDE w:val="0"/>
        <w:autoSpaceDN w:val="0"/>
        <w:adjustRightInd w:val="0"/>
        <w:ind w:left="1701" w:hanging="567"/>
        <w:rPr>
          <w:rFonts w:ascii="Arial" w:hAnsi="Arial" w:cs="Arial"/>
          <w:szCs w:val="24"/>
        </w:rPr>
      </w:pPr>
      <w:r>
        <w:rPr>
          <w:rFonts w:ascii="Arial" w:hAnsi="Arial" w:cs="Arial"/>
          <w:szCs w:val="24"/>
        </w:rPr>
        <w:t xml:space="preserve">despite </w:t>
      </w:r>
      <w:r w:rsidR="001A5932">
        <w:rPr>
          <w:rFonts w:ascii="Arial" w:hAnsi="Arial" w:cs="Arial"/>
          <w:szCs w:val="24"/>
        </w:rPr>
        <w:t>our</w:t>
      </w:r>
      <w:r>
        <w:rPr>
          <w:rFonts w:ascii="Arial" w:hAnsi="Arial" w:cs="Arial"/>
          <w:szCs w:val="24"/>
        </w:rPr>
        <w:t xml:space="preserve"> efforts </w:t>
      </w:r>
      <w:r w:rsidR="001A5932">
        <w:rPr>
          <w:rFonts w:ascii="Arial" w:hAnsi="Arial" w:cs="Arial"/>
          <w:szCs w:val="24"/>
        </w:rPr>
        <w:t>we</w:t>
      </w:r>
      <w:r>
        <w:rPr>
          <w:rFonts w:ascii="Arial" w:hAnsi="Arial" w:cs="Arial"/>
          <w:szCs w:val="24"/>
        </w:rPr>
        <w:t xml:space="preserve"> ha</w:t>
      </w:r>
      <w:r w:rsidR="001A5932">
        <w:rPr>
          <w:rFonts w:ascii="Arial" w:hAnsi="Arial" w:cs="Arial"/>
          <w:szCs w:val="24"/>
        </w:rPr>
        <w:t>ve</w:t>
      </w:r>
      <w:r>
        <w:rPr>
          <w:rFonts w:ascii="Arial" w:hAnsi="Arial" w:cs="Arial"/>
          <w:szCs w:val="24"/>
        </w:rPr>
        <w:t xml:space="preserve"> been unable to discuss the </w:t>
      </w:r>
      <w:r w:rsidR="00210760">
        <w:rPr>
          <w:rFonts w:ascii="Arial" w:hAnsi="Arial" w:cs="Arial"/>
          <w:szCs w:val="24"/>
        </w:rPr>
        <w:t>Notification Event</w:t>
      </w:r>
      <w:r>
        <w:rPr>
          <w:rFonts w:ascii="Arial" w:hAnsi="Arial" w:cs="Arial"/>
          <w:szCs w:val="24"/>
        </w:rPr>
        <w:t xml:space="preserve"> with you</w:t>
      </w:r>
      <w:r w:rsidR="00B272E4">
        <w:rPr>
          <w:rFonts w:ascii="Arial" w:hAnsi="Arial" w:cs="Arial"/>
          <w:szCs w:val="24"/>
        </w:rPr>
        <w:t>;</w:t>
      </w:r>
      <w:r>
        <w:rPr>
          <w:rFonts w:ascii="Arial" w:hAnsi="Arial" w:cs="Arial"/>
          <w:szCs w:val="24"/>
        </w:rPr>
        <w:t xml:space="preserve"> or</w:t>
      </w:r>
    </w:p>
    <w:p w14:paraId="33837F05" w14:textId="77777777" w:rsidR="00B06B8C" w:rsidRDefault="001A5932">
      <w:pPr>
        <w:numPr>
          <w:ilvl w:val="0"/>
          <w:numId w:val="17"/>
        </w:numPr>
        <w:tabs>
          <w:tab w:val="clear" w:pos="1800"/>
          <w:tab w:val="left" w:pos="-1080"/>
          <w:tab w:val="left" w:pos="-720"/>
          <w:tab w:val="num" w:pos="1701"/>
        </w:tabs>
        <w:autoSpaceDE w:val="0"/>
        <w:autoSpaceDN w:val="0"/>
        <w:adjustRightInd w:val="0"/>
        <w:ind w:left="1701" w:hanging="567"/>
        <w:rPr>
          <w:rFonts w:ascii="Arial" w:hAnsi="Arial" w:cs="Arial"/>
          <w:szCs w:val="24"/>
        </w:rPr>
      </w:pPr>
      <w:r>
        <w:rPr>
          <w:rFonts w:ascii="Arial" w:hAnsi="Arial" w:cs="Arial"/>
          <w:szCs w:val="24"/>
        </w:rPr>
        <w:t xml:space="preserve">we notify you that the </w:t>
      </w:r>
      <w:r w:rsidR="00210760">
        <w:rPr>
          <w:rFonts w:ascii="Arial" w:hAnsi="Arial" w:cs="Arial"/>
          <w:szCs w:val="24"/>
        </w:rPr>
        <w:t>Notification Event</w:t>
      </w:r>
      <w:r>
        <w:rPr>
          <w:rFonts w:ascii="Arial" w:hAnsi="Arial" w:cs="Arial"/>
          <w:szCs w:val="24"/>
        </w:rPr>
        <w:t xml:space="preserve"> is</w:t>
      </w:r>
      <w:r w:rsidR="008801D6">
        <w:rPr>
          <w:rFonts w:ascii="Arial" w:hAnsi="Arial" w:cs="Arial"/>
          <w:szCs w:val="24"/>
        </w:rPr>
        <w:t xml:space="preserve"> </w:t>
      </w:r>
      <w:r>
        <w:rPr>
          <w:rFonts w:ascii="Arial" w:hAnsi="Arial" w:cs="Arial"/>
          <w:szCs w:val="24"/>
        </w:rPr>
        <w:t>not</w:t>
      </w:r>
      <w:r w:rsidR="008801D6">
        <w:rPr>
          <w:rFonts w:ascii="Arial" w:hAnsi="Arial" w:cs="Arial"/>
          <w:szCs w:val="24"/>
        </w:rPr>
        <w:t>, in our opinion,</w:t>
      </w:r>
      <w:r>
        <w:rPr>
          <w:rFonts w:ascii="Arial" w:hAnsi="Arial" w:cs="Arial"/>
          <w:szCs w:val="24"/>
        </w:rPr>
        <w:t xml:space="preserve"> capable of remedy</w:t>
      </w:r>
      <w:r w:rsidR="00B272E4">
        <w:rPr>
          <w:rFonts w:ascii="Arial" w:hAnsi="Arial" w:cs="Arial"/>
          <w:szCs w:val="24"/>
        </w:rPr>
        <w:t>;</w:t>
      </w:r>
      <w:r>
        <w:rPr>
          <w:rFonts w:ascii="Arial" w:hAnsi="Arial" w:cs="Arial"/>
          <w:szCs w:val="24"/>
        </w:rPr>
        <w:t xml:space="preserve"> or</w:t>
      </w:r>
    </w:p>
    <w:p w14:paraId="56ACB1B7" w14:textId="77777777" w:rsidR="007D2D0A" w:rsidRDefault="00B272E4">
      <w:pPr>
        <w:numPr>
          <w:ilvl w:val="0"/>
          <w:numId w:val="17"/>
        </w:numPr>
        <w:tabs>
          <w:tab w:val="clear" w:pos="1800"/>
          <w:tab w:val="left" w:pos="-1080"/>
          <w:tab w:val="left" w:pos="-720"/>
          <w:tab w:val="num" w:pos="1701"/>
        </w:tabs>
        <w:autoSpaceDE w:val="0"/>
        <w:autoSpaceDN w:val="0"/>
        <w:adjustRightInd w:val="0"/>
        <w:ind w:left="1701" w:hanging="567"/>
        <w:rPr>
          <w:rFonts w:ascii="Arial" w:hAnsi="Arial" w:cs="Arial"/>
          <w:szCs w:val="24"/>
        </w:rPr>
      </w:pPr>
      <w:r>
        <w:rPr>
          <w:rFonts w:ascii="Arial" w:hAnsi="Arial" w:cs="Arial"/>
          <w:szCs w:val="24"/>
        </w:rPr>
        <w:t>a course of action to address</w:t>
      </w:r>
      <w:r w:rsidR="008801D6">
        <w:rPr>
          <w:rFonts w:ascii="Arial" w:hAnsi="Arial" w:cs="Arial"/>
          <w:szCs w:val="24"/>
        </w:rPr>
        <w:t xml:space="preserve"> and/or remedy</w:t>
      </w:r>
      <w:r>
        <w:rPr>
          <w:rFonts w:ascii="Arial" w:hAnsi="Arial" w:cs="Arial"/>
          <w:szCs w:val="24"/>
        </w:rPr>
        <w:t xml:space="preserve"> the Notification Event is not agreed with you; or</w:t>
      </w:r>
    </w:p>
    <w:p w14:paraId="3A2A9D96" w14:textId="77777777" w:rsidR="00B06B8C" w:rsidRPr="007D2D0A" w:rsidRDefault="000724D3">
      <w:pPr>
        <w:numPr>
          <w:ilvl w:val="0"/>
          <w:numId w:val="17"/>
        </w:numPr>
        <w:tabs>
          <w:tab w:val="clear" w:pos="1800"/>
          <w:tab w:val="left" w:pos="-1080"/>
          <w:tab w:val="left" w:pos="-720"/>
          <w:tab w:val="num" w:pos="1701"/>
        </w:tabs>
        <w:autoSpaceDE w:val="0"/>
        <w:autoSpaceDN w:val="0"/>
        <w:adjustRightInd w:val="0"/>
        <w:ind w:left="1701" w:hanging="567"/>
        <w:rPr>
          <w:rFonts w:ascii="Arial" w:hAnsi="Arial" w:cs="Arial"/>
          <w:szCs w:val="24"/>
        </w:rPr>
      </w:pPr>
      <w:r w:rsidRPr="007D2D0A">
        <w:rPr>
          <w:rFonts w:ascii="Arial" w:hAnsi="Arial" w:cs="Arial"/>
          <w:szCs w:val="24"/>
        </w:rPr>
        <w:t xml:space="preserve">a course of action </w:t>
      </w:r>
      <w:r w:rsidR="00B272E4" w:rsidRPr="007D2D0A">
        <w:rPr>
          <w:rFonts w:ascii="Arial" w:hAnsi="Arial" w:cs="Arial"/>
          <w:szCs w:val="24"/>
        </w:rPr>
        <w:t>to address</w:t>
      </w:r>
      <w:r w:rsidR="008801D6" w:rsidRPr="007D2D0A">
        <w:rPr>
          <w:rFonts w:ascii="Arial" w:hAnsi="Arial" w:cs="Arial"/>
          <w:szCs w:val="24"/>
        </w:rPr>
        <w:t xml:space="preserve"> and/or</w:t>
      </w:r>
      <w:r w:rsidR="00B272E4" w:rsidRPr="007D2D0A">
        <w:rPr>
          <w:rFonts w:ascii="Arial" w:hAnsi="Arial" w:cs="Arial"/>
          <w:szCs w:val="24"/>
        </w:rPr>
        <w:t xml:space="preserve"> </w:t>
      </w:r>
      <w:r w:rsidR="00D6271B" w:rsidRPr="007D2D0A">
        <w:rPr>
          <w:rFonts w:ascii="Arial" w:hAnsi="Arial" w:cs="Arial"/>
          <w:szCs w:val="24"/>
        </w:rPr>
        <w:t xml:space="preserve">remedy </w:t>
      </w:r>
      <w:r w:rsidR="00B272E4" w:rsidRPr="007D2D0A">
        <w:rPr>
          <w:rFonts w:ascii="Arial" w:hAnsi="Arial" w:cs="Arial"/>
          <w:szCs w:val="24"/>
        </w:rPr>
        <w:t xml:space="preserve">the Notification Event </w:t>
      </w:r>
      <w:r w:rsidRPr="007D2D0A">
        <w:rPr>
          <w:rFonts w:ascii="Arial" w:hAnsi="Arial" w:cs="Arial"/>
          <w:szCs w:val="24"/>
        </w:rPr>
        <w:t xml:space="preserve">is agreed </w:t>
      </w:r>
      <w:r w:rsidR="001A5932" w:rsidRPr="007D2D0A">
        <w:rPr>
          <w:rFonts w:ascii="Arial" w:hAnsi="Arial" w:cs="Arial"/>
          <w:szCs w:val="24"/>
        </w:rPr>
        <w:t xml:space="preserve">with you </w:t>
      </w:r>
      <w:r w:rsidRPr="007D2D0A">
        <w:rPr>
          <w:rFonts w:ascii="Arial" w:hAnsi="Arial" w:cs="Arial"/>
          <w:szCs w:val="24"/>
        </w:rPr>
        <w:t xml:space="preserve">but </w:t>
      </w:r>
      <w:r w:rsidR="001A5932" w:rsidRPr="007D2D0A">
        <w:rPr>
          <w:rFonts w:ascii="Arial" w:hAnsi="Arial" w:cs="Arial"/>
          <w:szCs w:val="24"/>
        </w:rPr>
        <w:t>you fail to</w:t>
      </w:r>
      <w:r w:rsidRPr="007D2D0A">
        <w:rPr>
          <w:rFonts w:ascii="Arial" w:hAnsi="Arial" w:cs="Arial"/>
          <w:szCs w:val="24"/>
        </w:rPr>
        <w:t xml:space="preserve"> follow</w:t>
      </w:r>
      <w:r w:rsidR="001A5932" w:rsidRPr="007D2D0A">
        <w:rPr>
          <w:rFonts w:ascii="Arial" w:hAnsi="Arial" w:cs="Arial"/>
          <w:szCs w:val="24"/>
        </w:rPr>
        <w:t xml:space="preserve"> it</w:t>
      </w:r>
      <w:r w:rsidRPr="007D2D0A">
        <w:rPr>
          <w:rFonts w:ascii="Arial" w:hAnsi="Arial" w:cs="Arial"/>
          <w:szCs w:val="24"/>
        </w:rPr>
        <w:t>, or any conditions attached to it are not met (including without limitation the timescale for su</w:t>
      </w:r>
      <w:r w:rsidR="00B06B8C" w:rsidRPr="007D2D0A">
        <w:rPr>
          <w:rFonts w:ascii="Arial" w:hAnsi="Arial" w:cs="Arial"/>
          <w:szCs w:val="24"/>
        </w:rPr>
        <w:t>ch course of action)</w:t>
      </w:r>
      <w:r w:rsidR="008801D6" w:rsidRPr="007D2D0A">
        <w:rPr>
          <w:rFonts w:ascii="Arial" w:hAnsi="Arial" w:cs="Arial"/>
          <w:szCs w:val="24"/>
        </w:rPr>
        <w:t xml:space="preserve"> to our satisfaction</w:t>
      </w:r>
      <w:r w:rsidR="00B272E4" w:rsidRPr="007D2D0A">
        <w:rPr>
          <w:rFonts w:ascii="Arial" w:hAnsi="Arial" w:cs="Arial"/>
          <w:szCs w:val="24"/>
        </w:rPr>
        <w:t>;</w:t>
      </w:r>
      <w:r w:rsidR="00B06B8C" w:rsidRPr="007D2D0A">
        <w:rPr>
          <w:rFonts w:ascii="Arial" w:hAnsi="Arial" w:cs="Arial"/>
          <w:szCs w:val="24"/>
        </w:rPr>
        <w:t xml:space="preserve"> or</w:t>
      </w:r>
    </w:p>
    <w:p w14:paraId="0FEC50BF" w14:textId="77777777" w:rsidR="00430BD9" w:rsidRDefault="000724D3">
      <w:pPr>
        <w:numPr>
          <w:ilvl w:val="0"/>
          <w:numId w:val="17"/>
        </w:numPr>
        <w:tabs>
          <w:tab w:val="clear" w:pos="1800"/>
          <w:tab w:val="left" w:pos="-1080"/>
          <w:tab w:val="left" w:pos="-720"/>
          <w:tab w:val="num" w:pos="1701"/>
        </w:tabs>
        <w:autoSpaceDE w:val="0"/>
        <w:autoSpaceDN w:val="0"/>
        <w:adjustRightInd w:val="0"/>
        <w:ind w:left="1701" w:hanging="567"/>
        <w:rPr>
          <w:rFonts w:ascii="Arial" w:hAnsi="Arial" w:cs="Arial"/>
          <w:szCs w:val="24"/>
        </w:rPr>
      </w:pPr>
      <w:r>
        <w:rPr>
          <w:rFonts w:ascii="Arial" w:hAnsi="Arial" w:cs="Arial"/>
          <w:szCs w:val="24"/>
        </w:rPr>
        <w:t xml:space="preserve">the course of action fails to remedy the </w:t>
      </w:r>
      <w:r w:rsidR="00210760">
        <w:rPr>
          <w:rFonts w:ascii="Arial" w:hAnsi="Arial" w:cs="Arial"/>
          <w:szCs w:val="24"/>
        </w:rPr>
        <w:t>Notification Event</w:t>
      </w:r>
      <w:r>
        <w:rPr>
          <w:rFonts w:ascii="Arial" w:hAnsi="Arial" w:cs="Arial"/>
          <w:szCs w:val="24"/>
        </w:rPr>
        <w:t xml:space="preserve"> to </w:t>
      </w:r>
      <w:r w:rsidR="001A5932">
        <w:rPr>
          <w:rFonts w:ascii="Arial" w:hAnsi="Arial" w:cs="Arial"/>
          <w:szCs w:val="24"/>
        </w:rPr>
        <w:t>our</w:t>
      </w:r>
      <w:r>
        <w:rPr>
          <w:rFonts w:ascii="Arial" w:hAnsi="Arial" w:cs="Arial"/>
          <w:szCs w:val="24"/>
        </w:rPr>
        <w:t xml:space="preserve"> satisfaction</w:t>
      </w:r>
      <w:r w:rsidR="00944DED">
        <w:rPr>
          <w:rFonts w:ascii="Arial" w:hAnsi="Arial" w:cs="Arial"/>
          <w:szCs w:val="24"/>
        </w:rPr>
        <w:t>.</w:t>
      </w:r>
    </w:p>
    <w:p w14:paraId="77E26D46" w14:textId="77777777" w:rsidR="00E14339" w:rsidRDefault="00E14339" w:rsidP="001B3D9E">
      <w:pPr>
        <w:tabs>
          <w:tab w:val="left" w:pos="-1080"/>
          <w:tab w:val="left" w:pos="-720"/>
        </w:tabs>
        <w:autoSpaceDE w:val="0"/>
        <w:autoSpaceDN w:val="0"/>
        <w:adjustRightInd w:val="0"/>
        <w:ind w:left="1800"/>
        <w:rPr>
          <w:rFonts w:ascii="Arial" w:hAnsi="Arial" w:cs="Arial"/>
          <w:szCs w:val="24"/>
        </w:rPr>
      </w:pPr>
    </w:p>
    <w:p w14:paraId="448717FB" w14:textId="77777777" w:rsidR="0014171F" w:rsidRDefault="0022494A">
      <w:pPr>
        <w:numPr>
          <w:ilvl w:val="0"/>
          <w:numId w:val="18"/>
        </w:numPr>
        <w:tabs>
          <w:tab w:val="clear" w:pos="1761"/>
          <w:tab w:val="left" w:pos="-1080"/>
          <w:tab w:val="left" w:pos="-720"/>
          <w:tab w:val="num" w:pos="1080"/>
        </w:tabs>
        <w:autoSpaceDE w:val="0"/>
        <w:autoSpaceDN w:val="0"/>
        <w:adjustRightInd w:val="0"/>
        <w:ind w:left="1080" w:hanging="540"/>
        <w:rPr>
          <w:rFonts w:ascii="Arial" w:hAnsi="Arial" w:cs="Arial"/>
          <w:szCs w:val="24"/>
        </w:rPr>
      </w:pPr>
      <w:r>
        <w:rPr>
          <w:rFonts w:ascii="Arial" w:hAnsi="Arial" w:cs="Arial"/>
          <w:szCs w:val="24"/>
        </w:rPr>
        <w:t xml:space="preserve">If any of the circumstances set out in </w:t>
      </w:r>
      <w:r w:rsidR="00B403C9">
        <w:rPr>
          <w:rFonts w:ascii="Arial" w:hAnsi="Arial" w:cs="Arial"/>
          <w:szCs w:val="24"/>
        </w:rPr>
        <w:t>Condition</w:t>
      </w:r>
      <w:r>
        <w:rPr>
          <w:rFonts w:ascii="Arial" w:hAnsi="Arial" w:cs="Arial"/>
          <w:szCs w:val="24"/>
        </w:rPr>
        <w:t xml:space="preserve"> </w:t>
      </w:r>
      <w:r w:rsidR="00B403C9">
        <w:rPr>
          <w:rFonts w:ascii="Arial" w:hAnsi="Arial" w:cs="Arial"/>
          <w:szCs w:val="24"/>
        </w:rPr>
        <w:t>9</w:t>
      </w:r>
      <w:r>
        <w:rPr>
          <w:rFonts w:ascii="Arial" w:hAnsi="Arial" w:cs="Arial"/>
          <w:szCs w:val="24"/>
        </w:rPr>
        <w:t>(</w:t>
      </w:r>
      <w:r w:rsidR="00F036F2">
        <w:rPr>
          <w:rFonts w:ascii="Arial" w:hAnsi="Arial" w:cs="Arial"/>
          <w:szCs w:val="24"/>
        </w:rPr>
        <w:t>c</w:t>
      </w:r>
      <w:r>
        <w:rPr>
          <w:rFonts w:ascii="Arial" w:hAnsi="Arial" w:cs="Arial"/>
          <w:szCs w:val="24"/>
        </w:rPr>
        <w:t xml:space="preserve">) </w:t>
      </w:r>
      <w:r w:rsidR="000F71EC">
        <w:rPr>
          <w:rFonts w:ascii="Arial" w:hAnsi="Arial" w:cs="Arial"/>
          <w:szCs w:val="24"/>
        </w:rPr>
        <w:t>occurs,</w:t>
      </w:r>
      <w:r>
        <w:rPr>
          <w:rFonts w:ascii="Arial" w:hAnsi="Arial" w:cs="Arial"/>
          <w:szCs w:val="24"/>
        </w:rPr>
        <w:t xml:space="preserve"> w</w:t>
      </w:r>
      <w:r w:rsidR="0014171F">
        <w:rPr>
          <w:rFonts w:ascii="Arial" w:hAnsi="Arial" w:cs="Arial"/>
          <w:szCs w:val="24"/>
        </w:rPr>
        <w:t>e</w:t>
      </w:r>
      <w:r w:rsidR="000724D3">
        <w:rPr>
          <w:rFonts w:ascii="Arial" w:hAnsi="Arial" w:cs="Arial"/>
          <w:szCs w:val="24"/>
        </w:rPr>
        <w:t xml:space="preserve"> may</w:t>
      </w:r>
      <w:r w:rsidR="008801D6">
        <w:rPr>
          <w:rFonts w:ascii="Arial" w:hAnsi="Arial" w:cs="Arial"/>
          <w:szCs w:val="24"/>
        </w:rPr>
        <w:t>, at our absolute discretion,</w:t>
      </w:r>
      <w:r w:rsidR="000724D3">
        <w:rPr>
          <w:rFonts w:ascii="Arial" w:hAnsi="Arial" w:cs="Arial"/>
          <w:szCs w:val="24"/>
        </w:rPr>
        <w:t xml:space="preserve"> by notice to you</w:t>
      </w:r>
      <w:r w:rsidR="0014171F">
        <w:rPr>
          <w:rFonts w:ascii="Arial" w:hAnsi="Arial" w:cs="Arial"/>
          <w:szCs w:val="24"/>
        </w:rPr>
        <w:t>:</w:t>
      </w:r>
      <w:r w:rsidR="000724D3">
        <w:rPr>
          <w:rFonts w:ascii="Arial" w:hAnsi="Arial" w:cs="Arial"/>
          <w:szCs w:val="24"/>
        </w:rPr>
        <w:t xml:space="preserve"> </w:t>
      </w:r>
    </w:p>
    <w:p w14:paraId="0DAFD446" w14:textId="77777777" w:rsidR="0014171F" w:rsidRDefault="0014171F" w:rsidP="001B3D9E">
      <w:pPr>
        <w:tabs>
          <w:tab w:val="left" w:pos="-1080"/>
          <w:tab w:val="left" w:pos="-720"/>
          <w:tab w:val="left" w:pos="711"/>
          <w:tab w:val="left" w:pos="1448"/>
          <w:tab w:val="left" w:pos="3656"/>
        </w:tabs>
        <w:autoSpaceDE w:val="0"/>
        <w:autoSpaceDN w:val="0"/>
        <w:adjustRightInd w:val="0"/>
        <w:ind w:left="737"/>
        <w:rPr>
          <w:rFonts w:ascii="Arial" w:hAnsi="Arial" w:cs="Arial"/>
          <w:szCs w:val="24"/>
        </w:rPr>
      </w:pPr>
    </w:p>
    <w:p w14:paraId="2D6F3DF9" w14:textId="77777777" w:rsidR="00430BD9" w:rsidRDefault="0014171F">
      <w:pPr>
        <w:numPr>
          <w:ilvl w:val="1"/>
          <w:numId w:val="18"/>
        </w:numPr>
        <w:tabs>
          <w:tab w:val="left" w:pos="-1080"/>
          <w:tab w:val="left" w:pos="-720"/>
          <w:tab w:val="left" w:pos="1980"/>
        </w:tabs>
        <w:autoSpaceDE w:val="0"/>
        <w:autoSpaceDN w:val="0"/>
        <w:adjustRightInd w:val="0"/>
        <w:ind w:hanging="666"/>
        <w:rPr>
          <w:rFonts w:ascii="Arial" w:hAnsi="Arial" w:cs="Arial"/>
          <w:szCs w:val="24"/>
        </w:rPr>
      </w:pPr>
      <w:r>
        <w:rPr>
          <w:rFonts w:ascii="Arial" w:hAnsi="Arial" w:cs="Arial"/>
          <w:szCs w:val="24"/>
        </w:rPr>
        <w:t>withdraw the award of Funding</w:t>
      </w:r>
      <w:r w:rsidR="004F6D66">
        <w:rPr>
          <w:rFonts w:ascii="Arial" w:hAnsi="Arial" w:cs="Arial"/>
          <w:szCs w:val="24"/>
        </w:rPr>
        <w:t>;</w:t>
      </w:r>
      <w:r w:rsidR="000724D3">
        <w:rPr>
          <w:rFonts w:ascii="Arial" w:hAnsi="Arial" w:cs="Arial"/>
          <w:szCs w:val="24"/>
        </w:rPr>
        <w:t xml:space="preserve"> </w:t>
      </w:r>
      <w:r w:rsidR="00944DED">
        <w:rPr>
          <w:rFonts w:ascii="Arial" w:hAnsi="Arial" w:cs="Arial"/>
          <w:szCs w:val="24"/>
        </w:rPr>
        <w:t>and/</w:t>
      </w:r>
      <w:r w:rsidR="000724D3">
        <w:rPr>
          <w:rFonts w:ascii="Arial" w:hAnsi="Arial" w:cs="Arial"/>
          <w:szCs w:val="24"/>
        </w:rPr>
        <w:t xml:space="preserve">or </w:t>
      </w:r>
    </w:p>
    <w:p w14:paraId="1FA94A4F" w14:textId="77777777" w:rsidR="00476E42" w:rsidRDefault="000724D3">
      <w:pPr>
        <w:numPr>
          <w:ilvl w:val="1"/>
          <w:numId w:val="18"/>
        </w:numPr>
        <w:tabs>
          <w:tab w:val="left" w:pos="-1080"/>
          <w:tab w:val="left" w:pos="-720"/>
          <w:tab w:val="left" w:pos="1980"/>
        </w:tabs>
        <w:autoSpaceDE w:val="0"/>
        <w:autoSpaceDN w:val="0"/>
        <w:adjustRightInd w:val="0"/>
        <w:ind w:hanging="666"/>
        <w:rPr>
          <w:rFonts w:ascii="Arial" w:hAnsi="Arial" w:cs="Arial"/>
          <w:szCs w:val="24"/>
        </w:rPr>
      </w:pPr>
      <w:r>
        <w:rPr>
          <w:rFonts w:ascii="Arial" w:hAnsi="Arial" w:cs="Arial"/>
          <w:szCs w:val="24"/>
        </w:rPr>
        <w:t xml:space="preserve">require you to repay </w:t>
      </w:r>
      <w:r w:rsidR="0014171F">
        <w:rPr>
          <w:rFonts w:ascii="Arial" w:hAnsi="Arial" w:cs="Arial"/>
          <w:szCs w:val="24"/>
        </w:rPr>
        <w:t>all or part of the</w:t>
      </w:r>
      <w:r w:rsidR="005A0C5E">
        <w:rPr>
          <w:rFonts w:ascii="Arial" w:hAnsi="Arial" w:cs="Arial"/>
          <w:szCs w:val="24"/>
        </w:rPr>
        <w:t xml:space="preserve"> </w:t>
      </w:r>
      <w:r>
        <w:rPr>
          <w:rFonts w:ascii="Arial" w:hAnsi="Arial" w:cs="Arial"/>
          <w:szCs w:val="24"/>
        </w:rPr>
        <w:t>Funding</w:t>
      </w:r>
      <w:r w:rsidR="004F6D66">
        <w:rPr>
          <w:rFonts w:ascii="Arial" w:hAnsi="Arial" w:cs="Arial"/>
          <w:szCs w:val="24"/>
        </w:rPr>
        <w:t>;</w:t>
      </w:r>
      <w:r>
        <w:rPr>
          <w:rFonts w:ascii="Arial" w:hAnsi="Arial" w:cs="Arial"/>
          <w:szCs w:val="24"/>
        </w:rPr>
        <w:t xml:space="preserve"> </w:t>
      </w:r>
      <w:r w:rsidR="00944DED">
        <w:rPr>
          <w:rFonts w:ascii="Arial" w:hAnsi="Arial" w:cs="Arial"/>
          <w:szCs w:val="24"/>
        </w:rPr>
        <w:t>and/</w:t>
      </w:r>
      <w:r w:rsidR="00476E42">
        <w:rPr>
          <w:rFonts w:ascii="Arial" w:hAnsi="Arial" w:cs="Arial"/>
          <w:szCs w:val="24"/>
        </w:rPr>
        <w:t>or</w:t>
      </w:r>
    </w:p>
    <w:p w14:paraId="3C946BCD" w14:textId="77777777" w:rsidR="00476E42" w:rsidRDefault="000724D3">
      <w:pPr>
        <w:numPr>
          <w:ilvl w:val="1"/>
          <w:numId w:val="18"/>
        </w:numPr>
        <w:tabs>
          <w:tab w:val="left" w:pos="-1080"/>
          <w:tab w:val="left" w:pos="-720"/>
          <w:tab w:val="left" w:pos="1980"/>
        </w:tabs>
        <w:autoSpaceDE w:val="0"/>
        <w:autoSpaceDN w:val="0"/>
        <w:adjustRightInd w:val="0"/>
        <w:ind w:hanging="666"/>
        <w:rPr>
          <w:rFonts w:ascii="Arial" w:hAnsi="Arial" w:cs="Arial"/>
          <w:szCs w:val="24"/>
        </w:rPr>
      </w:pPr>
      <w:r>
        <w:rPr>
          <w:rFonts w:ascii="Arial" w:hAnsi="Arial" w:cs="Arial"/>
          <w:szCs w:val="24"/>
        </w:rPr>
        <w:t>suspend or cease all further payment of Funding</w:t>
      </w:r>
      <w:r w:rsidR="004F6D66">
        <w:rPr>
          <w:rFonts w:ascii="Arial" w:hAnsi="Arial" w:cs="Arial"/>
          <w:szCs w:val="24"/>
        </w:rPr>
        <w:t>;</w:t>
      </w:r>
      <w:r>
        <w:rPr>
          <w:rFonts w:ascii="Arial" w:hAnsi="Arial" w:cs="Arial"/>
          <w:szCs w:val="24"/>
        </w:rPr>
        <w:t xml:space="preserve"> </w:t>
      </w:r>
      <w:r w:rsidR="00944DED">
        <w:rPr>
          <w:rFonts w:ascii="Arial" w:hAnsi="Arial" w:cs="Arial"/>
          <w:szCs w:val="24"/>
        </w:rPr>
        <w:t>and/</w:t>
      </w:r>
      <w:r>
        <w:rPr>
          <w:rFonts w:ascii="Arial" w:hAnsi="Arial" w:cs="Arial"/>
          <w:szCs w:val="24"/>
        </w:rPr>
        <w:t xml:space="preserve">or </w:t>
      </w:r>
    </w:p>
    <w:p w14:paraId="24F86CAB" w14:textId="77777777" w:rsidR="00476E42" w:rsidRDefault="000724D3">
      <w:pPr>
        <w:numPr>
          <w:ilvl w:val="1"/>
          <w:numId w:val="18"/>
        </w:numPr>
        <w:tabs>
          <w:tab w:val="left" w:pos="-1080"/>
          <w:tab w:val="left" w:pos="-720"/>
          <w:tab w:val="left" w:pos="1980"/>
        </w:tabs>
        <w:autoSpaceDE w:val="0"/>
        <w:autoSpaceDN w:val="0"/>
        <w:adjustRightInd w:val="0"/>
        <w:ind w:hanging="666"/>
        <w:rPr>
          <w:rFonts w:ascii="Arial" w:hAnsi="Arial" w:cs="Arial"/>
          <w:szCs w:val="24"/>
        </w:rPr>
      </w:pPr>
      <w:r>
        <w:rPr>
          <w:rFonts w:ascii="Arial" w:hAnsi="Arial" w:cs="Arial"/>
          <w:szCs w:val="24"/>
        </w:rPr>
        <w:t xml:space="preserve">make all further payments of Funding subject to such </w:t>
      </w:r>
      <w:r w:rsidR="0014171F">
        <w:rPr>
          <w:rFonts w:ascii="Arial" w:hAnsi="Arial" w:cs="Arial"/>
          <w:szCs w:val="24"/>
        </w:rPr>
        <w:t>conditions as we</w:t>
      </w:r>
      <w:r>
        <w:rPr>
          <w:rFonts w:ascii="Arial" w:hAnsi="Arial" w:cs="Arial"/>
          <w:szCs w:val="24"/>
        </w:rPr>
        <w:t xml:space="preserve"> may specify</w:t>
      </w:r>
      <w:r w:rsidR="004F6D66">
        <w:rPr>
          <w:rFonts w:ascii="Arial" w:hAnsi="Arial" w:cs="Arial"/>
          <w:szCs w:val="24"/>
        </w:rPr>
        <w:t>;</w:t>
      </w:r>
      <w:r>
        <w:rPr>
          <w:rFonts w:ascii="Arial" w:hAnsi="Arial" w:cs="Arial"/>
          <w:szCs w:val="24"/>
        </w:rPr>
        <w:t xml:space="preserve"> </w:t>
      </w:r>
      <w:r w:rsidR="00944DED">
        <w:rPr>
          <w:rFonts w:ascii="Arial" w:hAnsi="Arial" w:cs="Arial"/>
          <w:szCs w:val="24"/>
        </w:rPr>
        <w:t>and/</w:t>
      </w:r>
      <w:r>
        <w:rPr>
          <w:rFonts w:ascii="Arial" w:hAnsi="Arial" w:cs="Arial"/>
          <w:szCs w:val="24"/>
        </w:rPr>
        <w:t xml:space="preserve">or </w:t>
      </w:r>
    </w:p>
    <w:p w14:paraId="696DA3C0" w14:textId="77777777" w:rsidR="00476E42" w:rsidRDefault="00CF52BA">
      <w:pPr>
        <w:numPr>
          <w:ilvl w:val="1"/>
          <w:numId w:val="18"/>
        </w:numPr>
        <w:tabs>
          <w:tab w:val="left" w:pos="-1080"/>
          <w:tab w:val="left" w:pos="-720"/>
          <w:tab w:val="left" w:pos="1980"/>
        </w:tabs>
        <w:autoSpaceDE w:val="0"/>
        <w:autoSpaceDN w:val="0"/>
        <w:adjustRightInd w:val="0"/>
        <w:ind w:hanging="666"/>
        <w:rPr>
          <w:rFonts w:ascii="Arial" w:hAnsi="Arial" w:cs="Arial"/>
          <w:szCs w:val="24"/>
        </w:rPr>
      </w:pPr>
      <w:r>
        <w:rPr>
          <w:rFonts w:ascii="Arial" w:hAnsi="Arial" w:cs="Arial"/>
          <w:szCs w:val="24"/>
        </w:rPr>
        <w:t xml:space="preserve">deduct all amounts owed to us under the Conditions from any other funding that we </w:t>
      </w:r>
      <w:r w:rsidR="00951850">
        <w:rPr>
          <w:rFonts w:ascii="Arial" w:hAnsi="Arial" w:cs="Arial"/>
          <w:szCs w:val="24"/>
        </w:rPr>
        <w:t xml:space="preserve">have awarded or </w:t>
      </w:r>
      <w:r>
        <w:rPr>
          <w:rFonts w:ascii="Arial" w:hAnsi="Arial" w:cs="Arial"/>
          <w:szCs w:val="24"/>
        </w:rPr>
        <w:t>may award to you; and/or</w:t>
      </w:r>
    </w:p>
    <w:p w14:paraId="2E2FEF77" w14:textId="77777777" w:rsidR="00D95ADD" w:rsidRDefault="000724D3">
      <w:pPr>
        <w:numPr>
          <w:ilvl w:val="1"/>
          <w:numId w:val="18"/>
        </w:numPr>
        <w:tabs>
          <w:tab w:val="left" w:pos="-1080"/>
          <w:tab w:val="left" w:pos="-720"/>
          <w:tab w:val="left" w:pos="1980"/>
        </w:tabs>
        <w:autoSpaceDE w:val="0"/>
        <w:autoSpaceDN w:val="0"/>
        <w:adjustRightInd w:val="0"/>
        <w:ind w:hanging="666"/>
        <w:rPr>
          <w:rFonts w:ascii="Arial" w:hAnsi="Arial" w:cs="Arial"/>
          <w:szCs w:val="24"/>
        </w:rPr>
      </w:pPr>
      <w:r>
        <w:rPr>
          <w:rFonts w:ascii="Arial" w:hAnsi="Arial" w:cs="Arial"/>
          <w:szCs w:val="24"/>
        </w:rPr>
        <w:t>exercise any o</w:t>
      </w:r>
      <w:r w:rsidR="009A10A3">
        <w:rPr>
          <w:rFonts w:ascii="Arial" w:hAnsi="Arial" w:cs="Arial"/>
          <w:szCs w:val="24"/>
        </w:rPr>
        <w:t>ther rights against you which we</w:t>
      </w:r>
      <w:r>
        <w:rPr>
          <w:rFonts w:ascii="Arial" w:hAnsi="Arial" w:cs="Arial"/>
          <w:szCs w:val="24"/>
        </w:rPr>
        <w:t xml:space="preserve"> may have in respect of </w:t>
      </w:r>
      <w:r w:rsidR="0014171F">
        <w:rPr>
          <w:rFonts w:ascii="Arial" w:hAnsi="Arial" w:cs="Arial"/>
          <w:szCs w:val="24"/>
        </w:rPr>
        <w:t>the Funding</w:t>
      </w:r>
      <w:r w:rsidR="00944DED">
        <w:rPr>
          <w:rFonts w:ascii="Arial" w:hAnsi="Arial" w:cs="Arial"/>
          <w:szCs w:val="24"/>
        </w:rPr>
        <w:t>.</w:t>
      </w:r>
    </w:p>
    <w:p w14:paraId="00028598" w14:textId="77777777" w:rsidR="000724D3" w:rsidRDefault="000724D3" w:rsidP="001B3D9E">
      <w:pPr>
        <w:tabs>
          <w:tab w:val="left" w:pos="-1080"/>
          <w:tab w:val="left" w:pos="-720"/>
          <w:tab w:val="left" w:pos="711"/>
          <w:tab w:val="left" w:pos="1448"/>
          <w:tab w:val="left" w:pos="1980"/>
          <w:tab w:val="left" w:pos="3656"/>
        </w:tabs>
        <w:autoSpaceDE w:val="0"/>
        <w:autoSpaceDN w:val="0"/>
        <w:adjustRightInd w:val="0"/>
        <w:ind w:left="1980" w:hanging="540"/>
        <w:rPr>
          <w:rFonts w:ascii="Arial" w:hAnsi="Arial" w:cs="Arial"/>
          <w:szCs w:val="24"/>
        </w:rPr>
      </w:pPr>
    </w:p>
    <w:p w14:paraId="7BCBD821" w14:textId="77777777" w:rsidR="00951850" w:rsidRDefault="00EF7191">
      <w:pPr>
        <w:numPr>
          <w:ilvl w:val="0"/>
          <w:numId w:val="18"/>
        </w:numPr>
        <w:tabs>
          <w:tab w:val="clear" w:pos="1761"/>
          <w:tab w:val="num" w:pos="1134"/>
        </w:tabs>
        <w:autoSpaceDE w:val="0"/>
        <w:autoSpaceDN w:val="0"/>
        <w:adjustRightInd w:val="0"/>
        <w:ind w:left="1134" w:hanging="567"/>
        <w:rPr>
          <w:rFonts w:ascii="Arial" w:hAnsi="Arial" w:cs="Arial"/>
          <w:szCs w:val="24"/>
        </w:rPr>
      </w:pPr>
      <w:r w:rsidRPr="00DE2A87">
        <w:rPr>
          <w:rFonts w:ascii="Arial" w:hAnsi="Arial" w:cs="Arial"/>
          <w:szCs w:val="24"/>
        </w:rPr>
        <w:t>A</w:t>
      </w:r>
      <w:r w:rsidR="000724D3" w:rsidRPr="00DE2A87">
        <w:rPr>
          <w:rFonts w:ascii="Arial" w:hAnsi="Arial" w:cs="Arial"/>
          <w:szCs w:val="24"/>
        </w:rPr>
        <w:t xml:space="preserve">ll repayments </w:t>
      </w:r>
      <w:r w:rsidR="0014171F" w:rsidRPr="00DE2A87">
        <w:rPr>
          <w:rFonts w:ascii="Arial" w:hAnsi="Arial" w:cs="Arial"/>
          <w:szCs w:val="24"/>
        </w:rPr>
        <w:t xml:space="preserve">of Funding </w:t>
      </w:r>
      <w:r w:rsidR="0027615B" w:rsidRPr="00DE2A87">
        <w:rPr>
          <w:rFonts w:ascii="Arial" w:hAnsi="Arial" w:cs="Arial"/>
          <w:szCs w:val="24"/>
        </w:rPr>
        <w:t>must</w:t>
      </w:r>
      <w:r w:rsidR="009B3663" w:rsidRPr="00DE2A87">
        <w:rPr>
          <w:rFonts w:ascii="Arial" w:hAnsi="Arial" w:cs="Arial"/>
          <w:szCs w:val="24"/>
        </w:rPr>
        <w:t xml:space="preserve"> be made to us within </w:t>
      </w:r>
      <w:r w:rsidR="0058297D" w:rsidRPr="00DE2A87">
        <w:rPr>
          <w:rFonts w:ascii="Arial" w:hAnsi="Arial" w:cs="Arial"/>
          <w:szCs w:val="24"/>
        </w:rPr>
        <w:t>2</w:t>
      </w:r>
      <w:r w:rsidR="0058297D">
        <w:rPr>
          <w:rFonts w:ascii="Arial" w:hAnsi="Arial" w:cs="Arial"/>
          <w:szCs w:val="24"/>
        </w:rPr>
        <w:t>0 Business D</w:t>
      </w:r>
      <w:r w:rsidR="009B3663" w:rsidRPr="00DE2A87">
        <w:rPr>
          <w:rFonts w:ascii="Arial" w:hAnsi="Arial" w:cs="Arial"/>
          <w:szCs w:val="24"/>
        </w:rPr>
        <w:t>ays of the date of our demand.</w:t>
      </w:r>
      <w:r w:rsidR="00951850" w:rsidRPr="006A6DF2">
        <w:rPr>
          <w:rFonts w:ascii="Arial" w:hAnsi="Arial" w:cs="Arial"/>
          <w:szCs w:val="24"/>
        </w:rPr>
        <w:t xml:space="preserve"> </w:t>
      </w:r>
    </w:p>
    <w:p w14:paraId="562F67DE" w14:textId="77777777" w:rsidR="00F52850" w:rsidRPr="004330ED" w:rsidRDefault="00F52850" w:rsidP="001B3D9E">
      <w:pPr>
        <w:autoSpaceDE w:val="0"/>
        <w:autoSpaceDN w:val="0"/>
        <w:adjustRightInd w:val="0"/>
        <w:ind w:left="1134"/>
        <w:rPr>
          <w:rFonts w:ascii="Arial" w:hAnsi="Arial" w:cs="Arial"/>
          <w:szCs w:val="24"/>
        </w:rPr>
      </w:pPr>
    </w:p>
    <w:p w14:paraId="73B09D6A" w14:textId="77777777" w:rsidR="00F52850" w:rsidRPr="004330ED" w:rsidRDefault="00F52850">
      <w:pPr>
        <w:numPr>
          <w:ilvl w:val="0"/>
          <w:numId w:val="18"/>
        </w:numPr>
        <w:tabs>
          <w:tab w:val="clear" w:pos="1761"/>
          <w:tab w:val="num" w:pos="1080"/>
        </w:tabs>
        <w:autoSpaceDE w:val="0"/>
        <w:autoSpaceDN w:val="0"/>
        <w:adjustRightInd w:val="0"/>
        <w:ind w:left="1080" w:hanging="540"/>
        <w:rPr>
          <w:rFonts w:ascii="Arial" w:hAnsi="Arial" w:cs="Arial"/>
          <w:szCs w:val="24"/>
        </w:rPr>
      </w:pPr>
      <w:r w:rsidRPr="004330ED">
        <w:rPr>
          <w:rFonts w:ascii="Arial" w:hAnsi="Arial" w:cs="Arial"/>
          <w:szCs w:val="24"/>
        </w:rPr>
        <w:t>Where Projects are brought forward to accommodate more pupils than are projected to attend the school, we may claw back a percentage of the Funding which has been awarded.</w:t>
      </w:r>
    </w:p>
    <w:p w14:paraId="5993EFAE" w14:textId="77777777" w:rsidR="00F52850" w:rsidRPr="004330ED" w:rsidRDefault="00F52850" w:rsidP="001B3D9E">
      <w:pPr>
        <w:pStyle w:val="ListParagraph"/>
        <w:rPr>
          <w:rFonts w:ascii="Arial" w:hAnsi="Arial" w:cs="Arial"/>
          <w:szCs w:val="24"/>
        </w:rPr>
      </w:pPr>
    </w:p>
    <w:p w14:paraId="1B5ECFF0" w14:textId="77777777" w:rsidR="00104F3F" w:rsidRPr="004330ED" w:rsidRDefault="00104F3F">
      <w:pPr>
        <w:numPr>
          <w:ilvl w:val="0"/>
          <w:numId w:val="18"/>
        </w:numPr>
        <w:tabs>
          <w:tab w:val="clear" w:pos="1761"/>
          <w:tab w:val="num" w:pos="1080"/>
        </w:tabs>
        <w:autoSpaceDE w:val="0"/>
        <w:autoSpaceDN w:val="0"/>
        <w:adjustRightInd w:val="0"/>
        <w:spacing w:after="120"/>
        <w:ind w:left="1078" w:hanging="539"/>
        <w:rPr>
          <w:rFonts w:ascii="Arial" w:hAnsi="Arial" w:cs="Arial"/>
          <w:szCs w:val="24"/>
        </w:rPr>
      </w:pPr>
      <w:r w:rsidRPr="004330ED">
        <w:rPr>
          <w:rFonts w:ascii="Arial" w:hAnsi="Arial" w:cs="Arial"/>
          <w:szCs w:val="24"/>
        </w:rPr>
        <w:t>The claw back will be based on the appropriate percentage of the grant allocated, reflecting the percentage surplus capacity remaining at the school 5 years from the occupation of the new or refurbished school building:</w:t>
      </w:r>
    </w:p>
    <w:p w14:paraId="1F5BE8FB" w14:textId="77777777" w:rsidR="00104F3F" w:rsidRPr="004330ED" w:rsidRDefault="00104F3F">
      <w:pPr>
        <w:numPr>
          <w:ilvl w:val="0"/>
          <w:numId w:val="42"/>
        </w:numPr>
        <w:tabs>
          <w:tab w:val="left" w:pos="-2520"/>
          <w:tab w:val="left" w:pos="-1080"/>
          <w:tab w:val="left" w:pos="-720"/>
        </w:tabs>
        <w:autoSpaceDE w:val="0"/>
        <w:autoSpaceDN w:val="0"/>
        <w:adjustRightInd w:val="0"/>
        <w:jc w:val="both"/>
        <w:rPr>
          <w:rFonts w:ascii="Arial" w:hAnsi="Arial" w:cs="Arial"/>
          <w:szCs w:val="24"/>
        </w:rPr>
      </w:pPr>
      <w:r w:rsidRPr="004330ED">
        <w:rPr>
          <w:rFonts w:ascii="Arial" w:hAnsi="Arial" w:cs="Arial"/>
          <w:szCs w:val="24"/>
        </w:rPr>
        <w:t>0-15% surplus capacity</w:t>
      </w:r>
      <w:r w:rsidRPr="004330ED">
        <w:rPr>
          <w:rFonts w:ascii="Arial" w:hAnsi="Arial" w:cs="Arial"/>
          <w:szCs w:val="24"/>
        </w:rPr>
        <w:tab/>
      </w:r>
      <w:r w:rsidRPr="004330ED">
        <w:rPr>
          <w:rFonts w:ascii="Arial" w:hAnsi="Arial" w:cs="Arial"/>
          <w:szCs w:val="24"/>
        </w:rPr>
        <w:tab/>
        <w:t>No claw back of grant</w:t>
      </w:r>
    </w:p>
    <w:p w14:paraId="2405A0E7" w14:textId="77777777" w:rsidR="00104F3F" w:rsidRPr="004330ED" w:rsidRDefault="00104F3F">
      <w:pPr>
        <w:numPr>
          <w:ilvl w:val="0"/>
          <w:numId w:val="42"/>
        </w:numPr>
        <w:tabs>
          <w:tab w:val="left" w:pos="-2520"/>
          <w:tab w:val="left" w:pos="-1080"/>
          <w:tab w:val="left" w:pos="-720"/>
        </w:tabs>
        <w:autoSpaceDE w:val="0"/>
        <w:autoSpaceDN w:val="0"/>
        <w:adjustRightInd w:val="0"/>
        <w:jc w:val="both"/>
        <w:rPr>
          <w:rFonts w:ascii="Arial" w:hAnsi="Arial" w:cs="Arial"/>
          <w:szCs w:val="24"/>
        </w:rPr>
      </w:pPr>
      <w:r w:rsidRPr="004330ED">
        <w:rPr>
          <w:rFonts w:ascii="Arial" w:hAnsi="Arial" w:cs="Arial"/>
          <w:szCs w:val="24"/>
        </w:rPr>
        <w:t>15-25% surplus capacity</w:t>
      </w:r>
      <w:r w:rsidRPr="004330ED">
        <w:rPr>
          <w:rFonts w:ascii="Arial" w:hAnsi="Arial" w:cs="Arial"/>
          <w:szCs w:val="24"/>
        </w:rPr>
        <w:tab/>
        <w:t>10% claw back of grant</w:t>
      </w:r>
    </w:p>
    <w:p w14:paraId="06FA8ED8" w14:textId="77777777" w:rsidR="00104F3F" w:rsidRPr="004330ED" w:rsidRDefault="00104F3F">
      <w:pPr>
        <w:numPr>
          <w:ilvl w:val="0"/>
          <w:numId w:val="42"/>
        </w:numPr>
        <w:tabs>
          <w:tab w:val="left" w:pos="-2520"/>
          <w:tab w:val="left" w:pos="-1080"/>
          <w:tab w:val="left" w:pos="-720"/>
        </w:tabs>
        <w:autoSpaceDE w:val="0"/>
        <w:autoSpaceDN w:val="0"/>
        <w:adjustRightInd w:val="0"/>
        <w:jc w:val="both"/>
        <w:rPr>
          <w:rFonts w:ascii="Arial" w:hAnsi="Arial" w:cs="Arial"/>
          <w:szCs w:val="24"/>
        </w:rPr>
      </w:pPr>
      <w:r w:rsidRPr="004330ED">
        <w:rPr>
          <w:rFonts w:ascii="Arial" w:hAnsi="Arial" w:cs="Arial"/>
          <w:szCs w:val="24"/>
        </w:rPr>
        <w:t>25%+ surplus capacity</w:t>
      </w:r>
      <w:r w:rsidRPr="004330ED">
        <w:rPr>
          <w:rFonts w:ascii="Arial" w:hAnsi="Arial" w:cs="Arial"/>
          <w:szCs w:val="24"/>
        </w:rPr>
        <w:tab/>
      </w:r>
      <w:r w:rsidRPr="004330ED">
        <w:rPr>
          <w:rFonts w:ascii="Arial" w:hAnsi="Arial" w:cs="Arial"/>
          <w:szCs w:val="24"/>
        </w:rPr>
        <w:tab/>
        <w:t>20% claw back of grant</w:t>
      </w:r>
    </w:p>
    <w:p w14:paraId="5546AE8A" w14:textId="77777777" w:rsidR="00104F3F" w:rsidRPr="004330ED" w:rsidRDefault="00104F3F" w:rsidP="00104F3F">
      <w:pPr>
        <w:tabs>
          <w:tab w:val="left" w:pos="-2520"/>
          <w:tab w:val="left" w:pos="-1080"/>
          <w:tab w:val="left" w:pos="-720"/>
        </w:tabs>
        <w:autoSpaceDE w:val="0"/>
        <w:autoSpaceDN w:val="0"/>
        <w:adjustRightInd w:val="0"/>
        <w:ind w:left="1713"/>
        <w:jc w:val="both"/>
        <w:rPr>
          <w:rFonts w:ascii="Arial" w:hAnsi="Arial" w:cs="Arial"/>
          <w:szCs w:val="24"/>
        </w:rPr>
      </w:pPr>
    </w:p>
    <w:p w14:paraId="13A2B535" w14:textId="77777777" w:rsidR="00F52850" w:rsidRPr="004330ED" w:rsidRDefault="00F52850">
      <w:pPr>
        <w:numPr>
          <w:ilvl w:val="0"/>
          <w:numId w:val="18"/>
        </w:numPr>
        <w:tabs>
          <w:tab w:val="clear" w:pos="1761"/>
          <w:tab w:val="num" w:pos="1080"/>
        </w:tabs>
        <w:autoSpaceDE w:val="0"/>
        <w:autoSpaceDN w:val="0"/>
        <w:adjustRightInd w:val="0"/>
        <w:ind w:left="1080" w:hanging="540"/>
        <w:rPr>
          <w:rFonts w:ascii="Arial" w:hAnsi="Arial" w:cs="Arial"/>
          <w:szCs w:val="24"/>
        </w:rPr>
      </w:pPr>
      <w:r w:rsidRPr="004330ED">
        <w:rPr>
          <w:rFonts w:ascii="Arial" w:hAnsi="Arial" w:cs="Arial"/>
          <w:szCs w:val="24"/>
        </w:rPr>
        <w:t>Where payment has been made at SOC or OBC stage to aid with the initial costs of project development, the funding will be clawed back should the project not be approved at FBC stage.</w:t>
      </w:r>
    </w:p>
    <w:p w14:paraId="640E7A42" w14:textId="77777777" w:rsidR="00B50451" w:rsidRPr="004330ED" w:rsidRDefault="00B50451" w:rsidP="00104F3F">
      <w:pPr>
        <w:autoSpaceDE w:val="0"/>
        <w:autoSpaceDN w:val="0"/>
        <w:adjustRightInd w:val="0"/>
        <w:rPr>
          <w:rFonts w:ascii="Arial" w:hAnsi="Arial" w:cs="Arial"/>
          <w:szCs w:val="24"/>
        </w:rPr>
      </w:pPr>
    </w:p>
    <w:p w14:paraId="1A75252C" w14:textId="77777777" w:rsidR="00CE0A04" w:rsidRPr="004330ED" w:rsidRDefault="00CE0A04">
      <w:pPr>
        <w:numPr>
          <w:ilvl w:val="0"/>
          <w:numId w:val="19"/>
        </w:numPr>
        <w:tabs>
          <w:tab w:val="clear" w:pos="3600"/>
          <w:tab w:val="num" w:pos="540"/>
        </w:tabs>
        <w:ind w:hanging="3600"/>
        <w:outlineLvl w:val="0"/>
        <w:rPr>
          <w:rFonts w:ascii="Arial" w:hAnsi="Arial" w:cs="Arial"/>
          <w:b/>
          <w:szCs w:val="24"/>
        </w:rPr>
      </w:pPr>
      <w:r w:rsidRPr="004330ED">
        <w:rPr>
          <w:rFonts w:ascii="Arial" w:hAnsi="Arial" w:cs="Arial"/>
          <w:b/>
          <w:szCs w:val="24"/>
        </w:rPr>
        <w:t xml:space="preserve">Monitoring </w:t>
      </w:r>
      <w:r w:rsidR="00DE2A87" w:rsidRPr="004330ED">
        <w:rPr>
          <w:rFonts w:ascii="Arial" w:hAnsi="Arial" w:cs="Arial"/>
          <w:b/>
          <w:szCs w:val="24"/>
        </w:rPr>
        <w:t>r</w:t>
      </w:r>
      <w:r w:rsidRPr="004330ED">
        <w:rPr>
          <w:rFonts w:ascii="Arial" w:hAnsi="Arial" w:cs="Arial"/>
          <w:b/>
          <w:szCs w:val="24"/>
        </w:rPr>
        <w:t>equirements</w:t>
      </w:r>
    </w:p>
    <w:p w14:paraId="1B1FD1BE" w14:textId="77777777" w:rsidR="00CE0A04" w:rsidRPr="004330ED" w:rsidRDefault="00CE0A04" w:rsidP="001B3D9E">
      <w:pPr>
        <w:outlineLvl w:val="0"/>
        <w:rPr>
          <w:rFonts w:ascii="Arial" w:hAnsi="Arial" w:cs="Arial"/>
          <w:szCs w:val="24"/>
        </w:rPr>
      </w:pPr>
    </w:p>
    <w:p w14:paraId="2EBE27D0" w14:textId="77777777" w:rsidR="00CE0A04" w:rsidRPr="004330ED" w:rsidRDefault="003924C6" w:rsidP="001B3D9E">
      <w:pPr>
        <w:ind w:firstLine="540"/>
        <w:outlineLvl w:val="0"/>
        <w:rPr>
          <w:rFonts w:ascii="Arial" w:hAnsi="Arial" w:cs="Arial"/>
          <w:szCs w:val="24"/>
        </w:rPr>
      </w:pPr>
      <w:r w:rsidRPr="004330ED">
        <w:rPr>
          <w:rFonts w:ascii="Arial" w:hAnsi="Arial" w:cs="Arial"/>
          <w:szCs w:val="24"/>
        </w:rPr>
        <w:t>Y</w:t>
      </w:r>
      <w:r w:rsidR="00CE0A04" w:rsidRPr="004330ED">
        <w:rPr>
          <w:rFonts w:ascii="Arial" w:hAnsi="Arial" w:cs="Arial"/>
          <w:szCs w:val="24"/>
        </w:rPr>
        <w:t xml:space="preserve">ou </w:t>
      </w:r>
      <w:r w:rsidR="00A92EB5" w:rsidRPr="004330ED">
        <w:rPr>
          <w:rFonts w:ascii="Arial" w:hAnsi="Arial" w:cs="Arial"/>
          <w:szCs w:val="24"/>
        </w:rPr>
        <w:t>must</w:t>
      </w:r>
      <w:r w:rsidR="00CE0A04" w:rsidRPr="004330ED">
        <w:rPr>
          <w:rFonts w:ascii="Arial" w:hAnsi="Arial" w:cs="Arial"/>
          <w:szCs w:val="24"/>
        </w:rPr>
        <w:t>:</w:t>
      </w:r>
    </w:p>
    <w:p w14:paraId="500A1C78" w14:textId="77777777" w:rsidR="00CE0A04" w:rsidRPr="004330ED" w:rsidRDefault="00CE0A04" w:rsidP="001B3D9E">
      <w:pPr>
        <w:rPr>
          <w:rFonts w:ascii="Arial" w:hAnsi="Arial" w:cs="Arial"/>
          <w:b/>
          <w:szCs w:val="24"/>
        </w:rPr>
      </w:pPr>
    </w:p>
    <w:p w14:paraId="2EF3137E" w14:textId="77777777" w:rsidR="00B54C28" w:rsidRPr="004330ED" w:rsidRDefault="00B54C28">
      <w:pPr>
        <w:numPr>
          <w:ilvl w:val="2"/>
          <w:numId w:val="20"/>
        </w:numPr>
        <w:tabs>
          <w:tab w:val="clear" w:pos="2661"/>
          <w:tab w:val="left" w:pos="-2520"/>
          <w:tab w:val="left" w:pos="-1080"/>
          <w:tab w:val="left" w:pos="-720"/>
          <w:tab w:val="left" w:pos="0"/>
          <w:tab w:val="num" w:pos="1080"/>
          <w:tab w:val="left" w:pos="3656"/>
        </w:tabs>
        <w:autoSpaceDE w:val="0"/>
        <w:autoSpaceDN w:val="0"/>
        <w:adjustRightInd w:val="0"/>
        <w:ind w:left="1080" w:hanging="540"/>
        <w:rPr>
          <w:rFonts w:ascii="Arial" w:hAnsi="Arial" w:cs="Arial"/>
        </w:rPr>
      </w:pPr>
      <w:r w:rsidRPr="004330ED">
        <w:rPr>
          <w:rFonts w:ascii="Arial" w:hAnsi="Arial" w:cs="Arial"/>
          <w:szCs w:val="24"/>
        </w:rPr>
        <w:t xml:space="preserve">provide us with such documents, information and reports which we may reasonably require from time to time </w:t>
      </w:r>
      <w:proofErr w:type="gramStart"/>
      <w:r w:rsidRPr="004330ED">
        <w:rPr>
          <w:rFonts w:ascii="Arial" w:hAnsi="Arial" w:cs="Arial"/>
          <w:szCs w:val="24"/>
        </w:rPr>
        <w:t>in order for</w:t>
      </w:r>
      <w:proofErr w:type="gramEnd"/>
      <w:r w:rsidRPr="004330ED">
        <w:rPr>
          <w:rFonts w:ascii="Arial" w:hAnsi="Arial" w:cs="Arial"/>
          <w:szCs w:val="24"/>
        </w:rPr>
        <w:t xml:space="preserve"> us to monitor your compliance with the Conditions:</w:t>
      </w:r>
    </w:p>
    <w:p w14:paraId="3E3F91D4" w14:textId="77777777" w:rsidR="00B54C28" w:rsidRPr="004330ED" w:rsidRDefault="00B54C28" w:rsidP="001B3D9E">
      <w:pPr>
        <w:tabs>
          <w:tab w:val="left" w:pos="-2520"/>
          <w:tab w:val="left" w:pos="-1080"/>
          <w:tab w:val="left" w:pos="-720"/>
          <w:tab w:val="left" w:pos="0"/>
          <w:tab w:val="left" w:pos="3656"/>
        </w:tabs>
        <w:autoSpaceDE w:val="0"/>
        <w:autoSpaceDN w:val="0"/>
        <w:adjustRightInd w:val="0"/>
        <w:ind w:left="1080"/>
        <w:rPr>
          <w:rFonts w:ascii="Arial" w:hAnsi="Arial" w:cs="Arial"/>
        </w:rPr>
      </w:pPr>
    </w:p>
    <w:p w14:paraId="27CA4FAE" w14:textId="77777777" w:rsidR="00B54C28" w:rsidRPr="00A71BA3" w:rsidRDefault="009D1CC5" w:rsidP="001B3D9E">
      <w:pPr>
        <w:numPr>
          <w:ilvl w:val="0"/>
          <w:numId w:val="11"/>
        </w:numPr>
        <w:tabs>
          <w:tab w:val="clear" w:pos="2340"/>
          <w:tab w:val="left" w:pos="-2520"/>
          <w:tab w:val="left" w:pos="-1080"/>
          <w:tab w:val="left" w:pos="-720"/>
          <w:tab w:val="left" w:pos="0"/>
          <w:tab w:val="left" w:pos="1448"/>
          <w:tab w:val="left" w:pos="3656"/>
        </w:tabs>
        <w:autoSpaceDE w:val="0"/>
        <w:autoSpaceDN w:val="0"/>
        <w:adjustRightInd w:val="0"/>
        <w:spacing w:after="120"/>
        <w:ind w:left="1417" w:hanging="340"/>
        <w:rPr>
          <w:rFonts w:ascii="Arial" w:hAnsi="Arial" w:cs="Arial"/>
        </w:rPr>
      </w:pPr>
      <w:bookmarkStart w:id="12" w:name="_Hlk135146005"/>
      <w:r w:rsidRPr="004330ED">
        <w:rPr>
          <w:rFonts w:ascii="Arial" w:hAnsi="Arial" w:cs="Arial"/>
        </w:rPr>
        <w:t xml:space="preserve">within </w:t>
      </w:r>
      <w:r w:rsidRPr="004330ED">
        <w:rPr>
          <w:rFonts w:ascii="Arial" w:hAnsi="Arial" w:cs="Arial"/>
          <w:szCs w:val="24"/>
        </w:rPr>
        <w:t>eighteen</w:t>
      </w:r>
      <w:r w:rsidRPr="004330ED">
        <w:rPr>
          <w:rFonts w:ascii="Arial" w:hAnsi="Arial" w:cs="Arial"/>
        </w:rPr>
        <w:t xml:space="preserve"> months of each Project</w:t>
      </w:r>
      <w:r w:rsidRPr="00A71BA3">
        <w:rPr>
          <w:rFonts w:ascii="Arial" w:hAnsi="Arial" w:cs="Arial"/>
        </w:rPr>
        <w:t xml:space="preserve"> completion</w:t>
      </w:r>
      <w:r w:rsidR="00B54C28" w:rsidRPr="00A71BA3">
        <w:rPr>
          <w:rFonts w:ascii="Arial" w:hAnsi="Arial" w:cs="Arial"/>
          <w:szCs w:val="24"/>
        </w:rPr>
        <w:t xml:space="preserve">, </w:t>
      </w:r>
      <w:r>
        <w:rPr>
          <w:rFonts w:ascii="Arial" w:hAnsi="Arial" w:cs="Arial"/>
          <w:szCs w:val="24"/>
        </w:rPr>
        <w:t xml:space="preserve">you must provide </w:t>
      </w:r>
      <w:r w:rsidR="00B54C28" w:rsidRPr="00A71BA3">
        <w:rPr>
          <w:rFonts w:ascii="Arial" w:hAnsi="Arial" w:cs="Arial"/>
          <w:szCs w:val="24"/>
        </w:rPr>
        <w:t xml:space="preserve">a </w:t>
      </w:r>
      <w:r w:rsidR="000F71EC" w:rsidRPr="00A71BA3">
        <w:rPr>
          <w:rFonts w:ascii="Arial" w:hAnsi="Arial" w:cs="Arial"/>
          <w:szCs w:val="24"/>
        </w:rPr>
        <w:t>closing report</w:t>
      </w:r>
      <w:r w:rsidR="00B54C28" w:rsidRPr="00A71BA3">
        <w:rPr>
          <w:rFonts w:ascii="Arial" w:hAnsi="Arial" w:cs="Arial"/>
          <w:szCs w:val="24"/>
        </w:rPr>
        <w:t xml:space="preserve"> containing the information specified in Schedule 6;</w:t>
      </w:r>
    </w:p>
    <w:bookmarkEnd w:id="12"/>
    <w:p w14:paraId="175F7BA3" w14:textId="77777777" w:rsidR="00B54C28" w:rsidRPr="00A71BA3" w:rsidRDefault="00B54C28" w:rsidP="001B3D9E">
      <w:pPr>
        <w:numPr>
          <w:ilvl w:val="0"/>
          <w:numId w:val="11"/>
        </w:numPr>
        <w:tabs>
          <w:tab w:val="clear" w:pos="2340"/>
          <w:tab w:val="left" w:pos="-2520"/>
          <w:tab w:val="left" w:pos="-1080"/>
          <w:tab w:val="left" w:pos="-720"/>
          <w:tab w:val="left" w:pos="0"/>
          <w:tab w:val="num" w:pos="1418"/>
          <w:tab w:val="left" w:pos="1448"/>
          <w:tab w:val="left" w:pos="3656"/>
        </w:tabs>
        <w:autoSpaceDE w:val="0"/>
        <w:autoSpaceDN w:val="0"/>
        <w:adjustRightInd w:val="0"/>
        <w:spacing w:after="120"/>
        <w:ind w:left="1417" w:hanging="340"/>
        <w:rPr>
          <w:rFonts w:ascii="Arial" w:hAnsi="Arial" w:cs="Arial"/>
        </w:rPr>
      </w:pPr>
      <w:r w:rsidRPr="00A71BA3">
        <w:rPr>
          <w:rFonts w:ascii="Arial" w:hAnsi="Arial" w:cs="Arial"/>
        </w:rPr>
        <w:t xml:space="preserve">within </w:t>
      </w:r>
      <w:r w:rsidRPr="00A71BA3">
        <w:rPr>
          <w:rFonts w:ascii="Arial" w:hAnsi="Arial" w:cs="Arial"/>
          <w:szCs w:val="24"/>
        </w:rPr>
        <w:t>eighteen</w:t>
      </w:r>
      <w:r w:rsidRPr="00A71BA3">
        <w:rPr>
          <w:rFonts w:ascii="Arial" w:hAnsi="Arial" w:cs="Arial"/>
        </w:rPr>
        <w:t xml:space="preserve"> months of each Project </w:t>
      </w:r>
      <w:r w:rsidR="000F71EC" w:rsidRPr="00A71BA3">
        <w:rPr>
          <w:rFonts w:ascii="Arial" w:hAnsi="Arial" w:cs="Arial"/>
        </w:rPr>
        <w:t>completion,</w:t>
      </w:r>
      <w:r w:rsidRPr="00A71BA3">
        <w:rPr>
          <w:rFonts w:ascii="Arial" w:hAnsi="Arial" w:cs="Arial"/>
        </w:rPr>
        <w:t xml:space="preserve"> you must provide a post construction assessment demonstrating that the Project has achieved an overall rating of “excellent” under the Building Research Establishment Environmental Assessment methodology assessment framework “family”. BREEAM applies to new build structures or those </w:t>
      </w:r>
      <w:r w:rsidR="000F71EC" w:rsidRPr="00A71BA3">
        <w:rPr>
          <w:rFonts w:ascii="Arial" w:hAnsi="Arial" w:cs="Arial"/>
        </w:rPr>
        <w:t>stand-alone</w:t>
      </w:r>
      <w:r w:rsidRPr="00A71BA3">
        <w:rPr>
          <w:rFonts w:ascii="Arial" w:hAnsi="Arial" w:cs="Arial"/>
        </w:rPr>
        <w:t xml:space="preserve"> buildings which benefit from their own direct services (water, gas, electricity etc.)</w:t>
      </w:r>
      <w:r w:rsidR="00F52850">
        <w:rPr>
          <w:rFonts w:ascii="Arial" w:hAnsi="Arial" w:cs="Arial"/>
        </w:rPr>
        <w:t>.</w:t>
      </w:r>
      <w:r w:rsidRPr="00A71BA3">
        <w:rPr>
          <w:rFonts w:ascii="Arial" w:hAnsi="Arial" w:cs="Arial"/>
        </w:rPr>
        <w:t xml:space="preserve">  The requirement is detailed in Schedule 7;</w:t>
      </w:r>
    </w:p>
    <w:p w14:paraId="4516E33F" w14:textId="0411044B" w:rsidR="00B54C28" w:rsidRPr="00A71BA3" w:rsidRDefault="00B54C28" w:rsidP="001B3D9E">
      <w:pPr>
        <w:numPr>
          <w:ilvl w:val="0"/>
          <w:numId w:val="11"/>
        </w:numPr>
        <w:tabs>
          <w:tab w:val="clear" w:pos="2340"/>
          <w:tab w:val="left" w:pos="-2520"/>
          <w:tab w:val="left" w:pos="-1080"/>
          <w:tab w:val="left" w:pos="-720"/>
          <w:tab w:val="left" w:pos="0"/>
          <w:tab w:val="num" w:pos="1418"/>
          <w:tab w:val="left" w:pos="1448"/>
          <w:tab w:val="left" w:pos="3656"/>
        </w:tabs>
        <w:autoSpaceDE w:val="0"/>
        <w:autoSpaceDN w:val="0"/>
        <w:adjustRightInd w:val="0"/>
        <w:spacing w:after="120"/>
        <w:ind w:left="1417" w:hanging="340"/>
        <w:rPr>
          <w:rFonts w:ascii="Arial" w:hAnsi="Arial" w:cs="Arial"/>
        </w:rPr>
      </w:pPr>
      <w:r w:rsidRPr="00A71BA3">
        <w:rPr>
          <w:rFonts w:ascii="Arial" w:hAnsi="Arial" w:cs="Arial"/>
        </w:rPr>
        <w:t xml:space="preserve">within </w:t>
      </w:r>
      <w:r w:rsidRPr="00A71BA3">
        <w:rPr>
          <w:rFonts w:ascii="Arial" w:hAnsi="Arial" w:cs="Arial"/>
          <w:szCs w:val="24"/>
        </w:rPr>
        <w:t>eighteen</w:t>
      </w:r>
      <w:r w:rsidRPr="00A71BA3">
        <w:rPr>
          <w:rFonts w:ascii="Arial" w:hAnsi="Arial" w:cs="Arial"/>
        </w:rPr>
        <w:t xml:space="preserve"> months of each Project completion </w:t>
      </w:r>
      <w:proofErr w:type="gramStart"/>
      <w:r w:rsidRPr="00A71BA3">
        <w:rPr>
          <w:rFonts w:ascii="Arial" w:hAnsi="Arial" w:cs="Arial"/>
        </w:rPr>
        <w:t>date</w:t>
      </w:r>
      <w:proofErr w:type="gramEnd"/>
      <w:r w:rsidRPr="00A71BA3">
        <w:rPr>
          <w:rFonts w:ascii="Arial" w:hAnsi="Arial" w:cs="Arial"/>
        </w:rPr>
        <w:t xml:space="preserve"> you must provide evidence that</w:t>
      </w:r>
      <w:r w:rsidRPr="00A71BA3">
        <w:rPr>
          <w:rFonts w:cs="Arial"/>
          <w:szCs w:val="24"/>
          <w:lang w:val="en-US" w:eastAsia="en-GB"/>
        </w:rPr>
        <w:t xml:space="preserve"> </w:t>
      </w:r>
      <w:r w:rsidRPr="00A71BA3">
        <w:rPr>
          <w:rFonts w:ascii="Arial" w:hAnsi="Arial" w:cs="Arial"/>
          <w:szCs w:val="24"/>
          <w:lang w:val="en-US" w:eastAsia="en-GB"/>
        </w:rPr>
        <w:t xml:space="preserve">the completed building is compliant with the acoustic standards set out in </w:t>
      </w:r>
      <w:r w:rsidR="002D49FF">
        <w:rPr>
          <w:rFonts w:ascii="Arial" w:hAnsi="Arial" w:cs="Arial"/>
          <w:szCs w:val="24"/>
          <w:lang w:val="en-US" w:eastAsia="en-GB"/>
        </w:rPr>
        <w:t>the Area Guidelines for Schools in Wales</w:t>
      </w:r>
      <w:r w:rsidRPr="00A71BA3">
        <w:rPr>
          <w:rFonts w:ascii="Arial" w:hAnsi="Arial" w:cs="Arial"/>
          <w:szCs w:val="24"/>
          <w:lang w:val="en-US" w:eastAsia="en-GB"/>
        </w:rPr>
        <w:t xml:space="preserve"> or equivalent for further education institutions</w:t>
      </w:r>
      <w:r w:rsidR="002D49FF">
        <w:rPr>
          <w:rFonts w:ascii="Arial" w:hAnsi="Arial" w:cs="Arial"/>
          <w:szCs w:val="24"/>
          <w:lang w:val="en-US" w:eastAsia="en-GB"/>
        </w:rPr>
        <w:t>;</w:t>
      </w:r>
    </w:p>
    <w:p w14:paraId="1A18C939" w14:textId="77777777" w:rsidR="00B54C28" w:rsidRPr="00A71BA3" w:rsidRDefault="00B54C28" w:rsidP="001B3D9E">
      <w:pPr>
        <w:numPr>
          <w:ilvl w:val="0"/>
          <w:numId w:val="11"/>
        </w:numPr>
        <w:tabs>
          <w:tab w:val="clear" w:pos="2340"/>
          <w:tab w:val="left" w:pos="-2520"/>
          <w:tab w:val="left" w:pos="-1080"/>
          <w:tab w:val="left" w:pos="-720"/>
          <w:tab w:val="left" w:pos="0"/>
          <w:tab w:val="num" w:pos="1418"/>
          <w:tab w:val="left" w:pos="1448"/>
          <w:tab w:val="left" w:pos="3656"/>
        </w:tabs>
        <w:autoSpaceDE w:val="0"/>
        <w:autoSpaceDN w:val="0"/>
        <w:adjustRightInd w:val="0"/>
        <w:spacing w:after="120"/>
        <w:ind w:left="1417" w:hanging="340"/>
        <w:rPr>
          <w:rFonts w:ascii="Arial" w:hAnsi="Arial" w:cs="Arial"/>
        </w:rPr>
      </w:pPr>
      <w:r w:rsidRPr="00A71BA3">
        <w:rPr>
          <w:rFonts w:ascii="Arial" w:hAnsi="Arial" w:cs="Arial"/>
        </w:rPr>
        <w:t>confirm that recycling targets will be met;</w:t>
      </w:r>
    </w:p>
    <w:p w14:paraId="43EC414F" w14:textId="77777777" w:rsidR="00B54C28" w:rsidRPr="00A71BA3" w:rsidRDefault="00B54C28" w:rsidP="001B3D9E">
      <w:pPr>
        <w:numPr>
          <w:ilvl w:val="0"/>
          <w:numId w:val="11"/>
        </w:numPr>
        <w:tabs>
          <w:tab w:val="clear" w:pos="2340"/>
          <w:tab w:val="left" w:pos="-2520"/>
          <w:tab w:val="left" w:pos="-1080"/>
          <w:tab w:val="left" w:pos="-720"/>
          <w:tab w:val="left" w:pos="0"/>
          <w:tab w:val="num" w:pos="1418"/>
          <w:tab w:val="left" w:pos="1448"/>
          <w:tab w:val="left" w:pos="3656"/>
        </w:tabs>
        <w:autoSpaceDE w:val="0"/>
        <w:autoSpaceDN w:val="0"/>
        <w:adjustRightInd w:val="0"/>
        <w:spacing w:after="120"/>
        <w:ind w:left="1417" w:hanging="340"/>
        <w:rPr>
          <w:rFonts w:ascii="Arial" w:hAnsi="Arial" w:cs="Arial"/>
        </w:rPr>
      </w:pPr>
      <w:r w:rsidRPr="00A71BA3">
        <w:rPr>
          <w:rFonts w:ascii="Arial" w:hAnsi="Arial" w:cs="Arial"/>
          <w:bCs/>
          <w:szCs w:val="24"/>
        </w:rPr>
        <w:t xml:space="preserve">a benefits and outcomes report, in alignment with your investment objectives and measures as documented in your business case submissions.  </w:t>
      </w:r>
      <w:r w:rsidR="009D1CC5" w:rsidRPr="00A71BA3">
        <w:rPr>
          <w:rFonts w:ascii="Arial" w:hAnsi="Arial" w:cs="Arial"/>
          <w:bCs/>
          <w:szCs w:val="24"/>
        </w:rPr>
        <w:t>The report must be submitted within 18 months follo</w:t>
      </w:r>
      <w:r w:rsidR="009D1CC5">
        <w:rPr>
          <w:rFonts w:ascii="Arial" w:hAnsi="Arial" w:cs="Arial"/>
          <w:bCs/>
          <w:szCs w:val="24"/>
        </w:rPr>
        <w:t>wing completion of each Project</w:t>
      </w:r>
      <w:r>
        <w:rPr>
          <w:rFonts w:ascii="Arial" w:hAnsi="Arial" w:cs="Arial"/>
          <w:bCs/>
          <w:szCs w:val="24"/>
        </w:rPr>
        <w:t>;</w:t>
      </w:r>
    </w:p>
    <w:p w14:paraId="599256FA" w14:textId="77777777" w:rsidR="00B54C28" w:rsidRDefault="00B54C28" w:rsidP="001B3D9E">
      <w:pPr>
        <w:numPr>
          <w:ilvl w:val="0"/>
          <w:numId w:val="11"/>
        </w:numPr>
        <w:tabs>
          <w:tab w:val="clear" w:pos="2340"/>
          <w:tab w:val="left" w:pos="-2520"/>
          <w:tab w:val="left" w:pos="-1080"/>
          <w:tab w:val="left" w:pos="-720"/>
          <w:tab w:val="left" w:pos="0"/>
          <w:tab w:val="num" w:pos="1418"/>
          <w:tab w:val="left" w:pos="1448"/>
          <w:tab w:val="left" w:pos="3656"/>
        </w:tabs>
        <w:autoSpaceDE w:val="0"/>
        <w:autoSpaceDN w:val="0"/>
        <w:adjustRightInd w:val="0"/>
        <w:spacing w:after="120"/>
        <w:ind w:left="1417" w:hanging="340"/>
        <w:rPr>
          <w:rFonts w:ascii="Arial" w:hAnsi="Arial" w:cs="Arial"/>
        </w:rPr>
      </w:pPr>
      <w:r w:rsidRPr="00A71BA3">
        <w:rPr>
          <w:rFonts w:ascii="Arial" w:hAnsi="Arial" w:cs="Arial"/>
        </w:rPr>
        <w:lastRenderedPageBreak/>
        <w:t>Complete a Post Occupancy Questionnaire after years 1, 2 and 5 to allow evaluation and feedback on the school</w:t>
      </w:r>
      <w:r>
        <w:rPr>
          <w:rFonts w:ascii="Arial" w:hAnsi="Arial" w:cs="Arial"/>
        </w:rPr>
        <w:t xml:space="preserve"> building’s performance in use; and </w:t>
      </w:r>
    </w:p>
    <w:p w14:paraId="5E1FA882" w14:textId="77777777" w:rsidR="00B54C28" w:rsidRPr="000E4901" w:rsidRDefault="00B54C28" w:rsidP="001B3D9E">
      <w:pPr>
        <w:numPr>
          <w:ilvl w:val="0"/>
          <w:numId w:val="11"/>
        </w:numPr>
        <w:tabs>
          <w:tab w:val="clear" w:pos="2340"/>
          <w:tab w:val="left" w:pos="-2520"/>
          <w:tab w:val="left" w:pos="-1080"/>
          <w:tab w:val="left" w:pos="-720"/>
          <w:tab w:val="left" w:pos="0"/>
          <w:tab w:val="num" w:pos="1418"/>
          <w:tab w:val="left" w:pos="1448"/>
          <w:tab w:val="left" w:pos="3656"/>
        </w:tabs>
        <w:autoSpaceDE w:val="0"/>
        <w:autoSpaceDN w:val="0"/>
        <w:adjustRightInd w:val="0"/>
        <w:ind w:left="1417" w:hanging="340"/>
        <w:rPr>
          <w:rFonts w:ascii="Arial" w:hAnsi="Arial" w:cs="Arial"/>
        </w:rPr>
      </w:pPr>
      <w:r w:rsidRPr="000E4901">
        <w:rPr>
          <w:rFonts w:ascii="Arial" w:hAnsi="Arial" w:cs="Arial"/>
        </w:rPr>
        <w:t>The relevant data to demonstrate compliance with the net zero carbon requirements outlined in Schedule 8. It is anticipated that compliance with schedule 8 will be monitored on an annual basis for a minimum of 5 years following occupation.</w:t>
      </w:r>
    </w:p>
    <w:p w14:paraId="7F906E72" w14:textId="77777777" w:rsidR="00B54C28" w:rsidRPr="00A71BA3" w:rsidRDefault="00B54C28" w:rsidP="001B3D9E">
      <w:pPr>
        <w:tabs>
          <w:tab w:val="left" w:pos="-2520"/>
          <w:tab w:val="left" w:pos="-1080"/>
          <w:tab w:val="left" w:pos="-720"/>
          <w:tab w:val="left" w:pos="0"/>
          <w:tab w:val="left" w:pos="1448"/>
          <w:tab w:val="left" w:pos="3656"/>
        </w:tabs>
        <w:autoSpaceDE w:val="0"/>
        <w:autoSpaceDN w:val="0"/>
        <w:adjustRightInd w:val="0"/>
        <w:rPr>
          <w:rFonts w:ascii="Arial" w:hAnsi="Arial" w:cs="Arial"/>
        </w:rPr>
      </w:pPr>
    </w:p>
    <w:p w14:paraId="62EA08D8" w14:textId="77777777" w:rsidR="00B54C28" w:rsidRPr="00A71BA3" w:rsidRDefault="00B54C28" w:rsidP="001B3D9E">
      <w:pPr>
        <w:numPr>
          <w:ilvl w:val="0"/>
          <w:numId w:val="10"/>
        </w:numPr>
        <w:tabs>
          <w:tab w:val="clear" w:pos="1418"/>
          <w:tab w:val="left" w:pos="-2520"/>
          <w:tab w:val="left" w:pos="-1080"/>
          <w:tab w:val="left" w:pos="-720"/>
          <w:tab w:val="left" w:pos="0"/>
          <w:tab w:val="left" w:pos="1080"/>
          <w:tab w:val="left" w:pos="3656"/>
        </w:tabs>
        <w:autoSpaceDE w:val="0"/>
        <w:autoSpaceDN w:val="0"/>
        <w:adjustRightInd w:val="0"/>
        <w:ind w:left="1080" w:hanging="540"/>
        <w:rPr>
          <w:rFonts w:ascii="Arial" w:hAnsi="Arial" w:cs="Arial"/>
        </w:rPr>
      </w:pPr>
      <w:r w:rsidRPr="00A71BA3">
        <w:rPr>
          <w:rFonts w:ascii="Arial" w:hAnsi="Arial" w:cs="Arial"/>
          <w:szCs w:val="24"/>
        </w:rPr>
        <w:t>meet with the Welsh Government Official and such other of our representatives as we may from time to time reasonably require;</w:t>
      </w:r>
    </w:p>
    <w:p w14:paraId="47622301" w14:textId="77777777" w:rsidR="00CE0A04" w:rsidRDefault="00CE0A04" w:rsidP="001B3D9E">
      <w:pPr>
        <w:tabs>
          <w:tab w:val="left" w:pos="-2520"/>
          <w:tab w:val="left" w:pos="-1080"/>
          <w:tab w:val="left" w:pos="-720"/>
          <w:tab w:val="left" w:pos="0"/>
          <w:tab w:val="left" w:pos="1448"/>
          <w:tab w:val="left" w:pos="3656"/>
        </w:tabs>
        <w:autoSpaceDE w:val="0"/>
        <w:autoSpaceDN w:val="0"/>
        <w:adjustRightInd w:val="0"/>
        <w:ind w:left="1980"/>
        <w:rPr>
          <w:rFonts w:ascii="Arial" w:hAnsi="Arial" w:cs="Arial"/>
          <w:szCs w:val="24"/>
        </w:rPr>
      </w:pPr>
    </w:p>
    <w:p w14:paraId="1AE5C3B8" w14:textId="77777777" w:rsidR="00ED0D96" w:rsidRDefault="00CE0A04" w:rsidP="001B3D9E">
      <w:pPr>
        <w:numPr>
          <w:ilvl w:val="0"/>
          <w:numId w:val="10"/>
        </w:numPr>
        <w:tabs>
          <w:tab w:val="clear" w:pos="1418"/>
          <w:tab w:val="left" w:pos="-2520"/>
          <w:tab w:val="left" w:pos="-1080"/>
          <w:tab w:val="left" w:pos="-720"/>
          <w:tab w:val="left" w:pos="0"/>
          <w:tab w:val="left" w:pos="1080"/>
          <w:tab w:val="left" w:pos="3656"/>
        </w:tabs>
        <w:autoSpaceDE w:val="0"/>
        <w:autoSpaceDN w:val="0"/>
        <w:adjustRightInd w:val="0"/>
        <w:ind w:left="1080" w:hanging="540"/>
        <w:rPr>
          <w:rFonts w:ascii="Arial" w:hAnsi="Arial" w:cs="Arial"/>
          <w:szCs w:val="24"/>
        </w:rPr>
      </w:pPr>
      <w:r w:rsidRPr="00F615E9">
        <w:rPr>
          <w:rFonts w:ascii="Arial" w:hAnsi="Arial" w:cs="Arial"/>
          <w:szCs w:val="24"/>
        </w:rPr>
        <w:t xml:space="preserve">ensure that </w:t>
      </w:r>
      <w:r w:rsidR="004D606D">
        <w:rPr>
          <w:rFonts w:ascii="Arial" w:hAnsi="Arial" w:cs="Arial"/>
          <w:szCs w:val="24"/>
        </w:rPr>
        <w:t>the Project Manager (or</w:t>
      </w:r>
      <w:r w:rsidR="004D606D" w:rsidRPr="00F615E9">
        <w:rPr>
          <w:rFonts w:ascii="Arial" w:hAnsi="Arial" w:cs="Arial"/>
          <w:szCs w:val="24"/>
        </w:rPr>
        <w:t xml:space="preserve"> </w:t>
      </w:r>
      <w:r w:rsidR="004D606D">
        <w:rPr>
          <w:rFonts w:ascii="Arial" w:hAnsi="Arial" w:cs="Arial"/>
          <w:szCs w:val="24"/>
        </w:rPr>
        <w:t xml:space="preserve">such other person as we </w:t>
      </w:r>
      <w:r w:rsidR="004D606D" w:rsidRPr="00F615E9">
        <w:rPr>
          <w:rFonts w:ascii="Arial" w:hAnsi="Arial" w:cs="Arial"/>
          <w:szCs w:val="24"/>
        </w:rPr>
        <w:t>may agree</w:t>
      </w:r>
      <w:r w:rsidR="004D606D">
        <w:rPr>
          <w:rFonts w:ascii="Arial" w:hAnsi="Arial" w:cs="Arial"/>
          <w:szCs w:val="24"/>
        </w:rPr>
        <w:t xml:space="preserve">) </w:t>
      </w:r>
      <w:r w:rsidR="00DE2A87">
        <w:rPr>
          <w:rFonts w:ascii="Arial" w:hAnsi="Arial" w:cs="Arial"/>
          <w:szCs w:val="24"/>
        </w:rPr>
        <w:t xml:space="preserve">together with any other person we may require </w:t>
      </w:r>
      <w:r w:rsidR="004D606D">
        <w:rPr>
          <w:rFonts w:ascii="Arial" w:hAnsi="Arial" w:cs="Arial"/>
          <w:szCs w:val="24"/>
        </w:rPr>
        <w:t xml:space="preserve">attends </w:t>
      </w:r>
      <w:r w:rsidRPr="00F615E9">
        <w:rPr>
          <w:rFonts w:ascii="Arial" w:hAnsi="Arial" w:cs="Arial"/>
          <w:szCs w:val="24"/>
        </w:rPr>
        <w:t xml:space="preserve">all meetings with </w:t>
      </w:r>
      <w:r w:rsidR="00B024EF">
        <w:rPr>
          <w:rFonts w:ascii="Arial" w:hAnsi="Arial" w:cs="Arial"/>
          <w:szCs w:val="24"/>
        </w:rPr>
        <w:t xml:space="preserve">the </w:t>
      </w:r>
      <w:r w:rsidR="00402F91">
        <w:rPr>
          <w:rFonts w:ascii="Arial" w:hAnsi="Arial" w:cs="Arial"/>
          <w:szCs w:val="24"/>
        </w:rPr>
        <w:t>Welsh Government Official</w:t>
      </w:r>
      <w:r w:rsidR="004D606D">
        <w:rPr>
          <w:rFonts w:ascii="Arial" w:hAnsi="Arial" w:cs="Arial"/>
          <w:szCs w:val="24"/>
        </w:rPr>
        <w:t>.</w:t>
      </w:r>
    </w:p>
    <w:p w14:paraId="7B9221F6" w14:textId="77777777" w:rsidR="00CE0A04" w:rsidRDefault="00CE0A04" w:rsidP="001B3D9E">
      <w:pPr>
        <w:tabs>
          <w:tab w:val="left" w:pos="-2520"/>
          <w:tab w:val="left" w:pos="-1080"/>
          <w:tab w:val="left" w:pos="-720"/>
          <w:tab w:val="left" w:pos="0"/>
          <w:tab w:val="left" w:pos="1448"/>
          <w:tab w:val="left" w:pos="3656"/>
        </w:tabs>
        <w:autoSpaceDE w:val="0"/>
        <w:autoSpaceDN w:val="0"/>
        <w:adjustRightInd w:val="0"/>
        <w:ind w:left="737"/>
        <w:rPr>
          <w:rFonts w:ascii="Arial" w:hAnsi="Arial" w:cs="Arial"/>
          <w:szCs w:val="24"/>
        </w:rPr>
      </w:pPr>
      <w:r>
        <w:rPr>
          <w:rFonts w:ascii="Arial" w:hAnsi="Arial" w:cs="Arial"/>
          <w:szCs w:val="24"/>
        </w:rPr>
        <w:t xml:space="preserve">  </w:t>
      </w:r>
    </w:p>
    <w:p w14:paraId="302DDC72" w14:textId="77777777" w:rsidR="00CE0A04" w:rsidRDefault="00CE0A04" w:rsidP="001B3D9E">
      <w:pPr>
        <w:numPr>
          <w:ilvl w:val="1"/>
          <w:numId w:val="10"/>
        </w:numPr>
        <w:tabs>
          <w:tab w:val="left" w:pos="-1080"/>
          <w:tab w:val="left" w:pos="-720"/>
          <w:tab w:val="left" w:pos="540"/>
          <w:tab w:val="left" w:pos="1980"/>
          <w:tab w:val="left" w:pos="3656"/>
        </w:tabs>
        <w:autoSpaceDE w:val="0"/>
        <w:autoSpaceDN w:val="0"/>
        <w:adjustRightInd w:val="0"/>
        <w:ind w:hanging="1440"/>
        <w:rPr>
          <w:rFonts w:ascii="Arial" w:hAnsi="Arial" w:cs="Arial"/>
          <w:b/>
          <w:szCs w:val="24"/>
        </w:rPr>
      </w:pPr>
      <w:r>
        <w:rPr>
          <w:rFonts w:ascii="Arial" w:hAnsi="Arial" w:cs="Arial"/>
          <w:b/>
          <w:szCs w:val="24"/>
        </w:rPr>
        <w:t>Audit Requirements</w:t>
      </w:r>
    </w:p>
    <w:p w14:paraId="6A6EC17A" w14:textId="77777777" w:rsidR="00CE0A04" w:rsidRDefault="00CE0A04" w:rsidP="001B3D9E">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p>
    <w:p w14:paraId="36014AC6" w14:textId="77777777" w:rsidR="006749B1" w:rsidRPr="00D852FE" w:rsidRDefault="003924C6" w:rsidP="001B3D9E">
      <w:pPr>
        <w:numPr>
          <w:ilvl w:val="2"/>
          <w:numId w:val="10"/>
        </w:numPr>
        <w:tabs>
          <w:tab w:val="clear" w:pos="2661"/>
        </w:tabs>
        <w:ind w:left="1080" w:hanging="540"/>
        <w:outlineLvl w:val="0"/>
        <w:rPr>
          <w:rFonts w:ascii="Arial" w:hAnsi="Arial" w:cs="Arial"/>
          <w:szCs w:val="24"/>
        </w:rPr>
      </w:pPr>
      <w:r>
        <w:rPr>
          <w:rFonts w:ascii="Arial" w:hAnsi="Arial" w:cs="Arial"/>
          <w:szCs w:val="24"/>
        </w:rPr>
        <w:t>Y</w:t>
      </w:r>
      <w:r w:rsidR="006749B1">
        <w:rPr>
          <w:rFonts w:ascii="Arial" w:hAnsi="Arial" w:cs="Arial"/>
          <w:szCs w:val="24"/>
        </w:rPr>
        <w:t xml:space="preserve">ou </w:t>
      </w:r>
      <w:r w:rsidR="00A92EB5">
        <w:rPr>
          <w:rFonts w:ascii="Arial" w:hAnsi="Arial" w:cs="Arial"/>
          <w:szCs w:val="24"/>
        </w:rPr>
        <w:t>must</w:t>
      </w:r>
      <w:r w:rsidR="006749B1">
        <w:rPr>
          <w:rFonts w:ascii="Arial" w:hAnsi="Arial" w:cs="Arial"/>
          <w:szCs w:val="24"/>
        </w:rPr>
        <w:t>:</w:t>
      </w:r>
    </w:p>
    <w:p w14:paraId="6A9E6585" w14:textId="77777777" w:rsidR="00CE0A04" w:rsidRDefault="00CE0A04" w:rsidP="001B3D9E">
      <w:pPr>
        <w:tabs>
          <w:tab w:val="left" w:pos="-1080"/>
          <w:tab w:val="left" w:pos="-720"/>
          <w:tab w:val="left" w:pos="711"/>
          <w:tab w:val="left" w:pos="1448"/>
          <w:tab w:val="left" w:pos="1980"/>
          <w:tab w:val="left" w:pos="3656"/>
        </w:tabs>
        <w:autoSpaceDE w:val="0"/>
        <w:autoSpaceDN w:val="0"/>
        <w:adjustRightInd w:val="0"/>
        <w:rPr>
          <w:rFonts w:ascii="Arial" w:hAnsi="Arial" w:cs="Arial"/>
          <w:b/>
          <w:szCs w:val="24"/>
        </w:rPr>
      </w:pPr>
    </w:p>
    <w:p w14:paraId="59A9861E" w14:textId="77777777" w:rsidR="006A06AD" w:rsidRDefault="00CE0A04">
      <w:pPr>
        <w:numPr>
          <w:ilvl w:val="1"/>
          <w:numId w:val="18"/>
        </w:numPr>
        <w:tabs>
          <w:tab w:val="left" w:pos="-2520"/>
          <w:tab w:val="left" w:pos="-1080"/>
          <w:tab w:val="left" w:pos="-720"/>
          <w:tab w:val="left" w:pos="0"/>
        </w:tabs>
        <w:autoSpaceDE w:val="0"/>
        <w:autoSpaceDN w:val="0"/>
        <w:adjustRightInd w:val="0"/>
        <w:spacing w:after="120"/>
        <w:ind w:left="1797"/>
        <w:rPr>
          <w:rFonts w:ascii="Arial" w:hAnsi="Arial" w:cs="Arial"/>
          <w:szCs w:val="24"/>
        </w:rPr>
      </w:pPr>
      <w:r w:rsidRPr="003F0132">
        <w:rPr>
          <w:rFonts w:ascii="Arial" w:hAnsi="Arial" w:cs="Arial"/>
          <w:szCs w:val="24"/>
        </w:rPr>
        <w:t>maintain</w:t>
      </w:r>
      <w:r>
        <w:rPr>
          <w:rFonts w:ascii="Arial" w:hAnsi="Arial" w:cs="Arial"/>
          <w:szCs w:val="24"/>
        </w:rPr>
        <w:t xml:space="preserve"> </w:t>
      </w:r>
      <w:r w:rsidR="00015D3C">
        <w:rPr>
          <w:rFonts w:ascii="Arial" w:hAnsi="Arial" w:cs="Arial"/>
          <w:szCs w:val="24"/>
        </w:rPr>
        <w:t>complete</w:t>
      </w:r>
      <w:r w:rsidR="00914656">
        <w:rPr>
          <w:rFonts w:ascii="Arial" w:hAnsi="Arial" w:cs="Arial"/>
          <w:szCs w:val="24"/>
        </w:rPr>
        <w:t>,</w:t>
      </w:r>
      <w:r w:rsidR="00935433">
        <w:rPr>
          <w:rFonts w:ascii="Arial" w:hAnsi="Arial" w:cs="Arial"/>
          <w:szCs w:val="24"/>
        </w:rPr>
        <w:t xml:space="preserve"> </w:t>
      </w:r>
      <w:r w:rsidR="00015D3C">
        <w:rPr>
          <w:rFonts w:ascii="Arial" w:hAnsi="Arial" w:cs="Arial"/>
          <w:szCs w:val="24"/>
        </w:rPr>
        <w:t xml:space="preserve">accurate </w:t>
      </w:r>
      <w:r w:rsidR="00914656">
        <w:rPr>
          <w:rFonts w:ascii="Arial" w:hAnsi="Arial" w:cs="Arial"/>
          <w:szCs w:val="24"/>
        </w:rPr>
        <w:t xml:space="preserve">and valid </w:t>
      </w:r>
      <w:r w:rsidRPr="003F0132">
        <w:rPr>
          <w:rFonts w:ascii="Arial" w:hAnsi="Arial" w:cs="Arial"/>
          <w:szCs w:val="24"/>
        </w:rPr>
        <w:t xml:space="preserve">accounting records identifying all income and expenditure in relation to </w:t>
      </w:r>
      <w:r w:rsidR="005A0C5E">
        <w:rPr>
          <w:rFonts w:ascii="Arial" w:hAnsi="Arial" w:cs="Arial"/>
          <w:szCs w:val="24"/>
        </w:rPr>
        <w:t xml:space="preserve">the </w:t>
      </w:r>
      <w:r w:rsidR="00C076FA">
        <w:rPr>
          <w:rFonts w:ascii="Arial" w:hAnsi="Arial" w:cs="Arial"/>
          <w:szCs w:val="24"/>
        </w:rPr>
        <w:t>Purposes</w:t>
      </w:r>
      <w:r>
        <w:rPr>
          <w:rFonts w:ascii="Arial" w:hAnsi="Arial" w:cs="Arial"/>
          <w:szCs w:val="24"/>
        </w:rPr>
        <w:t>;</w:t>
      </w:r>
    </w:p>
    <w:p w14:paraId="578B0ED4" w14:textId="77777777" w:rsidR="006A06AD" w:rsidRDefault="00CE0A04">
      <w:pPr>
        <w:numPr>
          <w:ilvl w:val="1"/>
          <w:numId w:val="18"/>
        </w:numPr>
        <w:tabs>
          <w:tab w:val="left" w:pos="-2520"/>
          <w:tab w:val="left" w:pos="-1080"/>
          <w:tab w:val="left" w:pos="-720"/>
          <w:tab w:val="left" w:pos="0"/>
        </w:tabs>
        <w:autoSpaceDE w:val="0"/>
        <w:autoSpaceDN w:val="0"/>
        <w:adjustRightInd w:val="0"/>
        <w:spacing w:after="120"/>
        <w:ind w:left="1797"/>
        <w:rPr>
          <w:rFonts w:ascii="Arial" w:hAnsi="Arial" w:cs="Arial"/>
        </w:rPr>
      </w:pPr>
      <w:r>
        <w:rPr>
          <w:rFonts w:ascii="Arial" w:hAnsi="Arial" w:cs="Arial"/>
        </w:rPr>
        <w:t xml:space="preserve">without charge, permit any officer or officers of the Welsh Government, </w:t>
      </w:r>
      <w:r w:rsidR="00185AFA">
        <w:rPr>
          <w:rFonts w:ascii="Arial" w:hAnsi="Arial" w:cs="Arial"/>
        </w:rPr>
        <w:t xml:space="preserve">Audit </w:t>
      </w:r>
      <w:r>
        <w:rPr>
          <w:rFonts w:ascii="Arial" w:hAnsi="Arial" w:cs="Arial"/>
        </w:rPr>
        <w:t xml:space="preserve">Wales or </w:t>
      </w:r>
      <w:r w:rsidR="002D08FD">
        <w:rPr>
          <w:rFonts w:ascii="Arial" w:hAnsi="Arial" w:cs="Arial"/>
        </w:rPr>
        <w:t xml:space="preserve">any UK subsidy enforcement body </w:t>
      </w:r>
      <w:r>
        <w:rPr>
          <w:rFonts w:ascii="Arial" w:hAnsi="Arial" w:cs="Arial"/>
        </w:rPr>
        <w:t xml:space="preserve">at any reasonable time and on reasonable notice </w:t>
      </w:r>
      <w:r w:rsidR="005B3429">
        <w:rPr>
          <w:rFonts w:ascii="Arial" w:hAnsi="Arial" w:cs="Arial"/>
        </w:rPr>
        <w:t xml:space="preserve">(in exceptional circumstances, such as the prevention or detection of fraud, it may not be practicable to provide you with reasonable notice) </w:t>
      </w:r>
      <w:r>
        <w:rPr>
          <w:rFonts w:ascii="Arial" w:hAnsi="Arial" w:cs="Arial"/>
        </w:rPr>
        <w:t xml:space="preserve">being given to you to visit your premises and/or to inspect any of your activities and/or to examine and take copies of your books of account and such other documents or records </w:t>
      </w:r>
      <w:r w:rsidR="001A17BB">
        <w:rPr>
          <w:rFonts w:ascii="Arial" w:hAnsi="Arial" w:cs="Arial"/>
        </w:rPr>
        <w:t xml:space="preserve">howsoever </w:t>
      </w:r>
      <w:r w:rsidR="00D91EC5">
        <w:rPr>
          <w:rFonts w:ascii="Arial" w:hAnsi="Arial" w:cs="Arial"/>
        </w:rPr>
        <w:t xml:space="preserve">stored </w:t>
      </w:r>
      <w:r>
        <w:rPr>
          <w:rFonts w:ascii="Arial" w:hAnsi="Arial" w:cs="Arial"/>
        </w:rPr>
        <w:t xml:space="preserve">as in such officer’s reasonable view may relate in any way to your use of the Funding. This undertaking is without prejudice and subject to any other statutory rights and powers exercisable by the Welsh Government, </w:t>
      </w:r>
      <w:r w:rsidR="00185AFA">
        <w:rPr>
          <w:rFonts w:ascii="Arial" w:hAnsi="Arial" w:cs="Arial"/>
        </w:rPr>
        <w:t xml:space="preserve">Audit </w:t>
      </w:r>
      <w:r>
        <w:rPr>
          <w:rFonts w:ascii="Arial" w:hAnsi="Arial" w:cs="Arial"/>
        </w:rPr>
        <w:t xml:space="preserve">Wales or </w:t>
      </w:r>
      <w:r w:rsidR="002D08FD">
        <w:rPr>
          <w:rFonts w:ascii="Arial" w:hAnsi="Arial" w:cs="Arial"/>
        </w:rPr>
        <w:t xml:space="preserve">any UK subsidy enforcement body </w:t>
      </w:r>
      <w:r>
        <w:rPr>
          <w:rFonts w:ascii="Arial" w:hAnsi="Arial" w:cs="Arial"/>
        </w:rPr>
        <w:t>or any officer, servant or agent of any of the above;</w:t>
      </w:r>
    </w:p>
    <w:p w14:paraId="0CC4C45E" w14:textId="77777777" w:rsidR="00B50451" w:rsidRDefault="00B901BC">
      <w:pPr>
        <w:numPr>
          <w:ilvl w:val="1"/>
          <w:numId w:val="18"/>
        </w:numPr>
        <w:tabs>
          <w:tab w:val="left" w:pos="-2520"/>
          <w:tab w:val="left" w:pos="-1080"/>
          <w:tab w:val="left" w:pos="-720"/>
          <w:tab w:val="left" w:pos="0"/>
        </w:tabs>
        <w:autoSpaceDE w:val="0"/>
        <w:autoSpaceDN w:val="0"/>
        <w:adjustRightInd w:val="0"/>
        <w:spacing w:after="120"/>
        <w:ind w:left="1797"/>
        <w:rPr>
          <w:rFonts w:ascii="Arial" w:hAnsi="Arial" w:cs="Arial"/>
        </w:rPr>
      </w:pPr>
      <w:r w:rsidRPr="00B901BC">
        <w:rPr>
          <w:rFonts w:ascii="Arial" w:hAnsi="Arial" w:cs="Arial"/>
        </w:rPr>
        <w:t xml:space="preserve">retain </w:t>
      </w:r>
      <w:r w:rsidR="00B403C9">
        <w:rPr>
          <w:rFonts w:ascii="Arial" w:hAnsi="Arial" w:cs="Arial"/>
        </w:rPr>
        <w:t>this letter</w:t>
      </w:r>
      <w:r w:rsidRPr="00B901BC">
        <w:rPr>
          <w:rFonts w:ascii="Arial" w:hAnsi="Arial" w:cs="Arial"/>
        </w:rPr>
        <w:t xml:space="preserve"> and all </w:t>
      </w:r>
      <w:r w:rsidR="00B403C9">
        <w:rPr>
          <w:rFonts w:ascii="Arial" w:hAnsi="Arial" w:cs="Arial"/>
        </w:rPr>
        <w:t>original documents</w:t>
      </w:r>
      <w:r w:rsidR="00FA0226">
        <w:rPr>
          <w:rFonts w:ascii="Arial" w:hAnsi="Arial" w:cs="Arial"/>
        </w:rPr>
        <w:t xml:space="preserve"> relating to the Funding</w:t>
      </w:r>
      <w:r w:rsidR="00B403C9">
        <w:rPr>
          <w:rFonts w:ascii="Arial" w:hAnsi="Arial" w:cs="Arial"/>
        </w:rPr>
        <w:t xml:space="preserve"> </w:t>
      </w:r>
      <w:r w:rsidR="00F80C2C">
        <w:rPr>
          <w:rFonts w:ascii="Arial" w:hAnsi="Arial" w:cs="Arial"/>
        </w:rPr>
        <w:t>for [ten] years from the date of the last payment of the Funding;</w:t>
      </w:r>
      <w:r w:rsidR="00585F33">
        <w:rPr>
          <w:rFonts w:ascii="Arial" w:hAnsi="Arial" w:cs="Arial"/>
        </w:rPr>
        <w:t xml:space="preserve">  </w:t>
      </w:r>
    </w:p>
    <w:p w14:paraId="73AE0C75" w14:textId="77777777" w:rsidR="00B54C28" w:rsidRPr="00A71BA3" w:rsidRDefault="00B54C28">
      <w:pPr>
        <w:numPr>
          <w:ilvl w:val="1"/>
          <w:numId w:val="18"/>
        </w:numPr>
        <w:tabs>
          <w:tab w:val="left" w:pos="-2520"/>
          <w:tab w:val="left" w:pos="-1080"/>
          <w:tab w:val="left" w:pos="-720"/>
          <w:tab w:val="left" w:pos="0"/>
        </w:tabs>
        <w:autoSpaceDE w:val="0"/>
        <w:autoSpaceDN w:val="0"/>
        <w:adjustRightInd w:val="0"/>
        <w:rPr>
          <w:rFonts w:ascii="Arial" w:hAnsi="Arial" w:cs="Arial"/>
        </w:rPr>
      </w:pPr>
      <w:r w:rsidRPr="00A71BA3">
        <w:rPr>
          <w:rFonts w:ascii="Arial" w:hAnsi="Arial" w:cs="Arial"/>
        </w:rPr>
        <w:t xml:space="preserve">provide us with </w:t>
      </w:r>
      <w:r w:rsidRPr="002B4ED4">
        <w:rPr>
          <w:rFonts w:ascii="Arial" w:hAnsi="Arial" w:cs="Arial"/>
        </w:rPr>
        <w:t>Annual Statement of Grant Expenditure</w:t>
      </w:r>
      <w:r>
        <w:rPr>
          <w:rFonts w:ascii="Arial" w:hAnsi="Arial" w:cs="Arial"/>
        </w:rPr>
        <w:t xml:space="preserve"> </w:t>
      </w:r>
      <w:r w:rsidRPr="00A71BA3">
        <w:rPr>
          <w:rFonts w:ascii="Arial" w:hAnsi="Arial" w:cs="Arial"/>
        </w:rPr>
        <w:t>in accordance with the requirements set out in Schedule 5</w:t>
      </w:r>
      <w:r>
        <w:rPr>
          <w:rFonts w:ascii="Arial" w:hAnsi="Arial" w:cs="Arial"/>
        </w:rPr>
        <w:t>.</w:t>
      </w:r>
    </w:p>
    <w:p w14:paraId="7720DB30" w14:textId="77777777" w:rsidR="00B901BC" w:rsidRPr="00D83B9E" w:rsidRDefault="00B901BC" w:rsidP="001B3D9E">
      <w:pPr>
        <w:tabs>
          <w:tab w:val="left" w:pos="-2520"/>
          <w:tab w:val="left" w:pos="-1080"/>
          <w:tab w:val="left" w:pos="-720"/>
          <w:tab w:val="left" w:pos="0"/>
        </w:tabs>
        <w:autoSpaceDE w:val="0"/>
        <w:autoSpaceDN w:val="0"/>
        <w:adjustRightInd w:val="0"/>
        <w:ind w:left="2160" w:hanging="720"/>
        <w:rPr>
          <w:rFonts w:ascii="Arial" w:hAnsi="Arial" w:cs="Arial"/>
          <w:szCs w:val="24"/>
        </w:rPr>
      </w:pPr>
    </w:p>
    <w:p w14:paraId="4285B5DA" w14:textId="77777777" w:rsidR="00CE0A04" w:rsidRDefault="00CE0A04">
      <w:pPr>
        <w:widowControl w:val="0"/>
        <w:numPr>
          <w:ilvl w:val="2"/>
          <w:numId w:val="18"/>
        </w:numPr>
        <w:tabs>
          <w:tab w:val="clear" w:pos="2661"/>
          <w:tab w:val="num" w:pos="1080"/>
        </w:tabs>
        <w:autoSpaceDE w:val="0"/>
        <w:autoSpaceDN w:val="0"/>
        <w:adjustRightInd w:val="0"/>
        <w:ind w:left="1080" w:hanging="540"/>
        <w:rPr>
          <w:rFonts w:ascii="Arial" w:hAnsi="Arial" w:cs="Arial"/>
        </w:rPr>
      </w:pPr>
      <w:r>
        <w:rPr>
          <w:rFonts w:ascii="Arial" w:hAnsi="Arial" w:cs="Arial"/>
        </w:rPr>
        <w:t xml:space="preserve">Under paragraph 17 of Schedule 8 to the Government of Wales Act 2006 the Auditor General for Wales has extensive rights of access to documents and information relating to monies provided by the Welsh Government. </w:t>
      </w:r>
      <w:r w:rsidR="00015D3C">
        <w:rPr>
          <w:rFonts w:ascii="Arial" w:hAnsi="Arial" w:cs="Arial"/>
        </w:rPr>
        <w:t>They</w:t>
      </w:r>
      <w:r>
        <w:rPr>
          <w:rFonts w:ascii="Arial" w:hAnsi="Arial" w:cs="Arial"/>
        </w:rPr>
        <w:t xml:space="preserve"> and </w:t>
      </w:r>
      <w:r w:rsidR="00015D3C">
        <w:rPr>
          <w:rFonts w:ascii="Arial" w:hAnsi="Arial" w:cs="Arial"/>
        </w:rPr>
        <w:t xml:space="preserve">their </w:t>
      </w:r>
      <w:r>
        <w:rPr>
          <w:rFonts w:ascii="Arial" w:hAnsi="Arial" w:cs="Arial"/>
        </w:rPr>
        <w:t xml:space="preserve">officials have the power to </w:t>
      </w:r>
      <w:r>
        <w:rPr>
          <w:rFonts w:ascii="Arial" w:hAnsi="Arial" w:cs="Arial"/>
        </w:rPr>
        <w:lastRenderedPageBreak/>
        <w:t xml:space="preserve">require relevant persons who control or hold documents to give any assistance, information and explanation that they may require; and to require those persons to attend before them for such a purpose.  The Auditor General and </w:t>
      </w:r>
      <w:r w:rsidR="00015D3C">
        <w:rPr>
          <w:rFonts w:ascii="Arial" w:hAnsi="Arial" w:cs="Arial"/>
        </w:rPr>
        <w:t>their</w:t>
      </w:r>
      <w:r>
        <w:rPr>
          <w:rFonts w:ascii="Arial" w:hAnsi="Arial" w:cs="Arial"/>
        </w:rPr>
        <w:t xml:space="preserve"> staff may exercise this right at all reasonable times.</w:t>
      </w:r>
    </w:p>
    <w:p w14:paraId="1E9E37F3" w14:textId="77777777" w:rsidR="007D2D0A" w:rsidRDefault="00835FBA" w:rsidP="001B3D9E">
      <w:pPr>
        <w:autoSpaceDE w:val="0"/>
        <w:autoSpaceDN w:val="0"/>
        <w:adjustRightInd w:val="0"/>
        <w:rPr>
          <w:rFonts w:ascii="Arial" w:hAnsi="Arial" w:cs="Arial"/>
          <w:b/>
          <w:bCs/>
          <w:szCs w:val="24"/>
        </w:rPr>
      </w:pPr>
      <w:r w:rsidRPr="0014171F">
        <w:rPr>
          <w:rFonts w:ascii="Arial" w:hAnsi="Arial" w:cs="Arial"/>
          <w:b/>
          <w:bCs/>
          <w:szCs w:val="24"/>
        </w:rPr>
        <w:tab/>
      </w:r>
    </w:p>
    <w:p w14:paraId="36D53141" w14:textId="77777777" w:rsidR="000724D3" w:rsidRPr="009311BB" w:rsidRDefault="000724D3">
      <w:pPr>
        <w:numPr>
          <w:ilvl w:val="3"/>
          <w:numId w:val="18"/>
        </w:numPr>
        <w:tabs>
          <w:tab w:val="clear" w:pos="2880"/>
          <w:tab w:val="num" w:pos="540"/>
        </w:tabs>
        <w:autoSpaceDE w:val="0"/>
        <w:autoSpaceDN w:val="0"/>
        <w:adjustRightInd w:val="0"/>
        <w:ind w:hanging="2880"/>
        <w:rPr>
          <w:rFonts w:ascii="Arial" w:hAnsi="Arial" w:cs="Arial"/>
          <w:b/>
          <w:bCs/>
          <w:szCs w:val="24"/>
        </w:rPr>
      </w:pPr>
      <w:r w:rsidRPr="009311BB">
        <w:rPr>
          <w:rFonts w:ascii="Arial" w:hAnsi="Arial" w:cs="Arial"/>
          <w:b/>
          <w:bCs/>
          <w:szCs w:val="24"/>
        </w:rPr>
        <w:t xml:space="preserve">Third </w:t>
      </w:r>
      <w:r w:rsidR="001A17BB">
        <w:rPr>
          <w:rFonts w:ascii="Arial" w:hAnsi="Arial" w:cs="Arial"/>
          <w:b/>
          <w:bCs/>
          <w:szCs w:val="24"/>
        </w:rPr>
        <w:t>p</w:t>
      </w:r>
      <w:r w:rsidRPr="009311BB">
        <w:rPr>
          <w:rFonts w:ascii="Arial" w:hAnsi="Arial" w:cs="Arial"/>
          <w:b/>
          <w:bCs/>
          <w:szCs w:val="24"/>
        </w:rPr>
        <w:t xml:space="preserve">arty </w:t>
      </w:r>
      <w:r w:rsidR="001A17BB">
        <w:rPr>
          <w:rFonts w:ascii="Arial" w:hAnsi="Arial" w:cs="Arial"/>
          <w:b/>
          <w:bCs/>
          <w:szCs w:val="24"/>
        </w:rPr>
        <w:t>o</w:t>
      </w:r>
      <w:r w:rsidRPr="009311BB">
        <w:rPr>
          <w:rFonts w:ascii="Arial" w:hAnsi="Arial" w:cs="Arial"/>
          <w:b/>
          <w:bCs/>
          <w:szCs w:val="24"/>
        </w:rPr>
        <w:t xml:space="preserve">bligations </w:t>
      </w:r>
    </w:p>
    <w:p w14:paraId="2BCF6B7F" w14:textId="77777777" w:rsidR="000724D3" w:rsidRPr="00072F28" w:rsidRDefault="000724D3" w:rsidP="001B3D9E">
      <w:pPr>
        <w:autoSpaceDE w:val="0"/>
        <w:autoSpaceDN w:val="0"/>
        <w:adjustRightInd w:val="0"/>
        <w:ind w:left="720"/>
        <w:rPr>
          <w:rFonts w:ascii="Arial" w:hAnsi="Arial" w:cs="Arial"/>
          <w:szCs w:val="24"/>
          <w:highlight w:val="yellow"/>
        </w:rPr>
      </w:pPr>
    </w:p>
    <w:p w14:paraId="4F5BBBA8" w14:textId="77777777" w:rsidR="00FD4ED6" w:rsidRDefault="006C37D5">
      <w:pPr>
        <w:numPr>
          <w:ilvl w:val="4"/>
          <w:numId w:val="18"/>
        </w:numPr>
        <w:tabs>
          <w:tab w:val="clear" w:pos="3921"/>
          <w:tab w:val="num" w:pos="1080"/>
        </w:tabs>
        <w:autoSpaceDE w:val="0"/>
        <w:autoSpaceDN w:val="0"/>
        <w:adjustRightInd w:val="0"/>
        <w:ind w:left="1080" w:hanging="540"/>
        <w:rPr>
          <w:rFonts w:ascii="Arial" w:hAnsi="Arial" w:cs="Arial"/>
          <w:szCs w:val="24"/>
        </w:rPr>
      </w:pPr>
      <w:r>
        <w:rPr>
          <w:rFonts w:ascii="Arial" w:hAnsi="Arial" w:cs="Arial"/>
          <w:szCs w:val="24"/>
        </w:rPr>
        <w:t>Nothing in the Conditions impose</w:t>
      </w:r>
      <w:r w:rsidR="000E6F9E">
        <w:rPr>
          <w:rFonts w:ascii="Arial" w:hAnsi="Arial" w:cs="Arial"/>
          <w:szCs w:val="24"/>
        </w:rPr>
        <w:t>s</w:t>
      </w:r>
      <w:r>
        <w:rPr>
          <w:rFonts w:ascii="Arial" w:hAnsi="Arial" w:cs="Arial"/>
          <w:szCs w:val="24"/>
        </w:rPr>
        <w:t xml:space="preserve"> any liability on us in respect of any liability incurred by you to any third party (including, without limit, </w:t>
      </w:r>
      <w:r w:rsidR="00952E81">
        <w:rPr>
          <w:rFonts w:ascii="Arial" w:hAnsi="Arial" w:cs="Arial"/>
          <w:szCs w:val="24"/>
        </w:rPr>
        <w:t xml:space="preserve">your </w:t>
      </w:r>
      <w:r>
        <w:rPr>
          <w:rFonts w:ascii="Arial" w:hAnsi="Arial" w:cs="Arial"/>
          <w:szCs w:val="24"/>
        </w:rPr>
        <w:t>employees and contractors).</w:t>
      </w:r>
    </w:p>
    <w:p w14:paraId="0D3AF1AD" w14:textId="77777777" w:rsidR="00E14339" w:rsidRDefault="00E14339" w:rsidP="001B3D9E">
      <w:pPr>
        <w:autoSpaceDE w:val="0"/>
        <w:autoSpaceDN w:val="0"/>
        <w:adjustRightInd w:val="0"/>
        <w:ind w:left="1080"/>
        <w:rPr>
          <w:rFonts w:ascii="Arial" w:hAnsi="Arial" w:cs="Arial"/>
          <w:szCs w:val="24"/>
        </w:rPr>
      </w:pPr>
    </w:p>
    <w:p w14:paraId="295644ED" w14:textId="77777777" w:rsidR="006C37D5" w:rsidRDefault="006C37D5">
      <w:pPr>
        <w:numPr>
          <w:ilvl w:val="4"/>
          <w:numId w:val="18"/>
        </w:numPr>
        <w:tabs>
          <w:tab w:val="clear" w:pos="3921"/>
          <w:tab w:val="num" w:pos="1080"/>
        </w:tabs>
        <w:autoSpaceDE w:val="0"/>
        <w:autoSpaceDN w:val="0"/>
        <w:adjustRightInd w:val="0"/>
        <w:ind w:left="1080" w:hanging="540"/>
        <w:rPr>
          <w:rFonts w:ascii="Arial" w:hAnsi="Arial" w:cs="Arial"/>
          <w:szCs w:val="24"/>
        </w:rPr>
      </w:pPr>
      <w:r>
        <w:rPr>
          <w:rFonts w:ascii="Arial" w:hAnsi="Arial" w:cs="Arial"/>
          <w:szCs w:val="24"/>
        </w:rPr>
        <w:t>Y</w:t>
      </w:r>
      <w:r w:rsidRPr="009311BB">
        <w:rPr>
          <w:rFonts w:ascii="Arial" w:hAnsi="Arial" w:cs="Arial"/>
          <w:szCs w:val="24"/>
        </w:rPr>
        <w:t xml:space="preserve">ou </w:t>
      </w:r>
      <w:r w:rsidR="000E6F9E">
        <w:rPr>
          <w:rFonts w:ascii="Arial" w:hAnsi="Arial" w:cs="Arial"/>
          <w:szCs w:val="24"/>
        </w:rPr>
        <w:t>must</w:t>
      </w:r>
      <w:r w:rsidR="000E6F9E" w:rsidRPr="009311BB">
        <w:rPr>
          <w:rFonts w:ascii="Arial" w:hAnsi="Arial" w:cs="Arial"/>
          <w:szCs w:val="24"/>
        </w:rPr>
        <w:t xml:space="preserve"> </w:t>
      </w:r>
      <w:r w:rsidRPr="009311BB">
        <w:rPr>
          <w:rFonts w:ascii="Arial" w:hAnsi="Arial" w:cs="Arial"/>
          <w:szCs w:val="24"/>
        </w:rPr>
        <w:t xml:space="preserve">indemnify us against any liabilities, claims, proceedings, demands, losses, costs and expenses suffered or incurred by us directly or indirectly arising as a result of or in connection with any failure by you to perform </w:t>
      </w:r>
      <w:r>
        <w:rPr>
          <w:rFonts w:ascii="Arial" w:hAnsi="Arial" w:cs="Arial"/>
          <w:szCs w:val="24"/>
        </w:rPr>
        <w:t xml:space="preserve">fully or in part </w:t>
      </w:r>
      <w:r w:rsidRPr="009311BB">
        <w:rPr>
          <w:rFonts w:ascii="Arial" w:hAnsi="Arial" w:cs="Arial"/>
          <w:szCs w:val="24"/>
        </w:rPr>
        <w:t>any obligation you may have to a third party</w:t>
      </w:r>
      <w:r w:rsidR="00952E81">
        <w:rPr>
          <w:rFonts w:ascii="Arial" w:hAnsi="Arial" w:cs="Arial"/>
          <w:szCs w:val="24"/>
        </w:rPr>
        <w:t xml:space="preserve"> from time to time</w:t>
      </w:r>
      <w:r w:rsidRPr="009311BB">
        <w:rPr>
          <w:rFonts w:ascii="Arial" w:hAnsi="Arial" w:cs="Arial"/>
          <w:szCs w:val="24"/>
        </w:rPr>
        <w:t>.</w:t>
      </w:r>
    </w:p>
    <w:p w14:paraId="6D9F1216" w14:textId="77777777" w:rsidR="007D2D0A" w:rsidRDefault="007D2D0A" w:rsidP="001B3D9E">
      <w:pPr>
        <w:autoSpaceDE w:val="0"/>
        <w:autoSpaceDN w:val="0"/>
        <w:adjustRightInd w:val="0"/>
        <w:rPr>
          <w:rFonts w:ascii="Arial" w:hAnsi="Arial" w:cs="Arial"/>
          <w:szCs w:val="24"/>
        </w:rPr>
      </w:pPr>
    </w:p>
    <w:p w14:paraId="0A85B59B" w14:textId="77777777" w:rsidR="000724D3" w:rsidRDefault="0014171F" w:rsidP="00BC2437">
      <w:pPr>
        <w:numPr>
          <w:ilvl w:val="5"/>
          <w:numId w:val="18"/>
        </w:numPr>
        <w:tabs>
          <w:tab w:val="clear" w:pos="4500"/>
          <w:tab w:val="num" w:pos="0"/>
        </w:tabs>
        <w:suppressAutoHyphens/>
        <w:spacing w:after="240"/>
        <w:ind w:left="567" w:hanging="567"/>
        <w:rPr>
          <w:rFonts w:ascii="Arial" w:hAnsi="Arial" w:cs="Arial"/>
          <w:b/>
          <w:bCs/>
          <w:szCs w:val="24"/>
          <w:lang w:eastAsia="en-GB"/>
        </w:rPr>
      </w:pPr>
      <w:r>
        <w:rPr>
          <w:rFonts w:ascii="Arial" w:hAnsi="Arial" w:cs="Arial"/>
          <w:b/>
          <w:bCs/>
          <w:szCs w:val="24"/>
          <w:lang w:eastAsia="en-GB"/>
        </w:rPr>
        <w:t>I</w:t>
      </w:r>
      <w:r w:rsidR="000724D3">
        <w:rPr>
          <w:rFonts w:ascii="Arial" w:hAnsi="Arial" w:cs="Arial"/>
          <w:b/>
          <w:bCs/>
          <w:szCs w:val="24"/>
          <w:lang w:eastAsia="en-GB"/>
        </w:rPr>
        <w:t xml:space="preserve">ntellectual </w:t>
      </w:r>
      <w:r w:rsidR="001A17BB">
        <w:rPr>
          <w:rFonts w:ascii="Arial" w:hAnsi="Arial" w:cs="Arial"/>
          <w:b/>
          <w:bCs/>
          <w:szCs w:val="24"/>
          <w:lang w:eastAsia="en-GB"/>
        </w:rPr>
        <w:t>p</w:t>
      </w:r>
      <w:r w:rsidR="000724D3">
        <w:rPr>
          <w:rFonts w:ascii="Arial" w:hAnsi="Arial" w:cs="Arial"/>
          <w:b/>
          <w:bCs/>
          <w:szCs w:val="24"/>
          <w:lang w:eastAsia="en-GB"/>
        </w:rPr>
        <w:t xml:space="preserve">roperty </w:t>
      </w:r>
      <w:r w:rsidR="001A17BB">
        <w:rPr>
          <w:rFonts w:ascii="Arial" w:hAnsi="Arial" w:cs="Arial"/>
          <w:b/>
          <w:bCs/>
          <w:szCs w:val="24"/>
          <w:lang w:eastAsia="en-GB"/>
        </w:rPr>
        <w:t>r</w:t>
      </w:r>
      <w:r w:rsidR="000724D3">
        <w:rPr>
          <w:rFonts w:ascii="Arial" w:hAnsi="Arial" w:cs="Arial"/>
          <w:b/>
          <w:bCs/>
          <w:szCs w:val="24"/>
          <w:lang w:eastAsia="en-GB"/>
        </w:rPr>
        <w:t xml:space="preserve">ights </w:t>
      </w:r>
      <w:r w:rsidR="001A17BB">
        <w:rPr>
          <w:rFonts w:ascii="Arial" w:hAnsi="Arial" w:cs="Arial"/>
          <w:b/>
          <w:bCs/>
          <w:szCs w:val="24"/>
          <w:lang w:eastAsia="en-GB"/>
        </w:rPr>
        <w:t>and p</w:t>
      </w:r>
      <w:r w:rsidR="000724D3">
        <w:rPr>
          <w:rFonts w:ascii="Arial" w:hAnsi="Arial" w:cs="Arial"/>
          <w:b/>
          <w:bCs/>
          <w:szCs w:val="24"/>
          <w:lang w:eastAsia="en-GB"/>
        </w:rPr>
        <w:t>ublicity</w:t>
      </w:r>
    </w:p>
    <w:p w14:paraId="4694A618" w14:textId="77777777" w:rsidR="00835FBA" w:rsidRDefault="0014171F" w:rsidP="001B3D9E">
      <w:pPr>
        <w:numPr>
          <w:ilvl w:val="2"/>
          <w:numId w:val="6"/>
        </w:numPr>
        <w:tabs>
          <w:tab w:val="clear" w:pos="1361"/>
          <w:tab w:val="num" w:pos="1080"/>
        </w:tabs>
        <w:suppressAutoHyphens/>
        <w:spacing w:after="240"/>
        <w:ind w:left="1080" w:hanging="540"/>
        <w:rPr>
          <w:rFonts w:ascii="Arial" w:hAnsi="Arial" w:cs="Arial"/>
          <w:szCs w:val="24"/>
          <w:lang w:eastAsia="en-GB"/>
        </w:rPr>
      </w:pPr>
      <w:r>
        <w:rPr>
          <w:rFonts w:ascii="Arial" w:hAnsi="Arial" w:cs="Arial"/>
          <w:szCs w:val="24"/>
          <w:lang w:eastAsia="en-GB"/>
        </w:rPr>
        <w:t>N</w:t>
      </w:r>
      <w:r w:rsidR="00835FBA" w:rsidRPr="005F262E">
        <w:rPr>
          <w:rFonts w:ascii="Arial" w:hAnsi="Arial" w:cs="Arial"/>
          <w:szCs w:val="24"/>
          <w:lang w:eastAsia="en-GB"/>
        </w:rPr>
        <w:t xml:space="preserve">othing in </w:t>
      </w:r>
      <w:r w:rsidR="00B403C9">
        <w:rPr>
          <w:rFonts w:ascii="Arial" w:hAnsi="Arial" w:cs="Arial"/>
          <w:szCs w:val="24"/>
          <w:lang w:eastAsia="en-GB"/>
        </w:rPr>
        <w:t>the</w:t>
      </w:r>
      <w:r>
        <w:rPr>
          <w:rFonts w:ascii="Arial" w:hAnsi="Arial" w:cs="Arial"/>
          <w:szCs w:val="24"/>
          <w:lang w:eastAsia="en-GB"/>
        </w:rPr>
        <w:t xml:space="preserve"> Conditions</w:t>
      </w:r>
      <w:r w:rsidR="00835FBA" w:rsidRPr="005F262E">
        <w:rPr>
          <w:rFonts w:ascii="Arial" w:hAnsi="Arial" w:cs="Arial"/>
          <w:szCs w:val="24"/>
          <w:lang w:eastAsia="en-GB"/>
        </w:rPr>
        <w:t xml:space="preserve"> transfer</w:t>
      </w:r>
      <w:r w:rsidR="00CB0A9D">
        <w:rPr>
          <w:rFonts w:ascii="Arial" w:hAnsi="Arial" w:cs="Arial"/>
          <w:szCs w:val="24"/>
          <w:lang w:eastAsia="en-GB"/>
        </w:rPr>
        <w:t>s</w:t>
      </w:r>
      <w:r w:rsidR="00835FBA" w:rsidRPr="005F262E">
        <w:rPr>
          <w:rFonts w:ascii="Arial" w:hAnsi="Arial" w:cs="Arial"/>
          <w:szCs w:val="24"/>
          <w:lang w:eastAsia="en-GB"/>
        </w:rPr>
        <w:t xml:space="preserve"> </w:t>
      </w:r>
      <w:r w:rsidR="008919EC">
        <w:rPr>
          <w:rFonts w:ascii="Arial" w:hAnsi="Arial" w:cs="Arial"/>
          <w:szCs w:val="24"/>
          <w:lang w:eastAsia="en-GB"/>
        </w:rPr>
        <w:t xml:space="preserve">to us </w:t>
      </w:r>
      <w:r w:rsidR="00835FBA" w:rsidRPr="005F262E">
        <w:rPr>
          <w:rFonts w:ascii="Arial" w:hAnsi="Arial" w:cs="Arial"/>
          <w:szCs w:val="24"/>
          <w:lang w:eastAsia="en-GB"/>
        </w:rPr>
        <w:t xml:space="preserve">any rights in any intellectual property created by you </w:t>
      </w:r>
      <w:proofErr w:type="gramStart"/>
      <w:r w:rsidR="00835FBA" w:rsidRPr="005F262E">
        <w:rPr>
          <w:rFonts w:ascii="Arial" w:hAnsi="Arial" w:cs="Arial"/>
          <w:szCs w:val="24"/>
          <w:lang w:eastAsia="en-GB"/>
        </w:rPr>
        <w:t>as a result of</w:t>
      </w:r>
      <w:proofErr w:type="gramEnd"/>
      <w:r w:rsidR="00835FBA" w:rsidRPr="005F262E">
        <w:rPr>
          <w:rFonts w:ascii="Arial" w:hAnsi="Arial" w:cs="Arial"/>
          <w:szCs w:val="24"/>
          <w:lang w:eastAsia="en-GB"/>
        </w:rPr>
        <w:t xml:space="preserve"> the </w:t>
      </w:r>
      <w:r w:rsidR="00C076FA">
        <w:rPr>
          <w:rFonts w:ascii="Arial" w:hAnsi="Arial" w:cs="Arial"/>
          <w:szCs w:val="24"/>
          <w:lang w:eastAsia="en-GB"/>
        </w:rPr>
        <w:t>Purposes</w:t>
      </w:r>
      <w:r w:rsidR="00835FBA" w:rsidRPr="005F262E">
        <w:rPr>
          <w:rFonts w:ascii="Arial" w:hAnsi="Arial" w:cs="Arial"/>
          <w:szCs w:val="24"/>
          <w:lang w:eastAsia="en-GB"/>
        </w:rPr>
        <w:t>.</w:t>
      </w:r>
    </w:p>
    <w:p w14:paraId="4FB4B5B1" w14:textId="77777777" w:rsidR="00B84078" w:rsidRDefault="008919EC" w:rsidP="001B3D9E">
      <w:pPr>
        <w:numPr>
          <w:ilvl w:val="2"/>
          <w:numId w:val="6"/>
        </w:numPr>
        <w:tabs>
          <w:tab w:val="clear" w:pos="1361"/>
          <w:tab w:val="left" w:pos="-2520"/>
          <w:tab w:val="left" w:pos="-1080"/>
          <w:tab w:val="left" w:pos="-720"/>
          <w:tab w:val="left" w:pos="0"/>
          <w:tab w:val="num" w:pos="1080"/>
        </w:tabs>
        <w:autoSpaceDE w:val="0"/>
        <w:autoSpaceDN w:val="0"/>
        <w:adjustRightInd w:val="0"/>
        <w:ind w:left="1080" w:hanging="540"/>
        <w:rPr>
          <w:rFonts w:ascii="Arial" w:hAnsi="Arial" w:cs="Arial"/>
          <w:szCs w:val="24"/>
        </w:rPr>
      </w:pPr>
      <w:r>
        <w:rPr>
          <w:rFonts w:ascii="Arial" w:hAnsi="Arial" w:cs="Arial"/>
          <w:szCs w:val="24"/>
        </w:rPr>
        <w:t xml:space="preserve">You </w:t>
      </w:r>
      <w:r w:rsidR="00A92EB5">
        <w:rPr>
          <w:rFonts w:ascii="Arial" w:hAnsi="Arial" w:cs="Arial"/>
          <w:szCs w:val="24"/>
        </w:rPr>
        <w:t xml:space="preserve">must </w:t>
      </w:r>
      <w:r>
        <w:rPr>
          <w:rFonts w:ascii="Arial" w:hAnsi="Arial" w:cs="Arial"/>
          <w:szCs w:val="24"/>
        </w:rPr>
        <w:t>acknowledge our</w:t>
      </w:r>
      <w:r w:rsidR="00835FBA">
        <w:rPr>
          <w:rFonts w:ascii="Arial" w:hAnsi="Arial" w:cs="Arial"/>
          <w:szCs w:val="24"/>
        </w:rPr>
        <w:t xml:space="preserve"> support </w:t>
      </w:r>
      <w:r w:rsidR="00B84078">
        <w:rPr>
          <w:rFonts w:ascii="Arial" w:hAnsi="Arial" w:cs="Arial"/>
          <w:szCs w:val="24"/>
        </w:rPr>
        <w:t xml:space="preserve">in relation to the </w:t>
      </w:r>
      <w:r w:rsidR="00C076FA">
        <w:rPr>
          <w:rFonts w:ascii="Arial" w:hAnsi="Arial" w:cs="Arial"/>
          <w:szCs w:val="24"/>
        </w:rPr>
        <w:t>Purposes</w:t>
      </w:r>
      <w:r w:rsidR="00B84078">
        <w:rPr>
          <w:rFonts w:ascii="Arial" w:hAnsi="Arial" w:cs="Arial"/>
          <w:szCs w:val="24"/>
        </w:rPr>
        <w:t>. Such acknowledgement</w:t>
      </w:r>
      <w:r w:rsidR="00253848">
        <w:rPr>
          <w:rFonts w:ascii="Arial" w:hAnsi="Arial" w:cs="Arial"/>
          <w:szCs w:val="24"/>
        </w:rPr>
        <w:t>(s)</w:t>
      </w:r>
      <w:r w:rsidR="00B84078">
        <w:rPr>
          <w:rFonts w:ascii="Arial" w:hAnsi="Arial" w:cs="Arial"/>
          <w:szCs w:val="24"/>
        </w:rPr>
        <w:t xml:space="preserve"> </w:t>
      </w:r>
      <w:r w:rsidR="004D606D">
        <w:rPr>
          <w:rFonts w:ascii="Arial" w:hAnsi="Arial" w:cs="Arial"/>
          <w:szCs w:val="24"/>
        </w:rPr>
        <w:t xml:space="preserve">must </w:t>
      </w:r>
      <w:r w:rsidR="00B84078">
        <w:rPr>
          <w:rFonts w:ascii="Arial" w:hAnsi="Arial" w:cs="Arial"/>
          <w:szCs w:val="24"/>
        </w:rPr>
        <w:t xml:space="preserve">be in a form approved by us and </w:t>
      </w:r>
      <w:r w:rsidR="004D606D">
        <w:rPr>
          <w:rFonts w:ascii="Arial" w:hAnsi="Arial" w:cs="Arial"/>
          <w:szCs w:val="24"/>
        </w:rPr>
        <w:t xml:space="preserve">must </w:t>
      </w:r>
      <w:r w:rsidR="00B84078">
        <w:rPr>
          <w:rFonts w:ascii="Arial" w:hAnsi="Arial" w:cs="Arial"/>
          <w:szCs w:val="24"/>
        </w:rPr>
        <w:t>comply with the Welsh Government’s branding guidelines.</w:t>
      </w:r>
    </w:p>
    <w:p w14:paraId="62AB325F" w14:textId="77777777" w:rsidR="00B84078" w:rsidRDefault="00B84078" w:rsidP="001B3D9E">
      <w:pPr>
        <w:tabs>
          <w:tab w:val="left" w:pos="-2520"/>
          <w:tab w:val="left" w:pos="-1080"/>
          <w:tab w:val="left" w:pos="-720"/>
          <w:tab w:val="left" w:pos="0"/>
        </w:tabs>
        <w:autoSpaceDE w:val="0"/>
        <w:autoSpaceDN w:val="0"/>
        <w:adjustRightInd w:val="0"/>
        <w:ind w:left="737"/>
        <w:rPr>
          <w:rFonts w:ascii="Arial" w:hAnsi="Arial" w:cs="Arial"/>
          <w:szCs w:val="24"/>
        </w:rPr>
      </w:pPr>
      <w:r>
        <w:rPr>
          <w:rFonts w:ascii="Arial" w:hAnsi="Arial" w:cs="Arial"/>
          <w:szCs w:val="24"/>
        </w:rPr>
        <w:t xml:space="preserve"> </w:t>
      </w:r>
    </w:p>
    <w:p w14:paraId="5CB85601" w14:textId="77777777" w:rsidR="002C4416" w:rsidRDefault="002C4416" w:rsidP="001B3D9E">
      <w:pPr>
        <w:numPr>
          <w:ilvl w:val="2"/>
          <w:numId w:val="6"/>
        </w:numPr>
        <w:tabs>
          <w:tab w:val="clear" w:pos="1361"/>
          <w:tab w:val="left" w:pos="-2520"/>
          <w:tab w:val="left" w:pos="-1080"/>
          <w:tab w:val="left" w:pos="-720"/>
          <w:tab w:val="left" w:pos="0"/>
          <w:tab w:val="num" w:pos="1080"/>
        </w:tabs>
        <w:autoSpaceDE w:val="0"/>
        <w:autoSpaceDN w:val="0"/>
        <w:adjustRightInd w:val="0"/>
        <w:ind w:left="1078" w:hanging="539"/>
        <w:rPr>
          <w:rFonts w:ascii="Arial" w:hAnsi="Arial" w:cs="Arial"/>
          <w:szCs w:val="24"/>
        </w:rPr>
      </w:pPr>
      <w:r w:rsidRPr="00192767">
        <w:rPr>
          <w:rFonts w:ascii="Arial" w:hAnsi="Arial" w:cs="Arial"/>
          <w:szCs w:val="24"/>
        </w:rPr>
        <w:t>You must acknowledge, and ensure all contractors involved in your Projects acknowledge, our support on all publicity, press releases and marketing material produced in relation to the Projects. Such acknowledgement must be in a</w:t>
      </w:r>
      <w:r w:rsidRPr="00A71BA3">
        <w:rPr>
          <w:rFonts w:ascii="Arial" w:hAnsi="Arial" w:cs="Arial"/>
          <w:szCs w:val="24"/>
        </w:rPr>
        <w:t xml:space="preserve"> form approved by us and must comply with the Welsh Government’s branding guidelines and </w:t>
      </w:r>
      <w:r>
        <w:rPr>
          <w:rFonts w:ascii="Arial" w:hAnsi="Arial" w:cs="Arial"/>
          <w:szCs w:val="24"/>
        </w:rPr>
        <w:t>Sustainable Communities for Learning</w:t>
      </w:r>
      <w:r w:rsidRPr="00A71BA3">
        <w:rPr>
          <w:rFonts w:ascii="Arial" w:hAnsi="Arial" w:cs="Arial"/>
          <w:szCs w:val="24"/>
        </w:rPr>
        <w:t xml:space="preserve"> Programme guidance. </w:t>
      </w:r>
    </w:p>
    <w:p w14:paraId="26C848FE" w14:textId="77777777" w:rsidR="002C4416" w:rsidRDefault="002C4416" w:rsidP="001B3D9E">
      <w:pPr>
        <w:pStyle w:val="ListParagraph"/>
        <w:rPr>
          <w:rFonts w:ascii="Arial" w:hAnsi="Arial" w:cs="Arial"/>
          <w:szCs w:val="24"/>
        </w:rPr>
      </w:pPr>
    </w:p>
    <w:p w14:paraId="6CA50FF0" w14:textId="77777777" w:rsidR="002C4416" w:rsidRPr="00950975" w:rsidRDefault="002C4416" w:rsidP="001B3D9E">
      <w:pPr>
        <w:numPr>
          <w:ilvl w:val="2"/>
          <w:numId w:val="6"/>
        </w:numPr>
        <w:tabs>
          <w:tab w:val="clear" w:pos="1361"/>
          <w:tab w:val="left" w:pos="-2520"/>
          <w:tab w:val="left" w:pos="-1080"/>
          <w:tab w:val="left" w:pos="-720"/>
          <w:tab w:val="left" w:pos="0"/>
          <w:tab w:val="num" w:pos="1080"/>
        </w:tabs>
        <w:autoSpaceDE w:val="0"/>
        <w:autoSpaceDN w:val="0"/>
        <w:adjustRightInd w:val="0"/>
        <w:spacing w:after="120"/>
        <w:ind w:left="1078" w:hanging="539"/>
        <w:rPr>
          <w:rFonts w:ascii="Arial" w:hAnsi="Arial" w:cs="Arial"/>
          <w:szCs w:val="24"/>
        </w:rPr>
      </w:pPr>
      <w:r w:rsidRPr="00950975">
        <w:rPr>
          <w:rFonts w:ascii="Arial" w:hAnsi="Arial" w:cs="Arial"/>
          <w:szCs w:val="24"/>
        </w:rPr>
        <w:t>The Sustainable Communities for Learning Programme Team must be informed of any events, visits or key project milestones in relation to capital funded schools projects, such as the topping out ceremony, opening, launch plans and arrangements.</w:t>
      </w:r>
    </w:p>
    <w:p w14:paraId="136157F6" w14:textId="77777777" w:rsidR="002C4416" w:rsidRPr="00950975" w:rsidRDefault="002C4416" w:rsidP="001B3D9E">
      <w:pPr>
        <w:numPr>
          <w:ilvl w:val="2"/>
          <w:numId w:val="6"/>
        </w:numPr>
        <w:tabs>
          <w:tab w:val="clear" w:pos="1361"/>
          <w:tab w:val="left" w:pos="-2520"/>
          <w:tab w:val="left" w:pos="-1080"/>
          <w:tab w:val="left" w:pos="-720"/>
          <w:tab w:val="left" w:pos="0"/>
          <w:tab w:val="num" w:pos="1080"/>
        </w:tabs>
        <w:autoSpaceDE w:val="0"/>
        <w:autoSpaceDN w:val="0"/>
        <w:adjustRightInd w:val="0"/>
        <w:ind w:left="1078" w:hanging="539"/>
        <w:rPr>
          <w:rFonts w:ascii="Arial" w:hAnsi="Arial" w:cs="Arial"/>
          <w:szCs w:val="24"/>
        </w:rPr>
      </w:pPr>
      <w:r w:rsidRPr="00950975">
        <w:rPr>
          <w:rFonts w:ascii="Arial" w:hAnsi="Arial" w:cs="Arial"/>
          <w:szCs w:val="24"/>
        </w:rPr>
        <w:t>Welsh Government must be given the opportunity to work with you to arrange Ministerial attendance at key events, such as topping out and opening ceremonies.</w:t>
      </w:r>
    </w:p>
    <w:p w14:paraId="18782FE4" w14:textId="77777777" w:rsidR="002C4416" w:rsidRPr="00A71BA3" w:rsidRDefault="002C4416" w:rsidP="001B3D9E">
      <w:pPr>
        <w:tabs>
          <w:tab w:val="left" w:pos="-2520"/>
          <w:tab w:val="left" w:pos="-1080"/>
          <w:tab w:val="left" w:pos="-720"/>
          <w:tab w:val="left" w:pos="0"/>
        </w:tabs>
        <w:autoSpaceDE w:val="0"/>
        <w:autoSpaceDN w:val="0"/>
        <w:adjustRightInd w:val="0"/>
        <w:ind w:left="539"/>
        <w:rPr>
          <w:rFonts w:ascii="Arial" w:hAnsi="Arial" w:cs="Arial"/>
          <w:szCs w:val="24"/>
        </w:rPr>
      </w:pPr>
    </w:p>
    <w:p w14:paraId="55D20828" w14:textId="77777777" w:rsidR="002C4416" w:rsidRDefault="002C4416" w:rsidP="001B3D9E">
      <w:pPr>
        <w:numPr>
          <w:ilvl w:val="2"/>
          <w:numId w:val="6"/>
        </w:numPr>
        <w:tabs>
          <w:tab w:val="clear" w:pos="1361"/>
          <w:tab w:val="left" w:pos="-2520"/>
          <w:tab w:val="left" w:pos="-1080"/>
          <w:tab w:val="left" w:pos="-720"/>
          <w:tab w:val="left" w:pos="0"/>
          <w:tab w:val="num" w:pos="1080"/>
        </w:tabs>
        <w:autoSpaceDE w:val="0"/>
        <w:autoSpaceDN w:val="0"/>
        <w:adjustRightInd w:val="0"/>
        <w:ind w:left="1078" w:hanging="539"/>
        <w:rPr>
          <w:rFonts w:ascii="Arial" w:hAnsi="Arial" w:cs="Arial"/>
          <w:szCs w:val="24"/>
        </w:rPr>
      </w:pPr>
      <w:r w:rsidRPr="00A71BA3">
        <w:rPr>
          <w:rFonts w:ascii="Arial" w:hAnsi="Arial" w:cs="Arial"/>
          <w:szCs w:val="24"/>
        </w:rPr>
        <w:t xml:space="preserve">Programme publicity guidance is available on our website at </w:t>
      </w:r>
      <w:hyperlink r:id="rId8" w:history="1">
        <w:r w:rsidRPr="00FD70D8">
          <w:rPr>
            <w:rStyle w:val="Hyperlink"/>
            <w:rFonts w:ascii="Arial" w:hAnsi="Arial" w:cs="Arial"/>
            <w:szCs w:val="24"/>
          </w:rPr>
          <w:t>https://gov.wales/sustainable-communities-for-learning-programme</w:t>
        </w:r>
      </w:hyperlink>
    </w:p>
    <w:p w14:paraId="758FC78F" w14:textId="77777777" w:rsidR="002C4416" w:rsidRPr="00A71BA3" w:rsidRDefault="002C4416" w:rsidP="001B3D9E">
      <w:pPr>
        <w:tabs>
          <w:tab w:val="left" w:pos="-2520"/>
          <w:tab w:val="left" w:pos="-1080"/>
          <w:tab w:val="left" w:pos="-720"/>
          <w:tab w:val="left" w:pos="0"/>
        </w:tabs>
        <w:autoSpaceDE w:val="0"/>
        <w:autoSpaceDN w:val="0"/>
        <w:adjustRightInd w:val="0"/>
        <w:spacing w:after="120"/>
        <w:ind w:left="539"/>
        <w:rPr>
          <w:rFonts w:ascii="Arial" w:hAnsi="Arial" w:cs="Arial"/>
          <w:szCs w:val="24"/>
        </w:rPr>
      </w:pPr>
    </w:p>
    <w:p w14:paraId="27E7C1C5" w14:textId="77777777" w:rsidR="002C4416" w:rsidRPr="00A71BA3" w:rsidRDefault="002C4416" w:rsidP="001B3D9E">
      <w:pPr>
        <w:numPr>
          <w:ilvl w:val="2"/>
          <w:numId w:val="6"/>
        </w:numPr>
        <w:tabs>
          <w:tab w:val="clear" w:pos="1361"/>
          <w:tab w:val="left" w:pos="-2520"/>
          <w:tab w:val="left" w:pos="-1080"/>
          <w:tab w:val="left" w:pos="-720"/>
          <w:tab w:val="left" w:pos="0"/>
          <w:tab w:val="num" w:pos="1080"/>
        </w:tabs>
        <w:autoSpaceDE w:val="0"/>
        <w:autoSpaceDN w:val="0"/>
        <w:adjustRightInd w:val="0"/>
        <w:ind w:left="1078" w:hanging="539"/>
        <w:rPr>
          <w:rFonts w:ascii="Arial" w:hAnsi="Arial" w:cs="Arial"/>
          <w:szCs w:val="24"/>
        </w:rPr>
      </w:pPr>
      <w:r w:rsidRPr="00A71BA3">
        <w:rPr>
          <w:rFonts w:ascii="Arial" w:hAnsi="Arial" w:cs="Arial"/>
          <w:szCs w:val="24"/>
        </w:rPr>
        <w:t xml:space="preserve">Further information about branding, logos and publicity can be also obtained by contacting </w:t>
      </w:r>
      <w:hyperlink r:id="rId9" w:history="1">
        <w:r w:rsidRPr="00F0140F">
          <w:rPr>
            <w:rStyle w:val="Hyperlink"/>
            <w:rFonts w:ascii="Arial" w:hAnsi="Arial" w:cs="Arial"/>
            <w:szCs w:val="24"/>
          </w:rPr>
          <w:t>Sustainablecommunitiesforlearning@gov.wales</w:t>
        </w:r>
      </w:hyperlink>
    </w:p>
    <w:p w14:paraId="0101701F" w14:textId="77777777" w:rsidR="002C4416" w:rsidRPr="00A71BA3" w:rsidRDefault="002C4416" w:rsidP="001B3D9E">
      <w:pPr>
        <w:tabs>
          <w:tab w:val="left" w:pos="-2520"/>
          <w:tab w:val="left" w:pos="-1080"/>
          <w:tab w:val="left" w:pos="-720"/>
          <w:tab w:val="left" w:pos="0"/>
        </w:tabs>
        <w:autoSpaceDE w:val="0"/>
        <w:autoSpaceDN w:val="0"/>
        <w:adjustRightInd w:val="0"/>
        <w:ind w:left="737"/>
        <w:rPr>
          <w:rFonts w:ascii="Arial" w:hAnsi="Arial" w:cs="Arial"/>
          <w:szCs w:val="24"/>
        </w:rPr>
      </w:pPr>
      <w:r w:rsidRPr="00A71BA3">
        <w:rPr>
          <w:rFonts w:ascii="Arial" w:hAnsi="Arial" w:cs="Arial"/>
          <w:szCs w:val="24"/>
        </w:rPr>
        <w:lastRenderedPageBreak/>
        <w:t xml:space="preserve"> </w:t>
      </w:r>
    </w:p>
    <w:p w14:paraId="2F3708AA" w14:textId="77777777" w:rsidR="002C4416" w:rsidRPr="00A71BA3" w:rsidRDefault="002C4416" w:rsidP="001B3D9E">
      <w:pPr>
        <w:numPr>
          <w:ilvl w:val="2"/>
          <w:numId w:val="6"/>
        </w:numPr>
        <w:tabs>
          <w:tab w:val="clear" w:pos="1361"/>
          <w:tab w:val="left" w:pos="-2520"/>
          <w:tab w:val="left" w:pos="-1080"/>
          <w:tab w:val="left" w:pos="-720"/>
          <w:tab w:val="left" w:pos="0"/>
          <w:tab w:val="num" w:pos="1080"/>
        </w:tabs>
        <w:autoSpaceDE w:val="0"/>
        <w:autoSpaceDN w:val="0"/>
        <w:adjustRightInd w:val="0"/>
        <w:ind w:left="1080" w:hanging="540"/>
        <w:rPr>
          <w:rFonts w:ascii="Arial" w:hAnsi="Arial" w:cs="Arial"/>
          <w:szCs w:val="24"/>
        </w:rPr>
      </w:pPr>
      <w:r w:rsidRPr="00A71BA3">
        <w:rPr>
          <w:rFonts w:ascii="Arial" w:hAnsi="Arial" w:cs="Arial"/>
          <w:szCs w:val="24"/>
        </w:rPr>
        <w:t>You must provide the Welsh Government Official with details of all the acknowledgement(s) referred to in Condition 13(b) for our approval before any such acknowledgements are used and you may not use such acknowledgments without our prior written approval. We will endeavour to respond to all written requests for approval within 14 working days.</w:t>
      </w:r>
    </w:p>
    <w:p w14:paraId="6D542C76" w14:textId="77777777" w:rsidR="002C4416" w:rsidRDefault="002C4416" w:rsidP="001B3D9E">
      <w:pPr>
        <w:tabs>
          <w:tab w:val="left" w:pos="-2520"/>
          <w:tab w:val="left" w:pos="-1080"/>
          <w:tab w:val="left" w:pos="-720"/>
          <w:tab w:val="left" w:pos="0"/>
        </w:tabs>
        <w:autoSpaceDE w:val="0"/>
        <w:autoSpaceDN w:val="0"/>
        <w:adjustRightInd w:val="0"/>
        <w:rPr>
          <w:rFonts w:ascii="Arial" w:hAnsi="Arial" w:cs="Arial"/>
          <w:szCs w:val="24"/>
        </w:rPr>
      </w:pPr>
    </w:p>
    <w:p w14:paraId="513A93E1" w14:textId="77777777" w:rsidR="002C4416" w:rsidRPr="00970CB2" w:rsidRDefault="002C4416" w:rsidP="00970CB2">
      <w:pPr>
        <w:numPr>
          <w:ilvl w:val="2"/>
          <w:numId w:val="6"/>
        </w:numPr>
        <w:tabs>
          <w:tab w:val="clear" w:pos="1361"/>
          <w:tab w:val="num" w:pos="1080"/>
        </w:tabs>
        <w:suppressAutoHyphens/>
        <w:ind w:left="1078" w:hanging="539"/>
        <w:rPr>
          <w:rFonts w:ascii="Arial" w:hAnsi="Arial" w:cs="Arial"/>
          <w:lang w:val="en"/>
        </w:rPr>
      </w:pPr>
      <w:r>
        <w:rPr>
          <w:rFonts w:ascii="Arial" w:hAnsi="Arial" w:cs="Arial"/>
          <w:szCs w:val="24"/>
        </w:rPr>
        <w:t>You agree that from the date of this letter until 5 years from the date of the final payment of Funding we may include details about your organisation and business, the Funding, the Projects (including photographs) and the Purposes in Welsh Government promotional materials. You further agree to cooperate with our reasonable requests to achieve the production of such materials.</w:t>
      </w:r>
      <w:r>
        <w:rPr>
          <w:rFonts w:ascii="Arial" w:hAnsi="Arial" w:cs="Arial"/>
          <w:u w:val="single"/>
          <w:lang w:val="en"/>
        </w:rPr>
        <w:t xml:space="preserve"> </w:t>
      </w:r>
    </w:p>
    <w:p w14:paraId="4F47FB46" w14:textId="77777777" w:rsidR="00970CB2" w:rsidRPr="002C4416" w:rsidRDefault="00970CB2" w:rsidP="00970CB2">
      <w:pPr>
        <w:suppressAutoHyphens/>
        <w:rPr>
          <w:rFonts w:ascii="Arial" w:hAnsi="Arial" w:cs="Arial"/>
          <w:lang w:val="en"/>
        </w:rPr>
      </w:pPr>
    </w:p>
    <w:p w14:paraId="177F92C9" w14:textId="77777777" w:rsidR="000724D3" w:rsidRPr="002C4416" w:rsidRDefault="00944DED">
      <w:pPr>
        <w:numPr>
          <w:ilvl w:val="0"/>
          <w:numId w:val="21"/>
        </w:numPr>
        <w:tabs>
          <w:tab w:val="clear" w:pos="4500"/>
          <w:tab w:val="left" w:pos="-2520"/>
          <w:tab w:val="left" w:pos="-1080"/>
          <w:tab w:val="left" w:pos="-720"/>
          <w:tab w:val="left" w:pos="0"/>
        </w:tabs>
        <w:autoSpaceDE w:val="0"/>
        <w:autoSpaceDN w:val="0"/>
        <w:adjustRightInd w:val="0"/>
        <w:ind w:left="-1418" w:firstLine="1588"/>
        <w:jc w:val="both"/>
        <w:rPr>
          <w:rFonts w:ascii="Arial" w:hAnsi="Arial" w:cs="Arial"/>
          <w:szCs w:val="24"/>
        </w:rPr>
      </w:pPr>
      <w:r w:rsidRPr="002C4416">
        <w:rPr>
          <w:rFonts w:ascii="Arial" w:hAnsi="Arial" w:cs="Arial"/>
          <w:b/>
          <w:bCs/>
          <w:szCs w:val="24"/>
        </w:rPr>
        <w:t>Information</w:t>
      </w:r>
    </w:p>
    <w:p w14:paraId="142EE125" w14:textId="77777777" w:rsidR="002C4416" w:rsidRPr="002C4416" w:rsidRDefault="002C4416" w:rsidP="001B3D9E">
      <w:pPr>
        <w:tabs>
          <w:tab w:val="left" w:pos="-2520"/>
          <w:tab w:val="left" w:pos="-1080"/>
          <w:tab w:val="left" w:pos="-720"/>
          <w:tab w:val="left" w:pos="0"/>
        </w:tabs>
        <w:autoSpaceDE w:val="0"/>
        <w:autoSpaceDN w:val="0"/>
        <w:adjustRightInd w:val="0"/>
        <w:ind w:left="170"/>
        <w:jc w:val="both"/>
        <w:rPr>
          <w:rFonts w:ascii="Arial" w:hAnsi="Arial" w:cs="Arial"/>
          <w:szCs w:val="24"/>
        </w:rPr>
      </w:pPr>
    </w:p>
    <w:p w14:paraId="657FFDCA" w14:textId="77777777" w:rsidR="00E14339" w:rsidRDefault="000724D3">
      <w:pPr>
        <w:numPr>
          <w:ilvl w:val="4"/>
          <w:numId w:val="21"/>
        </w:numPr>
        <w:tabs>
          <w:tab w:val="clear" w:pos="3921"/>
          <w:tab w:val="num" w:pos="1080"/>
        </w:tabs>
        <w:ind w:left="1080" w:hanging="540"/>
        <w:rPr>
          <w:rFonts w:ascii="Arial" w:hAnsi="Arial" w:cs="Arial"/>
          <w:lang w:eastAsia="en-US"/>
        </w:rPr>
      </w:pPr>
      <w:r>
        <w:rPr>
          <w:rFonts w:ascii="Arial" w:hAnsi="Arial" w:cs="Arial"/>
          <w:lang w:eastAsia="en-US"/>
        </w:rPr>
        <w:t xml:space="preserve">You acknowledge that </w:t>
      </w:r>
      <w:r w:rsidR="008919EC">
        <w:rPr>
          <w:rFonts w:ascii="Arial" w:hAnsi="Arial" w:cs="Arial"/>
          <w:lang w:eastAsia="en-US"/>
        </w:rPr>
        <w:t>we</w:t>
      </w:r>
      <w:r>
        <w:rPr>
          <w:rFonts w:ascii="Arial" w:hAnsi="Arial" w:cs="Arial"/>
          <w:lang w:eastAsia="en-US"/>
        </w:rPr>
        <w:t xml:space="preserve"> </w:t>
      </w:r>
      <w:r w:rsidR="008919EC">
        <w:rPr>
          <w:rFonts w:ascii="Arial" w:hAnsi="Arial" w:cs="Arial"/>
          <w:lang w:eastAsia="en-US"/>
        </w:rPr>
        <w:t>are</w:t>
      </w:r>
      <w:r>
        <w:rPr>
          <w:rFonts w:ascii="Arial" w:hAnsi="Arial" w:cs="Arial"/>
          <w:lang w:eastAsia="en-US"/>
        </w:rPr>
        <w:t xml:space="preserve"> subject to the requirements of the Freedom of Information Act 2000 (the </w:t>
      </w:r>
      <w:r w:rsidR="00FA0226">
        <w:rPr>
          <w:rFonts w:ascii="Arial" w:hAnsi="Arial" w:cs="Arial"/>
          <w:lang w:eastAsia="en-US"/>
        </w:rPr>
        <w:t>“</w:t>
      </w:r>
      <w:r>
        <w:rPr>
          <w:rFonts w:ascii="Arial" w:hAnsi="Arial" w:cs="Arial"/>
          <w:lang w:eastAsia="en-US"/>
        </w:rPr>
        <w:t>FOIA”), the Environmental Information Regulations 2004 (</w:t>
      </w:r>
      <w:r w:rsidR="00FA0226">
        <w:rPr>
          <w:rFonts w:ascii="Arial" w:hAnsi="Arial" w:cs="Arial"/>
          <w:lang w:eastAsia="en-US"/>
        </w:rPr>
        <w:t xml:space="preserve">the </w:t>
      </w:r>
      <w:r>
        <w:rPr>
          <w:rFonts w:ascii="Arial" w:hAnsi="Arial" w:cs="Arial"/>
          <w:lang w:eastAsia="en-US"/>
        </w:rPr>
        <w:t>“EIR”)</w:t>
      </w:r>
      <w:r w:rsidR="005B3429">
        <w:rPr>
          <w:rFonts w:ascii="Arial" w:hAnsi="Arial" w:cs="Arial"/>
          <w:lang w:eastAsia="en-US"/>
        </w:rPr>
        <w:t>,</w:t>
      </w:r>
      <w:r>
        <w:rPr>
          <w:rFonts w:ascii="Arial" w:hAnsi="Arial" w:cs="Arial"/>
          <w:lang w:eastAsia="en-US"/>
        </w:rPr>
        <w:t xml:space="preserve"> the Data Protection Act </w:t>
      </w:r>
      <w:r w:rsidR="005B3429">
        <w:rPr>
          <w:rFonts w:ascii="Arial" w:hAnsi="Arial" w:cs="Arial"/>
          <w:lang w:eastAsia="en-US"/>
        </w:rPr>
        <w:t>201</w:t>
      </w:r>
      <w:r>
        <w:rPr>
          <w:rFonts w:ascii="Arial" w:hAnsi="Arial" w:cs="Arial"/>
          <w:lang w:eastAsia="en-US"/>
        </w:rPr>
        <w:t>8 (</w:t>
      </w:r>
      <w:r w:rsidR="00FA0226">
        <w:rPr>
          <w:rFonts w:ascii="Arial" w:hAnsi="Arial" w:cs="Arial"/>
          <w:lang w:eastAsia="en-US"/>
        </w:rPr>
        <w:t xml:space="preserve">the </w:t>
      </w:r>
      <w:r>
        <w:rPr>
          <w:rFonts w:ascii="Arial" w:hAnsi="Arial" w:cs="Arial"/>
          <w:lang w:eastAsia="en-US"/>
        </w:rPr>
        <w:t>“DPA”)</w:t>
      </w:r>
      <w:r w:rsidR="005B3429">
        <w:rPr>
          <w:rFonts w:ascii="Arial" w:hAnsi="Arial" w:cs="Arial"/>
          <w:lang w:eastAsia="en-US"/>
        </w:rPr>
        <w:t xml:space="preserve"> and the </w:t>
      </w:r>
      <w:r w:rsidR="002D08FD">
        <w:rPr>
          <w:rFonts w:ascii="Arial" w:hAnsi="Arial" w:cs="Arial"/>
          <w:lang w:eastAsia="en-US"/>
        </w:rPr>
        <w:t xml:space="preserve">retained EU law version of the </w:t>
      </w:r>
      <w:r w:rsidR="005B3429">
        <w:rPr>
          <w:rFonts w:ascii="Arial" w:hAnsi="Arial" w:cs="Arial"/>
          <w:lang w:eastAsia="en-US"/>
        </w:rPr>
        <w:t>General Data Protection Regulation ((EU) 2016/679) (the “</w:t>
      </w:r>
      <w:r w:rsidR="002D08FD">
        <w:rPr>
          <w:rFonts w:ascii="Arial" w:hAnsi="Arial" w:cs="Arial"/>
          <w:lang w:eastAsia="en-US"/>
        </w:rPr>
        <w:t xml:space="preserve">UK </w:t>
      </w:r>
      <w:r w:rsidR="005B3429">
        <w:rPr>
          <w:rFonts w:ascii="Arial" w:hAnsi="Arial" w:cs="Arial"/>
          <w:lang w:eastAsia="en-US"/>
        </w:rPr>
        <w:t>GDPR”)</w:t>
      </w:r>
      <w:r>
        <w:rPr>
          <w:rFonts w:ascii="Arial" w:hAnsi="Arial" w:cs="Arial"/>
          <w:lang w:eastAsia="en-US"/>
        </w:rPr>
        <w:t>.</w:t>
      </w:r>
    </w:p>
    <w:p w14:paraId="7A3814CE" w14:textId="77777777" w:rsidR="00FF2891" w:rsidRDefault="00FF2891" w:rsidP="001B3D9E">
      <w:pPr>
        <w:ind w:left="1080"/>
        <w:rPr>
          <w:rFonts w:ascii="Arial" w:hAnsi="Arial" w:cs="Arial"/>
          <w:lang w:eastAsia="en-US"/>
        </w:rPr>
      </w:pPr>
    </w:p>
    <w:p w14:paraId="54832EA7" w14:textId="77777777" w:rsidR="000724D3" w:rsidRDefault="000724D3">
      <w:pPr>
        <w:numPr>
          <w:ilvl w:val="4"/>
          <w:numId w:val="21"/>
        </w:numPr>
        <w:tabs>
          <w:tab w:val="clear" w:pos="3921"/>
          <w:tab w:val="num" w:pos="1080"/>
        </w:tabs>
        <w:ind w:left="1080" w:hanging="540"/>
        <w:rPr>
          <w:rFonts w:ascii="Arial" w:hAnsi="Arial" w:cs="Arial"/>
          <w:lang w:eastAsia="en-US"/>
        </w:rPr>
      </w:pPr>
      <w:r>
        <w:rPr>
          <w:rFonts w:ascii="Arial" w:hAnsi="Arial" w:cs="Arial"/>
          <w:lang w:eastAsia="en-US"/>
        </w:rPr>
        <w:t xml:space="preserve">You acknowledge that </w:t>
      </w:r>
      <w:r w:rsidR="008919EC">
        <w:rPr>
          <w:rFonts w:ascii="Arial" w:hAnsi="Arial" w:cs="Arial"/>
          <w:lang w:eastAsia="en-US"/>
        </w:rPr>
        <w:t>we</w:t>
      </w:r>
      <w:r>
        <w:rPr>
          <w:rFonts w:ascii="Arial" w:hAnsi="Arial" w:cs="Arial"/>
          <w:lang w:eastAsia="en-US"/>
        </w:rPr>
        <w:t xml:space="preserve"> </w:t>
      </w:r>
      <w:r w:rsidR="004D606D">
        <w:rPr>
          <w:rFonts w:ascii="Arial" w:hAnsi="Arial" w:cs="Arial"/>
          <w:lang w:eastAsia="en-US"/>
        </w:rPr>
        <w:t>are</w:t>
      </w:r>
      <w:r>
        <w:rPr>
          <w:rFonts w:ascii="Arial" w:hAnsi="Arial" w:cs="Arial"/>
          <w:lang w:eastAsia="en-US"/>
        </w:rPr>
        <w:t xml:space="preserve"> resp</w:t>
      </w:r>
      <w:r w:rsidR="008919EC">
        <w:rPr>
          <w:rFonts w:ascii="Arial" w:hAnsi="Arial" w:cs="Arial"/>
          <w:lang w:eastAsia="en-US"/>
        </w:rPr>
        <w:t>onsible for determining in our</w:t>
      </w:r>
      <w:r>
        <w:rPr>
          <w:rFonts w:ascii="Arial" w:hAnsi="Arial" w:cs="Arial"/>
          <w:lang w:eastAsia="en-US"/>
        </w:rPr>
        <w:t xml:space="preserve"> absolute discretion whether:</w:t>
      </w:r>
    </w:p>
    <w:p w14:paraId="47A19469" w14:textId="77777777" w:rsidR="000724D3" w:rsidRDefault="000724D3" w:rsidP="001B3D9E">
      <w:pPr>
        <w:ind w:left="360"/>
        <w:rPr>
          <w:rFonts w:ascii="Arial" w:hAnsi="Arial" w:cs="Arial"/>
          <w:lang w:eastAsia="en-US"/>
        </w:rPr>
      </w:pPr>
    </w:p>
    <w:p w14:paraId="1CC74E86" w14:textId="77777777" w:rsidR="003C31AD" w:rsidRDefault="000724D3">
      <w:pPr>
        <w:numPr>
          <w:ilvl w:val="0"/>
          <w:numId w:val="23"/>
        </w:numPr>
        <w:tabs>
          <w:tab w:val="clear" w:pos="1800"/>
        </w:tabs>
        <w:spacing w:after="120"/>
        <w:ind w:left="1418" w:hanging="380"/>
        <w:rPr>
          <w:rFonts w:ascii="Arial" w:hAnsi="Arial" w:cs="Arial"/>
          <w:lang w:eastAsia="en-US"/>
        </w:rPr>
      </w:pPr>
      <w:r>
        <w:rPr>
          <w:rFonts w:ascii="Arial" w:hAnsi="Arial" w:cs="Arial"/>
          <w:lang w:eastAsia="en-US"/>
        </w:rPr>
        <w:t xml:space="preserve">to disclose any information which </w:t>
      </w:r>
      <w:r w:rsidR="008919EC">
        <w:rPr>
          <w:rFonts w:ascii="Arial" w:hAnsi="Arial" w:cs="Arial"/>
          <w:lang w:eastAsia="en-US"/>
        </w:rPr>
        <w:t>we have</w:t>
      </w:r>
      <w:r>
        <w:rPr>
          <w:rFonts w:ascii="Arial" w:hAnsi="Arial" w:cs="Arial"/>
          <w:lang w:eastAsia="en-US"/>
        </w:rPr>
        <w:t xml:space="preserve"> obtained under or in connection with </w:t>
      </w:r>
      <w:r w:rsidR="00CE0A04">
        <w:rPr>
          <w:rFonts w:ascii="Arial" w:hAnsi="Arial" w:cs="Arial"/>
          <w:lang w:eastAsia="en-US"/>
        </w:rPr>
        <w:t>the Funding</w:t>
      </w:r>
      <w:r>
        <w:rPr>
          <w:rFonts w:ascii="Arial" w:hAnsi="Arial" w:cs="Arial"/>
          <w:lang w:eastAsia="en-US"/>
        </w:rPr>
        <w:t xml:space="preserve"> to the extent that </w:t>
      </w:r>
      <w:r w:rsidR="00CE0A04">
        <w:rPr>
          <w:rFonts w:ascii="Arial" w:hAnsi="Arial" w:cs="Arial"/>
          <w:lang w:eastAsia="en-US"/>
        </w:rPr>
        <w:t>we are</w:t>
      </w:r>
      <w:r>
        <w:rPr>
          <w:rFonts w:ascii="Arial" w:hAnsi="Arial" w:cs="Arial"/>
          <w:lang w:eastAsia="en-US"/>
        </w:rPr>
        <w:t xml:space="preserve"> required to disclose such information to a person making a disclosure request under the FOIA or the EIR; and/or</w:t>
      </w:r>
    </w:p>
    <w:p w14:paraId="251C1E02" w14:textId="77777777" w:rsidR="000724D3" w:rsidRDefault="000724D3">
      <w:pPr>
        <w:numPr>
          <w:ilvl w:val="0"/>
          <w:numId w:val="23"/>
        </w:numPr>
        <w:tabs>
          <w:tab w:val="clear" w:pos="1800"/>
        </w:tabs>
        <w:ind w:left="1418" w:hanging="382"/>
        <w:rPr>
          <w:rFonts w:ascii="Arial" w:hAnsi="Arial" w:cs="Arial"/>
          <w:lang w:eastAsia="en-US"/>
        </w:rPr>
      </w:pPr>
      <w:r>
        <w:rPr>
          <w:rFonts w:ascii="Arial" w:hAnsi="Arial" w:cs="Arial"/>
          <w:lang w:eastAsia="en-US"/>
        </w:rPr>
        <w:t>any information is exempt from disclosure under the FOIA or the EIR.</w:t>
      </w:r>
    </w:p>
    <w:p w14:paraId="42B7F676" w14:textId="77777777" w:rsidR="00CA21BA" w:rsidRDefault="00CA21BA" w:rsidP="001B3D9E">
      <w:pPr>
        <w:rPr>
          <w:rFonts w:ascii="Arial" w:hAnsi="Arial" w:cs="Arial"/>
          <w:lang w:eastAsia="en-US"/>
        </w:rPr>
      </w:pPr>
    </w:p>
    <w:p w14:paraId="2676EE80" w14:textId="77777777" w:rsidR="00D12A01" w:rsidRPr="002C4416" w:rsidRDefault="00CA21BA">
      <w:pPr>
        <w:numPr>
          <w:ilvl w:val="4"/>
          <w:numId w:val="21"/>
        </w:numPr>
        <w:tabs>
          <w:tab w:val="clear" w:pos="3921"/>
        </w:tabs>
        <w:ind w:left="1134" w:hanging="567"/>
        <w:rPr>
          <w:rFonts w:cs="Arial"/>
          <w:color w:val="000000"/>
          <w:lang w:val="en"/>
        </w:rPr>
      </w:pPr>
      <w:r w:rsidRPr="00ED4F76">
        <w:rPr>
          <w:rFonts w:ascii="Arial" w:hAnsi="Arial" w:cs="Arial"/>
          <w:lang w:eastAsia="en-US"/>
        </w:rPr>
        <w:t xml:space="preserve">You acknowledge that we may share </w:t>
      </w:r>
      <w:r w:rsidR="00D91EC5" w:rsidRPr="00ED4F76">
        <w:rPr>
          <w:rFonts w:ascii="Arial" w:hAnsi="Arial" w:cs="Arial"/>
          <w:lang w:eastAsia="en-US"/>
        </w:rPr>
        <w:t xml:space="preserve">any </w:t>
      </w:r>
      <w:r w:rsidRPr="00ED4F76">
        <w:rPr>
          <w:rFonts w:ascii="Arial" w:hAnsi="Arial" w:cs="Arial"/>
          <w:lang w:eastAsia="en-US"/>
        </w:rPr>
        <w:t>data you provide to us with fraud prevention agencies</w:t>
      </w:r>
      <w:r w:rsidR="00D91EC5" w:rsidRPr="00ED4F76">
        <w:rPr>
          <w:rFonts w:ascii="Arial" w:hAnsi="Arial" w:cs="Arial"/>
          <w:lang w:eastAsia="en-US"/>
        </w:rPr>
        <w:t xml:space="preserve"> and third parties for the purposes of preventing and detecting fraud</w:t>
      </w:r>
      <w:r w:rsidRPr="00ED4F76">
        <w:rPr>
          <w:rFonts w:ascii="Arial" w:hAnsi="Arial" w:cs="Arial"/>
          <w:lang w:eastAsia="en-US"/>
        </w:rPr>
        <w:t xml:space="preserve">. </w:t>
      </w:r>
      <w:r w:rsidR="00DE63FE" w:rsidRPr="00ED4F76">
        <w:rPr>
          <w:rFonts w:ascii="Arial" w:hAnsi="Arial" w:cs="Arial"/>
          <w:lang w:eastAsia="en-US"/>
        </w:rPr>
        <w:t xml:space="preserve">Any personal data we collect will be managed in accordance with our Privacy Notice which is available to view here </w:t>
      </w:r>
      <w:hyperlink r:id="rId10" w:history="1">
        <w:r w:rsidR="0092451D" w:rsidRPr="00185AFA">
          <w:rPr>
            <w:rStyle w:val="Hyperlink"/>
            <w:rFonts w:ascii="Arial" w:hAnsi="Arial" w:cs="Arial"/>
            <w:lang w:val="en"/>
          </w:rPr>
          <w:t>Privacy notice: Welsh Government grants</w:t>
        </w:r>
      </w:hyperlink>
    </w:p>
    <w:p w14:paraId="3BA871FA" w14:textId="77777777" w:rsidR="00BA15E4" w:rsidRDefault="00BA15E4" w:rsidP="001B3D9E">
      <w:pPr>
        <w:rPr>
          <w:rFonts w:ascii="Arial" w:hAnsi="Arial" w:cs="Arial"/>
          <w:lang w:eastAsia="en-US"/>
        </w:rPr>
      </w:pPr>
    </w:p>
    <w:p w14:paraId="4829569E" w14:textId="77777777" w:rsidR="000724D3" w:rsidRDefault="001D6796">
      <w:pPr>
        <w:numPr>
          <w:ilvl w:val="0"/>
          <w:numId w:val="24"/>
        </w:numPr>
        <w:tabs>
          <w:tab w:val="clear" w:pos="360"/>
          <w:tab w:val="num" w:pos="567"/>
        </w:tabs>
        <w:suppressAutoHyphens/>
        <w:autoSpaceDE w:val="0"/>
        <w:autoSpaceDN w:val="0"/>
        <w:adjustRightInd w:val="0"/>
        <w:spacing w:after="240"/>
        <w:rPr>
          <w:rFonts w:ascii="Arial" w:hAnsi="Arial" w:cs="Arial"/>
          <w:b/>
          <w:szCs w:val="24"/>
          <w:lang w:eastAsia="en-GB"/>
        </w:rPr>
      </w:pPr>
      <w:r>
        <w:rPr>
          <w:rFonts w:ascii="Arial" w:hAnsi="Arial" w:cs="Arial"/>
          <w:b/>
          <w:szCs w:val="24"/>
          <w:lang w:eastAsia="en-GB"/>
        </w:rPr>
        <w:t xml:space="preserve">Buying </w:t>
      </w:r>
      <w:r w:rsidR="00253848">
        <w:rPr>
          <w:rFonts w:ascii="Arial" w:hAnsi="Arial" w:cs="Arial"/>
          <w:b/>
          <w:szCs w:val="24"/>
          <w:lang w:eastAsia="en-GB"/>
        </w:rPr>
        <w:t>g</w:t>
      </w:r>
      <w:r>
        <w:rPr>
          <w:rFonts w:ascii="Arial" w:hAnsi="Arial" w:cs="Arial"/>
          <w:b/>
          <w:szCs w:val="24"/>
          <w:lang w:eastAsia="en-GB"/>
        </w:rPr>
        <w:t xml:space="preserve">oods and </w:t>
      </w:r>
      <w:r w:rsidR="00253848">
        <w:rPr>
          <w:rFonts w:ascii="Arial" w:hAnsi="Arial" w:cs="Arial"/>
          <w:b/>
          <w:szCs w:val="24"/>
          <w:lang w:eastAsia="en-GB"/>
        </w:rPr>
        <w:t>s</w:t>
      </w:r>
      <w:r>
        <w:rPr>
          <w:rFonts w:ascii="Arial" w:hAnsi="Arial" w:cs="Arial"/>
          <w:b/>
          <w:szCs w:val="24"/>
          <w:lang w:eastAsia="en-GB"/>
        </w:rPr>
        <w:t>ervices</w:t>
      </w:r>
    </w:p>
    <w:p w14:paraId="74ECBA38" w14:textId="77777777" w:rsidR="00FF394C" w:rsidRDefault="003F430E">
      <w:pPr>
        <w:numPr>
          <w:ilvl w:val="2"/>
          <w:numId w:val="13"/>
        </w:numPr>
        <w:tabs>
          <w:tab w:val="clear" w:pos="3381"/>
          <w:tab w:val="left" w:pos="-2520"/>
          <w:tab w:val="left" w:pos="-1080"/>
          <w:tab w:val="left" w:pos="-720"/>
          <w:tab w:val="num" w:pos="993"/>
          <w:tab w:val="left" w:pos="1080"/>
        </w:tabs>
        <w:autoSpaceDE w:val="0"/>
        <w:autoSpaceDN w:val="0"/>
        <w:adjustRightInd w:val="0"/>
        <w:ind w:left="993" w:hanging="426"/>
        <w:rPr>
          <w:rFonts w:ascii="Arial" w:hAnsi="Arial" w:cs="Arial"/>
          <w:szCs w:val="24"/>
        </w:rPr>
      </w:pPr>
      <w:r>
        <w:rPr>
          <w:rFonts w:ascii="Arial" w:hAnsi="Arial" w:cs="Arial"/>
          <w:szCs w:val="24"/>
        </w:rPr>
        <w:t xml:space="preserve">If you decide to </w:t>
      </w:r>
      <w:r w:rsidR="001D6796">
        <w:rPr>
          <w:rFonts w:ascii="Arial" w:hAnsi="Arial" w:cs="Arial"/>
          <w:szCs w:val="24"/>
        </w:rPr>
        <w:t xml:space="preserve">buy </w:t>
      </w:r>
      <w:r>
        <w:rPr>
          <w:rFonts w:ascii="Arial" w:hAnsi="Arial" w:cs="Arial"/>
          <w:szCs w:val="24"/>
        </w:rPr>
        <w:t>any</w:t>
      </w:r>
      <w:r w:rsidR="00FF394C" w:rsidRPr="009335DA">
        <w:rPr>
          <w:rFonts w:ascii="Arial" w:hAnsi="Arial" w:cs="Arial"/>
          <w:szCs w:val="24"/>
        </w:rPr>
        <w:t xml:space="preserve"> </w:t>
      </w:r>
      <w:r w:rsidR="00FF394C">
        <w:rPr>
          <w:rFonts w:ascii="Arial" w:hAnsi="Arial" w:cs="Arial"/>
          <w:szCs w:val="24"/>
        </w:rPr>
        <w:t>goods and</w:t>
      </w:r>
      <w:r>
        <w:rPr>
          <w:rFonts w:ascii="Arial" w:hAnsi="Arial" w:cs="Arial"/>
          <w:szCs w:val="24"/>
        </w:rPr>
        <w:t>/or</w:t>
      </w:r>
      <w:r w:rsidR="00FF394C">
        <w:rPr>
          <w:rFonts w:ascii="Arial" w:hAnsi="Arial" w:cs="Arial"/>
          <w:szCs w:val="24"/>
        </w:rPr>
        <w:t xml:space="preserve"> se</w:t>
      </w:r>
      <w:r w:rsidR="00943252">
        <w:rPr>
          <w:rFonts w:ascii="Arial" w:hAnsi="Arial" w:cs="Arial"/>
          <w:szCs w:val="24"/>
        </w:rPr>
        <w:t xml:space="preserve">rvices </w:t>
      </w:r>
      <w:r>
        <w:rPr>
          <w:rFonts w:ascii="Arial" w:hAnsi="Arial" w:cs="Arial"/>
          <w:szCs w:val="24"/>
        </w:rPr>
        <w:t xml:space="preserve">to deliver </w:t>
      </w:r>
      <w:r w:rsidR="00943252">
        <w:rPr>
          <w:rFonts w:ascii="Arial" w:hAnsi="Arial" w:cs="Arial"/>
          <w:szCs w:val="24"/>
        </w:rPr>
        <w:t xml:space="preserve">the </w:t>
      </w:r>
      <w:r w:rsidR="00C076FA">
        <w:rPr>
          <w:rFonts w:ascii="Arial" w:hAnsi="Arial" w:cs="Arial"/>
          <w:szCs w:val="24"/>
        </w:rPr>
        <w:t>Purposes</w:t>
      </w:r>
      <w:r>
        <w:rPr>
          <w:rFonts w:ascii="Arial" w:hAnsi="Arial" w:cs="Arial"/>
          <w:szCs w:val="24"/>
        </w:rPr>
        <w:t>, they must be purchased</w:t>
      </w:r>
      <w:r w:rsidR="00C076FA">
        <w:rPr>
          <w:rFonts w:ascii="Arial" w:hAnsi="Arial" w:cs="Arial"/>
          <w:szCs w:val="24"/>
        </w:rPr>
        <w:t xml:space="preserve"> </w:t>
      </w:r>
      <w:r w:rsidR="001D6796">
        <w:rPr>
          <w:rFonts w:ascii="Arial" w:hAnsi="Arial" w:cs="Arial"/>
          <w:szCs w:val="24"/>
        </w:rPr>
        <w:t xml:space="preserve">in a competitive and sustainable way so as </w:t>
      </w:r>
      <w:r w:rsidR="004D606D">
        <w:rPr>
          <w:rFonts w:ascii="Arial" w:hAnsi="Arial" w:cs="Arial"/>
          <w:szCs w:val="24"/>
        </w:rPr>
        <w:t>to</w:t>
      </w:r>
      <w:r w:rsidR="00FF394C" w:rsidRPr="009335DA">
        <w:rPr>
          <w:rFonts w:ascii="Arial" w:hAnsi="Arial" w:cs="Arial"/>
          <w:szCs w:val="24"/>
        </w:rPr>
        <w:t xml:space="preserve"> demonstrat</w:t>
      </w:r>
      <w:r w:rsidR="004D606D">
        <w:rPr>
          <w:rFonts w:ascii="Arial" w:hAnsi="Arial" w:cs="Arial"/>
          <w:szCs w:val="24"/>
        </w:rPr>
        <w:t>e</w:t>
      </w:r>
      <w:r w:rsidR="00FF394C" w:rsidRPr="009335DA">
        <w:rPr>
          <w:rFonts w:ascii="Arial" w:hAnsi="Arial" w:cs="Arial"/>
          <w:szCs w:val="24"/>
        </w:rPr>
        <w:t xml:space="preserve"> that </w:t>
      </w:r>
      <w:r w:rsidR="004D606D">
        <w:rPr>
          <w:rFonts w:ascii="Arial" w:hAnsi="Arial" w:cs="Arial"/>
          <w:szCs w:val="24"/>
        </w:rPr>
        <w:t xml:space="preserve">you have </w:t>
      </w:r>
      <w:r w:rsidR="00A74AE2">
        <w:rPr>
          <w:rFonts w:ascii="Arial" w:hAnsi="Arial" w:cs="Arial"/>
          <w:szCs w:val="24"/>
        </w:rPr>
        <w:t xml:space="preserve">(i) </w:t>
      </w:r>
      <w:r w:rsidR="004D606D">
        <w:rPr>
          <w:rFonts w:ascii="Arial" w:hAnsi="Arial" w:cs="Arial"/>
          <w:szCs w:val="24"/>
        </w:rPr>
        <w:t xml:space="preserve">achieved </w:t>
      </w:r>
      <w:r w:rsidR="00FF394C" w:rsidRPr="009335DA">
        <w:rPr>
          <w:rFonts w:ascii="Arial" w:hAnsi="Arial" w:cs="Arial"/>
          <w:szCs w:val="24"/>
        </w:rPr>
        <w:t>best value</w:t>
      </w:r>
      <w:r w:rsidR="00FF394C">
        <w:rPr>
          <w:rFonts w:ascii="Arial" w:hAnsi="Arial" w:cs="Arial"/>
          <w:szCs w:val="24"/>
        </w:rPr>
        <w:t xml:space="preserve"> </w:t>
      </w:r>
      <w:r w:rsidR="00B403C9">
        <w:rPr>
          <w:rFonts w:ascii="Arial" w:hAnsi="Arial" w:cs="Arial"/>
          <w:szCs w:val="24"/>
        </w:rPr>
        <w:t>in the use of public funds</w:t>
      </w:r>
      <w:r w:rsidR="00A74AE2">
        <w:rPr>
          <w:rFonts w:ascii="Arial" w:hAnsi="Arial" w:cs="Arial"/>
          <w:szCs w:val="24"/>
        </w:rPr>
        <w:t>, and (ii) complied with your conflict of interest policy at the relevant time.</w:t>
      </w:r>
    </w:p>
    <w:p w14:paraId="38B0F9D8" w14:textId="77777777" w:rsidR="0017602C" w:rsidRDefault="0017602C" w:rsidP="00BA15E4">
      <w:pPr>
        <w:tabs>
          <w:tab w:val="left" w:pos="-2520"/>
          <w:tab w:val="left" w:pos="-1080"/>
          <w:tab w:val="left" w:pos="-720"/>
          <w:tab w:val="left" w:pos="1080"/>
        </w:tabs>
        <w:autoSpaceDE w:val="0"/>
        <w:autoSpaceDN w:val="0"/>
        <w:adjustRightInd w:val="0"/>
        <w:ind w:left="1077"/>
        <w:rPr>
          <w:rFonts w:ascii="Arial" w:hAnsi="Arial" w:cs="Arial"/>
          <w:szCs w:val="24"/>
        </w:rPr>
      </w:pPr>
    </w:p>
    <w:p w14:paraId="786DA4EA" w14:textId="77777777" w:rsidR="0017602C" w:rsidRPr="0032610F" w:rsidRDefault="0017602C">
      <w:pPr>
        <w:numPr>
          <w:ilvl w:val="2"/>
          <w:numId w:val="13"/>
        </w:numPr>
        <w:tabs>
          <w:tab w:val="clear" w:pos="3381"/>
          <w:tab w:val="left" w:pos="-2520"/>
          <w:tab w:val="left" w:pos="-1080"/>
          <w:tab w:val="left" w:pos="-720"/>
          <w:tab w:val="left" w:pos="1080"/>
          <w:tab w:val="num" w:pos="1134"/>
        </w:tabs>
        <w:autoSpaceDE w:val="0"/>
        <w:autoSpaceDN w:val="0"/>
        <w:adjustRightInd w:val="0"/>
        <w:spacing w:after="120"/>
        <w:ind w:left="992" w:hanging="425"/>
        <w:rPr>
          <w:rFonts w:ascii="Arial" w:hAnsi="Arial" w:cs="Arial"/>
          <w:szCs w:val="24"/>
        </w:rPr>
      </w:pPr>
      <w:r w:rsidRPr="0032610F">
        <w:rPr>
          <w:rFonts w:ascii="Arial" w:hAnsi="Arial" w:cs="Arial"/>
          <w:szCs w:val="24"/>
        </w:rPr>
        <w:lastRenderedPageBreak/>
        <w:t xml:space="preserve">We may from </w:t>
      </w:r>
      <w:proofErr w:type="gramStart"/>
      <w:r w:rsidRPr="0032610F">
        <w:rPr>
          <w:rFonts w:ascii="Arial" w:hAnsi="Arial" w:cs="Arial"/>
          <w:szCs w:val="24"/>
        </w:rPr>
        <w:t>time to time</w:t>
      </w:r>
      <w:proofErr w:type="gramEnd"/>
      <w:r w:rsidRPr="0032610F">
        <w:rPr>
          <w:rFonts w:ascii="Arial" w:hAnsi="Arial" w:cs="Arial"/>
          <w:szCs w:val="24"/>
        </w:rPr>
        <w:t xml:space="preserve"> request evidence from you to demonstrate your compliance with this Condition 15. Such evidence may ta</w:t>
      </w:r>
      <w:r w:rsidR="0032610F" w:rsidRPr="0032610F">
        <w:rPr>
          <w:rFonts w:ascii="Arial" w:hAnsi="Arial" w:cs="Arial"/>
          <w:szCs w:val="24"/>
        </w:rPr>
        <w:t>ke the form of evidence of your:</w:t>
      </w:r>
    </w:p>
    <w:p w14:paraId="215C8FDC" w14:textId="77777777" w:rsidR="0017602C" w:rsidRPr="007F5004" w:rsidRDefault="0032610F" w:rsidP="001B3D9E">
      <w:pPr>
        <w:pStyle w:val="Untitledsubclause3"/>
        <w:tabs>
          <w:tab w:val="clear" w:pos="2261"/>
          <w:tab w:val="clear" w:pos="2419"/>
          <w:tab w:val="num" w:pos="1560"/>
        </w:tabs>
        <w:spacing w:after="0" w:line="240" w:lineRule="auto"/>
        <w:ind w:left="1565" w:hanging="578"/>
        <w:rPr>
          <w:sz w:val="24"/>
        </w:rPr>
      </w:pPr>
      <w:r w:rsidRPr="007F5004">
        <w:rPr>
          <w:sz w:val="24"/>
        </w:rPr>
        <w:t xml:space="preserve">compliance with </w:t>
      </w:r>
      <w:r w:rsidR="0017602C" w:rsidRPr="007F5004">
        <w:rPr>
          <w:sz w:val="24"/>
        </w:rPr>
        <w:t>any procurement regulations, legislation or guidance in place from time to time to which you, or an</w:t>
      </w:r>
      <w:r w:rsidRPr="007F5004">
        <w:rPr>
          <w:sz w:val="24"/>
        </w:rPr>
        <w:t>y</w:t>
      </w:r>
      <w:r w:rsidR="004F6895" w:rsidRPr="007F5004">
        <w:rPr>
          <w:sz w:val="24"/>
        </w:rPr>
        <w:t xml:space="preserve"> person</w:t>
      </w:r>
      <w:r w:rsidR="0017602C" w:rsidRPr="007F5004">
        <w:rPr>
          <w:sz w:val="24"/>
        </w:rPr>
        <w:t xml:space="preserve"> carrying out a business or function of </w:t>
      </w:r>
      <w:r w:rsidRPr="007F5004">
        <w:rPr>
          <w:sz w:val="24"/>
        </w:rPr>
        <w:t xml:space="preserve">the same or </w:t>
      </w:r>
      <w:r w:rsidR="0017602C" w:rsidRPr="007F5004">
        <w:rPr>
          <w:sz w:val="24"/>
        </w:rPr>
        <w:t>similar nature to you, is subject; or</w:t>
      </w:r>
    </w:p>
    <w:p w14:paraId="77079F4B" w14:textId="77777777" w:rsidR="0017602C" w:rsidRPr="00CD07A1" w:rsidRDefault="0032610F" w:rsidP="001B3D9E">
      <w:pPr>
        <w:pStyle w:val="Untitledsubclause3"/>
        <w:tabs>
          <w:tab w:val="clear" w:pos="2261"/>
          <w:tab w:val="left" w:pos="-2520"/>
          <w:tab w:val="left" w:pos="-1080"/>
          <w:tab w:val="left" w:pos="-720"/>
          <w:tab w:val="left" w:pos="1080"/>
          <w:tab w:val="left" w:pos="1560"/>
        </w:tabs>
        <w:autoSpaceDE w:val="0"/>
        <w:autoSpaceDN w:val="0"/>
        <w:adjustRightInd w:val="0"/>
        <w:spacing w:after="0" w:line="240" w:lineRule="auto"/>
        <w:ind w:left="1565" w:hanging="578"/>
        <w:jc w:val="left"/>
        <w:rPr>
          <w:sz w:val="24"/>
          <w:szCs w:val="24"/>
        </w:rPr>
      </w:pPr>
      <w:r w:rsidRPr="00CD07A1">
        <w:rPr>
          <w:sz w:val="24"/>
          <w:szCs w:val="24"/>
        </w:rPr>
        <w:t xml:space="preserve">compliance with </w:t>
      </w:r>
      <w:r w:rsidR="0017602C" w:rsidRPr="00CD07A1">
        <w:rPr>
          <w:sz w:val="24"/>
          <w:szCs w:val="24"/>
        </w:rPr>
        <w:t xml:space="preserve">your procurement policy in place at the relevant time; or </w:t>
      </w:r>
    </w:p>
    <w:p w14:paraId="7A76FF2C" w14:textId="77777777" w:rsidR="0032610F" w:rsidRPr="00CD07A1" w:rsidRDefault="0032610F" w:rsidP="001B3D9E">
      <w:pPr>
        <w:pStyle w:val="Untitledsubclause3"/>
        <w:tabs>
          <w:tab w:val="clear" w:pos="2261"/>
          <w:tab w:val="left" w:pos="-2520"/>
          <w:tab w:val="left" w:pos="-1080"/>
          <w:tab w:val="left" w:pos="-720"/>
          <w:tab w:val="left" w:pos="1080"/>
          <w:tab w:val="left" w:pos="1560"/>
        </w:tabs>
        <w:autoSpaceDE w:val="0"/>
        <w:autoSpaceDN w:val="0"/>
        <w:adjustRightInd w:val="0"/>
        <w:spacing w:after="0" w:line="240" w:lineRule="auto"/>
        <w:ind w:left="1565" w:hanging="578"/>
        <w:jc w:val="left"/>
        <w:rPr>
          <w:sz w:val="24"/>
          <w:szCs w:val="24"/>
        </w:rPr>
      </w:pPr>
      <w:r w:rsidRPr="00CD07A1">
        <w:rPr>
          <w:sz w:val="24"/>
          <w:szCs w:val="24"/>
        </w:rPr>
        <w:t>obtaining a minimum of three written quotations for the relevant goods and/or services</w:t>
      </w:r>
      <w:r w:rsidR="00C35AFB">
        <w:rPr>
          <w:sz w:val="24"/>
          <w:szCs w:val="24"/>
        </w:rPr>
        <w:t>.</w:t>
      </w:r>
    </w:p>
    <w:p w14:paraId="42282FCC" w14:textId="77777777" w:rsidR="000724D3" w:rsidRPr="00CD07A1" w:rsidRDefault="00C35AFB" w:rsidP="001B3D9E">
      <w:pPr>
        <w:autoSpaceDE w:val="0"/>
        <w:autoSpaceDN w:val="0"/>
        <w:adjustRightInd w:val="0"/>
        <w:ind w:left="720"/>
        <w:rPr>
          <w:rFonts w:ascii="Arial" w:hAnsi="Arial" w:cs="Arial"/>
          <w:bCs/>
          <w:szCs w:val="24"/>
        </w:rPr>
      </w:pPr>
      <w:r w:rsidRPr="00CD07A1">
        <w:rPr>
          <w:rFonts w:ascii="Arial" w:hAnsi="Arial" w:cs="Arial"/>
          <w:bCs/>
          <w:szCs w:val="24"/>
        </w:rPr>
        <w:t>You must supply such evidence to us promptly following our written request for such evidence.</w:t>
      </w:r>
    </w:p>
    <w:p w14:paraId="1ABE85D8" w14:textId="77777777" w:rsidR="007D2D0A" w:rsidRDefault="007D2D0A" w:rsidP="001B3D9E">
      <w:pPr>
        <w:autoSpaceDE w:val="0"/>
        <w:autoSpaceDN w:val="0"/>
        <w:adjustRightInd w:val="0"/>
        <w:rPr>
          <w:rFonts w:ascii="Arial" w:hAnsi="Arial" w:cs="Arial"/>
          <w:b/>
          <w:bCs/>
          <w:szCs w:val="24"/>
        </w:rPr>
      </w:pPr>
    </w:p>
    <w:p w14:paraId="1A21760E" w14:textId="77777777" w:rsidR="000724D3" w:rsidRDefault="009E70A1">
      <w:pPr>
        <w:numPr>
          <w:ilvl w:val="0"/>
          <w:numId w:val="22"/>
        </w:numPr>
        <w:tabs>
          <w:tab w:val="clear" w:pos="2880"/>
          <w:tab w:val="num" w:pos="540"/>
        </w:tabs>
        <w:autoSpaceDE w:val="0"/>
        <w:autoSpaceDN w:val="0"/>
        <w:adjustRightInd w:val="0"/>
        <w:ind w:hanging="2880"/>
        <w:rPr>
          <w:rFonts w:ascii="Arial" w:hAnsi="Arial" w:cs="Arial"/>
          <w:b/>
          <w:bCs/>
          <w:szCs w:val="24"/>
        </w:rPr>
      </w:pPr>
      <w:r>
        <w:rPr>
          <w:rFonts w:ascii="Arial" w:hAnsi="Arial" w:cs="Arial"/>
          <w:b/>
          <w:bCs/>
          <w:szCs w:val="24"/>
        </w:rPr>
        <w:t xml:space="preserve"> </w:t>
      </w:r>
      <w:r w:rsidR="00B35666">
        <w:rPr>
          <w:rFonts w:ascii="Arial" w:hAnsi="Arial" w:cs="Arial"/>
          <w:b/>
          <w:bCs/>
          <w:szCs w:val="24"/>
        </w:rPr>
        <w:t xml:space="preserve">Giving </w:t>
      </w:r>
      <w:r w:rsidR="00253848">
        <w:rPr>
          <w:rFonts w:ascii="Arial" w:hAnsi="Arial" w:cs="Arial"/>
          <w:b/>
          <w:bCs/>
          <w:szCs w:val="24"/>
        </w:rPr>
        <w:t>n</w:t>
      </w:r>
      <w:r w:rsidR="000724D3">
        <w:rPr>
          <w:rFonts w:ascii="Arial" w:hAnsi="Arial" w:cs="Arial"/>
          <w:b/>
          <w:bCs/>
          <w:szCs w:val="24"/>
        </w:rPr>
        <w:t xml:space="preserve">otice </w:t>
      </w:r>
    </w:p>
    <w:p w14:paraId="10BAAE9C" w14:textId="77777777" w:rsidR="000724D3" w:rsidRDefault="000724D3" w:rsidP="001B3D9E">
      <w:pPr>
        <w:tabs>
          <w:tab w:val="left" w:pos="-1080"/>
          <w:tab w:val="left" w:pos="-720"/>
          <w:tab w:val="left" w:pos="711"/>
          <w:tab w:val="left" w:pos="1418"/>
          <w:tab w:val="left" w:pos="1448"/>
          <w:tab w:val="left" w:pos="3656"/>
        </w:tabs>
        <w:autoSpaceDE w:val="0"/>
        <w:autoSpaceDN w:val="0"/>
        <w:adjustRightInd w:val="0"/>
        <w:ind w:left="1418" w:hanging="709"/>
        <w:rPr>
          <w:rFonts w:ascii="Arial" w:hAnsi="Arial" w:cs="Arial"/>
          <w:szCs w:val="24"/>
        </w:rPr>
      </w:pPr>
    </w:p>
    <w:p w14:paraId="64C96100" w14:textId="77777777" w:rsidR="008D6553" w:rsidRDefault="00B35666" w:rsidP="001B3D9E">
      <w:pPr>
        <w:numPr>
          <w:ilvl w:val="0"/>
          <w:numId w:val="3"/>
        </w:numPr>
        <w:tabs>
          <w:tab w:val="clear" w:pos="1418"/>
          <w:tab w:val="left" w:pos="-1080"/>
          <w:tab w:val="left" w:pos="-720"/>
          <w:tab w:val="left" w:pos="711"/>
          <w:tab w:val="left" w:pos="1080"/>
          <w:tab w:val="left" w:pos="3656"/>
        </w:tabs>
        <w:autoSpaceDE w:val="0"/>
        <w:autoSpaceDN w:val="0"/>
        <w:adjustRightInd w:val="0"/>
        <w:ind w:left="1080" w:hanging="540"/>
        <w:rPr>
          <w:rFonts w:ascii="Arial" w:hAnsi="Arial" w:cs="Arial"/>
          <w:szCs w:val="24"/>
        </w:rPr>
      </w:pPr>
      <w:r>
        <w:rPr>
          <w:rFonts w:ascii="Arial" w:hAnsi="Arial" w:cs="Arial"/>
          <w:szCs w:val="24"/>
        </w:rPr>
        <w:t xml:space="preserve">Where </w:t>
      </w:r>
      <w:r w:rsidR="008D6553">
        <w:rPr>
          <w:rFonts w:ascii="Arial" w:hAnsi="Arial" w:cs="Arial"/>
          <w:szCs w:val="24"/>
        </w:rPr>
        <w:t>notice</w:t>
      </w:r>
      <w:r>
        <w:rPr>
          <w:rFonts w:ascii="Arial" w:hAnsi="Arial" w:cs="Arial"/>
          <w:szCs w:val="24"/>
        </w:rPr>
        <w:t xml:space="preserve"> is required to be</w:t>
      </w:r>
      <w:r w:rsidR="008D6553">
        <w:rPr>
          <w:rFonts w:ascii="Arial" w:hAnsi="Arial" w:cs="Arial"/>
          <w:szCs w:val="24"/>
        </w:rPr>
        <w:t xml:space="preserve"> </w:t>
      </w:r>
      <w:r w:rsidR="007A4F74">
        <w:rPr>
          <w:rFonts w:ascii="Arial" w:hAnsi="Arial" w:cs="Arial"/>
          <w:szCs w:val="24"/>
        </w:rPr>
        <w:t xml:space="preserve">given </w:t>
      </w:r>
      <w:r w:rsidR="008D6553">
        <w:rPr>
          <w:rFonts w:ascii="Arial" w:hAnsi="Arial" w:cs="Arial"/>
          <w:szCs w:val="24"/>
        </w:rPr>
        <w:t>under the Conditions</w:t>
      </w:r>
      <w:r>
        <w:rPr>
          <w:rFonts w:ascii="Arial" w:hAnsi="Arial" w:cs="Arial"/>
          <w:szCs w:val="24"/>
        </w:rPr>
        <w:t xml:space="preserve"> it</w:t>
      </w:r>
      <w:r w:rsidR="008D6553">
        <w:rPr>
          <w:rFonts w:ascii="Arial" w:hAnsi="Arial" w:cs="Arial"/>
          <w:szCs w:val="24"/>
        </w:rPr>
        <w:t xml:space="preserve"> must be in writing (this does not include email but may include a</w:t>
      </w:r>
      <w:r w:rsidR="00831790">
        <w:rPr>
          <w:rFonts w:ascii="Arial" w:hAnsi="Arial" w:cs="Arial"/>
          <w:szCs w:val="24"/>
        </w:rPr>
        <w:t xml:space="preserve"> PDF copy of a</w:t>
      </w:r>
      <w:r w:rsidR="008D6553">
        <w:rPr>
          <w:rFonts w:ascii="Arial" w:hAnsi="Arial" w:cs="Arial"/>
          <w:szCs w:val="24"/>
        </w:rPr>
        <w:t xml:space="preserve"> letter attached to an email) and </w:t>
      </w:r>
      <w:r w:rsidR="00516755">
        <w:rPr>
          <w:rFonts w:ascii="Arial" w:hAnsi="Arial" w:cs="Arial"/>
          <w:szCs w:val="24"/>
        </w:rPr>
        <w:t xml:space="preserve">must prominently display the </w:t>
      </w:r>
      <w:r w:rsidR="007A4F74">
        <w:rPr>
          <w:rFonts w:ascii="Arial" w:hAnsi="Arial" w:cs="Arial"/>
          <w:szCs w:val="24"/>
        </w:rPr>
        <w:t xml:space="preserve">following </w:t>
      </w:r>
      <w:r w:rsidR="008D6553">
        <w:rPr>
          <w:rFonts w:ascii="Arial" w:hAnsi="Arial" w:cs="Arial"/>
          <w:szCs w:val="24"/>
        </w:rPr>
        <w:t>head</w:t>
      </w:r>
      <w:r w:rsidR="007A4F74">
        <w:rPr>
          <w:rFonts w:ascii="Arial" w:hAnsi="Arial" w:cs="Arial"/>
          <w:szCs w:val="24"/>
        </w:rPr>
        <w:t>ing</w:t>
      </w:r>
      <w:r w:rsidR="008D6553">
        <w:rPr>
          <w:rFonts w:ascii="Arial" w:hAnsi="Arial" w:cs="Arial"/>
          <w:szCs w:val="24"/>
        </w:rPr>
        <w:t>:</w:t>
      </w:r>
    </w:p>
    <w:p w14:paraId="1C9B1E09" w14:textId="77777777" w:rsidR="0037798C" w:rsidRDefault="0037798C" w:rsidP="001B3D9E">
      <w:pPr>
        <w:tabs>
          <w:tab w:val="left" w:pos="-1080"/>
          <w:tab w:val="left" w:pos="-720"/>
          <w:tab w:val="left" w:pos="711"/>
          <w:tab w:val="left" w:pos="1080"/>
          <w:tab w:val="left" w:pos="3656"/>
        </w:tabs>
        <w:autoSpaceDE w:val="0"/>
        <w:autoSpaceDN w:val="0"/>
        <w:adjustRightInd w:val="0"/>
        <w:ind w:left="1080"/>
        <w:rPr>
          <w:rFonts w:ascii="Arial" w:hAnsi="Arial" w:cs="Arial"/>
          <w:szCs w:val="24"/>
        </w:rPr>
      </w:pPr>
    </w:p>
    <w:p w14:paraId="05DBFB5E" w14:textId="2F0EC3E3" w:rsidR="009D1CC5" w:rsidRDefault="009D1CC5" w:rsidP="009D1CC5">
      <w:pPr>
        <w:tabs>
          <w:tab w:val="left" w:pos="-1080"/>
          <w:tab w:val="left" w:pos="-720"/>
          <w:tab w:val="left" w:pos="711"/>
          <w:tab w:val="left" w:pos="1080"/>
          <w:tab w:val="left" w:pos="3656"/>
        </w:tabs>
        <w:autoSpaceDE w:val="0"/>
        <w:autoSpaceDN w:val="0"/>
        <w:adjustRightInd w:val="0"/>
        <w:ind w:left="737"/>
        <w:rPr>
          <w:rFonts w:ascii="Arial" w:hAnsi="Arial" w:cs="Arial"/>
          <w:b/>
          <w:i/>
          <w:szCs w:val="24"/>
        </w:rPr>
      </w:pPr>
      <w:r w:rsidRPr="00835B02">
        <w:rPr>
          <w:rFonts w:ascii="Arial" w:hAnsi="Arial" w:cs="Arial"/>
          <w:b/>
          <w:i/>
          <w:szCs w:val="24"/>
        </w:rPr>
        <w:t xml:space="preserve">‘Notice in relation to </w:t>
      </w:r>
      <w:r w:rsidR="00186483">
        <w:rPr>
          <w:rFonts w:ascii="Arial" w:hAnsi="Arial" w:cs="Arial"/>
          <w:b/>
          <w:i/>
          <w:szCs w:val="24"/>
        </w:rPr>
        <w:t>Rhondda Cynon Taf County Borough C</w:t>
      </w:r>
      <w:r w:rsidR="009438AD">
        <w:rPr>
          <w:rFonts w:ascii="Arial" w:hAnsi="Arial" w:cs="Arial"/>
          <w:b/>
          <w:i/>
          <w:szCs w:val="24"/>
        </w:rPr>
        <w:t>ouncil</w:t>
      </w:r>
      <w:r w:rsidRPr="00B6111A">
        <w:rPr>
          <w:rFonts w:ascii="Arial" w:hAnsi="Arial" w:cs="Arial"/>
          <w:b/>
          <w:i/>
          <w:szCs w:val="24"/>
        </w:rPr>
        <w:t xml:space="preserve">, Sustainable Communities for Learning Programme, </w:t>
      </w:r>
      <w:r w:rsidR="00CD7387" w:rsidRPr="00B6111A">
        <w:rPr>
          <w:rFonts w:ascii="Arial" w:hAnsi="Arial" w:cs="Arial"/>
          <w:b/>
          <w:i/>
          <w:color w:val="000000"/>
          <w:szCs w:val="24"/>
          <w:lang w:eastAsia="en-GB"/>
        </w:rPr>
        <w:t>C-</w:t>
      </w:r>
      <w:r w:rsidR="00186483">
        <w:rPr>
          <w:rFonts w:ascii="Arial" w:hAnsi="Arial" w:cs="Arial"/>
          <w:b/>
          <w:i/>
          <w:color w:val="000000"/>
          <w:szCs w:val="24"/>
          <w:lang w:eastAsia="en-GB"/>
        </w:rPr>
        <w:t>RCT</w:t>
      </w:r>
      <w:r w:rsidRPr="00B6111A">
        <w:rPr>
          <w:rFonts w:ascii="Arial" w:hAnsi="Arial" w:cs="Arial"/>
          <w:b/>
          <w:i/>
          <w:color w:val="000000"/>
          <w:szCs w:val="24"/>
          <w:lang w:eastAsia="en-GB"/>
        </w:rPr>
        <w:t>-000</w:t>
      </w:r>
      <w:r w:rsidR="00186483">
        <w:rPr>
          <w:rFonts w:ascii="Arial" w:hAnsi="Arial" w:cs="Arial"/>
          <w:b/>
          <w:i/>
          <w:color w:val="000000"/>
          <w:szCs w:val="24"/>
          <w:lang w:eastAsia="en-GB"/>
        </w:rPr>
        <w:t>1</w:t>
      </w:r>
      <w:r w:rsidR="00F66528" w:rsidRPr="00B6111A">
        <w:rPr>
          <w:rFonts w:ascii="Arial" w:hAnsi="Arial" w:cs="Arial"/>
          <w:b/>
          <w:i/>
          <w:color w:val="000000"/>
          <w:szCs w:val="24"/>
          <w:lang w:eastAsia="en-GB"/>
        </w:rPr>
        <w:t xml:space="preserve"> </w:t>
      </w:r>
      <w:r w:rsidR="00F66528" w:rsidRPr="00B6111A">
        <w:rPr>
          <w:rFonts w:ascii="Arial" w:hAnsi="Arial" w:cs="Arial"/>
          <w:b/>
          <w:i/>
          <w:szCs w:val="24"/>
          <w:lang w:eastAsia="en-GB"/>
        </w:rPr>
        <w:t>–</w:t>
      </w:r>
      <w:r w:rsidRPr="00B6111A">
        <w:rPr>
          <w:rFonts w:ascii="Arial" w:hAnsi="Arial" w:cs="Arial"/>
          <w:b/>
          <w:i/>
          <w:szCs w:val="24"/>
          <w:lang w:eastAsia="en-GB"/>
        </w:rPr>
        <w:t xml:space="preserve"> </w:t>
      </w:r>
      <w:r w:rsidR="00186483">
        <w:rPr>
          <w:rFonts w:ascii="Arial" w:hAnsi="Arial" w:cs="Arial"/>
          <w:b/>
          <w:i/>
          <w:szCs w:val="24"/>
          <w:lang w:eastAsia="en-GB"/>
        </w:rPr>
        <w:t>Ysgol Gyfun Gymraeg Cwm Rhondda</w:t>
      </w:r>
      <w:r w:rsidRPr="00835B02">
        <w:rPr>
          <w:rFonts w:ascii="Arial" w:hAnsi="Arial" w:cs="Arial"/>
          <w:b/>
          <w:szCs w:val="24"/>
        </w:rPr>
        <w:t>’</w:t>
      </w:r>
    </w:p>
    <w:p w14:paraId="6346EC2F" w14:textId="77777777" w:rsidR="0037798C" w:rsidRPr="008D6553" w:rsidRDefault="0037798C" w:rsidP="009D1CC5">
      <w:pPr>
        <w:tabs>
          <w:tab w:val="left" w:pos="-1080"/>
          <w:tab w:val="left" w:pos="-720"/>
          <w:tab w:val="left" w:pos="711"/>
          <w:tab w:val="left" w:pos="1080"/>
          <w:tab w:val="left" w:pos="3656"/>
        </w:tabs>
        <w:autoSpaceDE w:val="0"/>
        <w:autoSpaceDN w:val="0"/>
        <w:adjustRightInd w:val="0"/>
        <w:rPr>
          <w:rFonts w:ascii="Arial" w:hAnsi="Arial" w:cs="Arial"/>
          <w:b/>
          <w:i/>
          <w:szCs w:val="24"/>
        </w:rPr>
      </w:pPr>
    </w:p>
    <w:p w14:paraId="32DFB944" w14:textId="77777777" w:rsidR="000724D3" w:rsidRDefault="000724D3" w:rsidP="001B3D9E">
      <w:pPr>
        <w:numPr>
          <w:ilvl w:val="0"/>
          <w:numId w:val="3"/>
        </w:numPr>
        <w:tabs>
          <w:tab w:val="clear" w:pos="1418"/>
          <w:tab w:val="left" w:pos="-1080"/>
          <w:tab w:val="left" w:pos="-720"/>
          <w:tab w:val="left" w:pos="711"/>
          <w:tab w:val="left" w:pos="1080"/>
          <w:tab w:val="left" w:pos="3656"/>
        </w:tabs>
        <w:autoSpaceDE w:val="0"/>
        <w:autoSpaceDN w:val="0"/>
        <w:adjustRightInd w:val="0"/>
        <w:ind w:left="1080" w:hanging="540"/>
        <w:rPr>
          <w:rFonts w:ascii="Arial" w:hAnsi="Arial" w:cs="Arial"/>
          <w:szCs w:val="24"/>
        </w:rPr>
      </w:pPr>
      <w:r>
        <w:rPr>
          <w:rFonts w:ascii="Arial" w:hAnsi="Arial" w:cs="Arial"/>
          <w:szCs w:val="24"/>
        </w:rPr>
        <w:t xml:space="preserve">The address and contact details for the purposes of serving notice under </w:t>
      </w:r>
      <w:r w:rsidR="005A0C5E">
        <w:rPr>
          <w:rFonts w:ascii="Arial" w:hAnsi="Arial" w:cs="Arial"/>
          <w:szCs w:val="24"/>
        </w:rPr>
        <w:t xml:space="preserve">the Conditions </w:t>
      </w:r>
      <w:r>
        <w:rPr>
          <w:rFonts w:ascii="Arial" w:hAnsi="Arial" w:cs="Arial"/>
          <w:szCs w:val="24"/>
        </w:rPr>
        <w:t>are as follows</w:t>
      </w:r>
    </w:p>
    <w:p w14:paraId="4BD338A6" w14:textId="77777777" w:rsidR="00944DED" w:rsidRDefault="00B6586F" w:rsidP="001B3D9E">
      <w:pPr>
        <w:tabs>
          <w:tab w:val="left" w:pos="-1080"/>
          <w:tab w:val="left" w:pos="-720"/>
          <w:tab w:val="left" w:pos="711"/>
          <w:tab w:val="left" w:pos="2160"/>
          <w:tab w:val="left" w:pos="3656"/>
        </w:tabs>
        <w:autoSpaceDE w:val="0"/>
        <w:autoSpaceDN w:val="0"/>
        <w:adjustRightInd w:val="0"/>
        <w:spacing w:before="120" w:after="120"/>
        <w:ind w:left="2160" w:hanging="1080"/>
        <w:rPr>
          <w:rFonts w:ascii="Arial" w:hAnsi="Arial" w:cs="Arial"/>
          <w:szCs w:val="24"/>
        </w:rPr>
      </w:pPr>
      <w:r>
        <w:rPr>
          <w:rFonts w:ascii="Arial" w:hAnsi="Arial" w:cs="Arial"/>
          <w:szCs w:val="24"/>
        </w:rPr>
        <w:t xml:space="preserve">You: </w:t>
      </w:r>
      <w:r w:rsidR="00944DED">
        <w:rPr>
          <w:rFonts w:ascii="Arial" w:hAnsi="Arial" w:cs="Arial"/>
          <w:szCs w:val="24"/>
        </w:rPr>
        <w:t>the Project Manager at the address stated in Condition 3.</w:t>
      </w:r>
    </w:p>
    <w:p w14:paraId="01311512" w14:textId="77777777" w:rsidR="007D2D0A" w:rsidRDefault="00B6586F" w:rsidP="00970CB2">
      <w:pPr>
        <w:tabs>
          <w:tab w:val="left" w:pos="1134"/>
        </w:tabs>
        <w:autoSpaceDE w:val="0"/>
        <w:autoSpaceDN w:val="0"/>
        <w:adjustRightInd w:val="0"/>
        <w:ind w:left="1134"/>
        <w:rPr>
          <w:rFonts w:ascii="Arial" w:hAnsi="Arial" w:cs="Arial"/>
        </w:rPr>
      </w:pPr>
      <w:r>
        <w:rPr>
          <w:rFonts w:ascii="Arial" w:hAnsi="Arial" w:cs="Arial"/>
        </w:rPr>
        <w:t xml:space="preserve">Us: </w:t>
      </w:r>
      <w:r w:rsidR="00944DED">
        <w:rPr>
          <w:rFonts w:ascii="Arial" w:hAnsi="Arial" w:cs="Arial"/>
        </w:rPr>
        <w:t xml:space="preserve">the </w:t>
      </w:r>
      <w:r w:rsidR="00402F91">
        <w:rPr>
          <w:rFonts w:ascii="Arial" w:hAnsi="Arial" w:cs="Arial"/>
        </w:rPr>
        <w:t>Welsh Government Official</w:t>
      </w:r>
      <w:r w:rsidR="00944DED">
        <w:rPr>
          <w:rFonts w:ascii="Arial" w:hAnsi="Arial" w:cs="Arial"/>
        </w:rPr>
        <w:t xml:space="preserve"> at the address stated in Condition 3.</w:t>
      </w:r>
      <w:r>
        <w:rPr>
          <w:rFonts w:ascii="Arial" w:hAnsi="Arial" w:cs="Arial"/>
        </w:rPr>
        <w:br/>
      </w:r>
    </w:p>
    <w:p w14:paraId="53020212" w14:textId="77777777" w:rsidR="00AE68E3" w:rsidRDefault="00D14285" w:rsidP="001B3D9E">
      <w:pPr>
        <w:numPr>
          <w:ilvl w:val="0"/>
          <w:numId w:val="3"/>
        </w:numPr>
        <w:tabs>
          <w:tab w:val="left" w:pos="1134"/>
        </w:tabs>
        <w:autoSpaceDE w:val="0"/>
        <w:autoSpaceDN w:val="0"/>
        <w:adjustRightInd w:val="0"/>
        <w:spacing w:before="120"/>
        <w:ind w:hanging="851"/>
        <w:rPr>
          <w:rFonts w:ascii="Arial" w:hAnsi="Arial" w:cs="Arial"/>
        </w:rPr>
      </w:pPr>
      <w:r>
        <w:rPr>
          <w:rFonts w:ascii="Arial" w:hAnsi="Arial" w:cs="Arial"/>
        </w:rPr>
        <w:t>A</w:t>
      </w:r>
      <w:r w:rsidR="00AE68E3">
        <w:rPr>
          <w:rFonts w:ascii="Arial" w:hAnsi="Arial" w:cs="Arial"/>
        </w:rPr>
        <w:t xml:space="preserve"> notice will be deemed to have been </w:t>
      </w:r>
      <w:r>
        <w:rPr>
          <w:rFonts w:ascii="Arial" w:hAnsi="Arial" w:cs="Arial"/>
        </w:rPr>
        <w:t>properly</w:t>
      </w:r>
      <w:r w:rsidR="00AE68E3">
        <w:rPr>
          <w:rFonts w:ascii="Arial" w:hAnsi="Arial" w:cs="Arial"/>
        </w:rPr>
        <w:t xml:space="preserve"> </w:t>
      </w:r>
      <w:r w:rsidR="005B3391">
        <w:rPr>
          <w:rFonts w:ascii="Arial" w:hAnsi="Arial" w:cs="Arial"/>
        </w:rPr>
        <w:t>given</w:t>
      </w:r>
      <w:r w:rsidR="00AE68E3">
        <w:rPr>
          <w:rFonts w:ascii="Arial" w:hAnsi="Arial" w:cs="Arial"/>
        </w:rPr>
        <w:t xml:space="preserve"> as </w:t>
      </w:r>
      <w:proofErr w:type="gramStart"/>
      <w:r w:rsidR="00AE68E3">
        <w:rPr>
          <w:rFonts w:ascii="Arial" w:hAnsi="Arial" w:cs="Arial"/>
        </w:rPr>
        <w:t>follows:-</w:t>
      </w:r>
      <w:proofErr w:type="gramEnd"/>
    </w:p>
    <w:p w14:paraId="0F163EAA" w14:textId="77777777" w:rsidR="00AE68E3" w:rsidRDefault="00B6586F" w:rsidP="00970CB2">
      <w:pPr>
        <w:autoSpaceDE w:val="0"/>
        <w:autoSpaceDN w:val="0"/>
        <w:adjustRightInd w:val="0"/>
        <w:spacing w:before="120" w:after="120"/>
        <w:ind w:left="4536" w:hanging="3456"/>
        <w:rPr>
          <w:rFonts w:ascii="Arial" w:hAnsi="Arial" w:cs="Arial"/>
        </w:rPr>
      </w:pPr>
      <w:r>
        <w:rPr>
          <w:rFonts w:ascii="Arial" w:hAnsi="Arial" w:cs="Arial"/>
        </w:rPr>
        <w:t>Prepaid first class post:</w:t>
      </w:r>
      <w:r>
        <w:rPr>
          <w:rFonts w:ascii="Arial" w:hAnsi="Arial" w:cs="Arial"/>
        </w:rPr>
        <w:tab/>
      </w:r>
      <w:r w:rsidR="00AE68E3">
        <w:rPr>
          <w:rFonts w:ascii="Arial" w:hAnsi="Arial" w:cs="Arial"/>
        </w:rPr>
        <w:t xml:space="preserve">on the second </w:t>
      </w:r>
      <w:r w:rsidR="00C42749">
        <w:rPr>
          <w:rFonts w:ascii="Arial" w:hAnsi="Arial" w:cs="Arial"/>
        </w:rPr>
        <w:t>Business</w:t>
      </w:r>
      <w:r w:rsidR="00AE68E3">
        <w:rPr>
          <w:rFonts w:ascii="Arial" w:hAnsi="Arial" w:cs="Arial"/>
        </w:rPr>
        <w:t xml:space="preserve"> </w:t>
      </w:r>
      <w:r w:rsidR="00C42749">
        <w:rPr>
          <w:rFonts w:ascii="Arial" w:hAnsi="Arial" w:cs="Arial"/>
        </w:rPr>
        <w:t>D</w:t>
      </w:r>
      <w:r w:rsidR="00AE68E3">
        <w:rPr>
          <w:rFonts w:ascii="Arial" w:hAnsi="Arial" w:cs="Arial"/>
        </w:rPr>
        <w:t>ay after the date of posting.</w:t>
      </w:r>
    </w:p>
    <w:p w14:paraId="636EC1B1" w14:textId="77777777" w:rsidR="00AE68E3" w:rsidRDefault="00AE68E3" w:rsidP="00970CB2">
      <w:pPr>
        <w:autoSpaceDE w:val="0"/>
        <w:autoSpaceDN w:val="0"/>
        <w:adjustRightInd w:val="0"/>
        <w:spacing w:before="120" w:after="120"/>
        <w:ind w:left="4536" w:hanging="3456"/>
        <w:rPr>
          <w:rFonts w:ascii="Arial" w:hAnsi="Arial" w:cs="Arial"/>
        </w:rPr>
      </w:pPr>
      <w:r>
        <w:rPr>
          <w:rFonts w:ascii="Arial" w:hAnsi="Arial" w:cs="Arial"/>
        </w:rPr>
        <w:t xml:space="preserve">By hand: </w:t>
      </w:r>
      <w:r>
        <w:rPr>
          <w:rFonts w:ascii="Arial" w:hAnsi="Arial" w:cs="Arial"/>
        </w:rPr>
        <w:tab/>
        <w:t xml:space="preserve">upon delivery </w:t>
      </w:r>
      <w:r w:rsidR="00D14285">
        <w:rPr>
          <w:rFonts w:ascii="Arial" w:hAnsi="Arial" w:cs="Arial"/>
        </w:rPr>
        <w:t xml:space="preserve">to the address </w:t>
      </w:r>
      <w:r>
        <w:rPr>
          <w:rFonts w:ascii="Arial" w:hAnsi="Arial" w:cs="Arial"/>
        </w:rPr>
        <w:t xml:space="preserve">or the next </w:t>
      </w:r>
      <w:r w:rsidR="00C42749">
        <w:rPr>
          <w:rFonts w:ascii="Arial" w:hAnsi="Arial" w:cs="Arial"/>
        </w:rPr>
        <w:t>Business</w:t>
      </w:r>
      <w:r>
        <w:rPr>
          <w:rFonts w:ascii="Arial" w:hAnsi="Arial" w:cs="Arial"/>
        </w:rPr>
        <w:t xml:space="preserve"> </w:t>
      </w:r>
      <w:r w:rsidR="00C42749">
        <w:rPr>
          <w:rFonts w:ascii="Arial" w:hAnsi="Arial" w:cs="Arial"/>
        </w:rPr>
        <w:t>D</w:t>
      </w:r>
      <w:r>
        <w:rPr>
          <w:rFonts w:ascii="Arial" w:hAnsi="Arial" w:cs="Arial"/>
        </w:rPr>
        <w:t>ay if after 4pm</w:t>
      </w:r>
      <w:r w:rsidR="00B01090">
        <w:rPr>
          <w:rFonts w:ascii="Arial" w:hAnsi="Arial" w:cs="Arial"/>
        </w:rPr>
        <w:t xml:space="preserve"> or on a weekend or public holiday</w:t>
      </w:r>
      <w:r>
        <w:rPr>
          <w:rFonts w:ascii="Arial" w:hAnsi="Arial" w:cs="Arial"/>
        </w:rPr>
        <w:t>.</w:t>
      </w:r>
    </w:p>
    <w:p w14:paraId="2B099D83" w14:textId="77777777" w:rsidR="00AE68E3" w:rsidRDefault="00AE68E3" w:rsidP="00970CB2">
      <w:pPr>
        <w:autoSpaceDE w:val="0"/>
        <w:autoSpaceDN w:val="0"/>
        <w:adjustRightInd w:val="0"/>
        <w:ind w:left="4536" w:hanging="3456"/>
        <w:rPr>
          <w:rFonts w:ascii="Arial" w:hAnsi="Arial" w:cs="Arial"/>
        </w:rPr>
      </w:pPr>
      <w:r>
        <w:rPr>
          <w:rFonts w:ascii="Arial" w:hAnsi="Arial" w:cs="Arial"/>
        </w:rPr>
        <w:t>By email</w:t>
      </w:r>
      <w:r w:rsidR="00D14285">
        <w:rPr>
          <w:rFonts w:ascii="Arial" w:hAnsi="Arial" w:cs="Arial"/>
        </w:rPr>
        <w:t xml:space="preserve"> attachment</w:t>
      </w:r>
      <w:r>
        <w:rPr>
          <w:rFonts w:ascii="Arial" w:hAnsi="Arial" w:cs="Arial"/>
        </w:rPr>
        <w:t>:</w:t>
      </w:r>
      <w:r>
        <w:rPr>
          <w:rFonts w:ascii="Arial" w:hAnsi="Arial" w:cs="Arial"/>
        </w:rPr>
        <w:tab/>
      </w:r>
      <w:r w:rsidR="00D14285">
        <w:rPr>
          <w:rFonts w:ascii="Arial" w:hAnsi="Arial" w:cs="Arial"/>
        </w:rPr>
        <w:t>upon</w:t>
      </w:r>
      <w:r>
        <w:rPr>
          <w:rFonts w:ascii="Arial" w:hAnsi="Arial" w:cs="Arial"/>
        </w:rPr>
        <w:t xml:space="preserve"> transmission or the next </w:t>
      </w:r>
      <w:r w:rsidR="00C42749">
        <w:rPr>
          <w:rFonts w:ascii="Arial" w:hAnsi="Arial" w:cs="Arial"/>
        </w:rPr>
        <w:t>Business</w:t>
      </w:r>
      <w:r>
        <w:rPr>
          <w:rFonts w:ascii="Arial" w:hAnsi="Arial" w:cs="Arial"/>
        </w:rPr>
        <w:t xml:space="preserve"> </w:t>
      </w:r>
      <w:r w:rsidR="00C42749">
        <w:rPr>
          <w:rFonts w:ascii="Arial" w:hAnsi="Arial" w:cs="Arial"/>
        </w:rPr>
        <w:t>D</w:t>
      </w:r>
      <w:r>
        <w:rPr>
          <w:rFonts w:ascii="Arial" w:hAnsi="Arial" w:cs="Arial"/>
        </w:rPr>
        <w:t>ay if after 4pm</w:t>
      </w:r>
      <w:r w:rsidR="00B01090" w:rsidRPr="00B01090">
        <w:rPr>
          <w:rFonts w:ascii="Arial" w:hAnsi="Arial" w:cs="Arial"/>
        </w:rPr>
        <w:t xml:space="preserve"> </w:t>
      </w:r>
      <w:r w:rsidR="00B01090">
        <w:rPr>
          <w:rFonts w:ascii="Arial" w:hAnsi="Arial" w:cs="Arial"/>
        </w:rPr>
        <w:t>or on a weekend or public holiday</w:t>
      </w:r>
      <w:r>
        <w:rPr>
          <w:rFonts w:ascii="Arial" w:hAnsi="Arial" w:cs="Arial"/>
        </w:rPr>
        <w:t xml:space="preserve">.  </w:t>
      </w:r>
    </w:p>
    <w:p w14:paraId="2AEC67E2" w14:textId="77777777" w:rsidR="0037798C" w:rsidRDefault="0037798C" w:rsidP="001B3D9E">
      <w:pPr>
        <w:tabs>
          <w:tab w:val="left" w:pos="2160"/>
        </w:tabs>
        <w:autoSpaceDE w:val="0"/>
        <w:autoSpaceDN w:val="0"/>
        <w:adjustRightInd w:val="0"/>
        <w:rPr>
          <w:rFonts w:ascii="Arial" w:hAnsi="Arial" w:cs="Arial"/>
          <w:szCs w:val="24"/>
        </w:rPr>
      </w:pPr>
    </w:p>
    <w:p w14:paraId="4A5A12E8" w14:textId="77777777" w:rsidR="00FF394C" w:rsidRPr="003F1C5F" w:rsidRDefault="00CE0A04">
      <w:pPr>
        <w:numPr>
          <w:ilvl w:val="0"/>
          <w:numId w:val="22"/>
        </w:numPr>
        <w:tabs>
          <w:tab w:val="clear" w:pos="2880"/>
          <w:tab w:val="num" w:pos="567"/>
        </w:tabs>
        <w:autoSpaceDE w:val="0"/>
        <w:autoSpaceDN w:val="0"/>
        <w:adjustRightInd w:val="0"/>
        <w:ind w:hanging="2880"/>
        <w:rPr>
          <w:rFonts w:ascii="Arial" w:hAnsi="Arial" w:cs="Arial"/>
          <w:b/>
          <w:bCs/>
          <w:szCs w:val="24"/>
        </w:rPr>
      </w:pPr>
      <w:r>
        <w:rPr>
          <w:rFonts w:ascii="Arial" w:hAnsi="Arial" w:cs="Arial"/>
          <w:b/>
          <w:bCs/>
          <w:szCs w:val="24"/>
        </w:rPr>
        <w:t>E</w:t>
      </w:r>
      <w:r w:rsidR="00FF394C" w:rsidRPr="003F1C5F">
        <w:rPr>
          <w:rFonts w:ascii="Arial" w:hAnsi="Arial" w:cs="Arial"/>
          <w:b/>
          <w:bCs/>
          <w:szCs w:val="24"/>
        </w:rPr>
        <w:t>qual</w:t>
      </w:r>
      <w:r w:rsidR="0032610F">
        <w:rPr>
          <w:rFonts w:ascii="Arial" w:hAnsi="Arial" w:cs="Arial"/>
          <w:b/>
          <w:bCs/>
          <w:szCs w:val="24"/>
        </w:rPr>
        <w:t>ity</w:t>
      </w:r>
    </w:p>
    <w:p w14:paraId="7C9424E5" w14:textId="77777777" w:rsidR="00FF394C" w:rsidRPr="003F1C5F" w:rsidRDefault="00FF394C" w:rsidP="001B3D9E">
      <w:pPr>
        <w:autoSpaceDE w:val="0"/>
        <w:autoSpaceDN w:val="0"/>
        <w:adjustRightInd w:val="0"/>
        <w:rPr>
          <w:rFonts w:ascii="Arial" w:hAnsi="Arial" w:cs="Arial"/>
          <w:b/>
          <w:bCs/>
          <w:szCs w:val="24"/>
        </w:rPr>
      </w:pPr>
    </w:p>
    <w:p w14:paraId="5A58647E" w14:textId="77777777" w:rsidR="00ED4F76" w:rsidRDefault="00DE4926" w:rsidP="0003134E">
      <w:pPr>
        <w:autoSpaceDE w:val="0"/>
        <w:autoSpaceDN w:val="0"/>
        <w:adjustRightInd w:val="0"/>
        <w:ind w:left="567"/>
        <w:rPr>
          <w:rFonts w:ascii="Arial" w:hAnsi="Arial" w:cs="Arial"/>
          <w:bCs/>
          <w:iCs/>
          <w:szCs w:val="24"/>
        </w:rPr>
      </w:pPr>
      <w:r w:rsidRPr="00DE4926">
        <w:rPr>
          <w:rFonts w:ascii="Arial" w:hAnsi="Arial" w:cs="Arial"/>
          <w:bCs/>
          <w:iCs/>
          <w:szCs w:val="24"/>
        </w:rPr>
        <w:lastRenderedPageBreak/>
        <w:t xml:space="preserve">You must have in place and apply equality policies covering employment, use of volunteers and provision of services, in accordance with the Equality Act 2010.  </w:t>
      </w:r>
    </w:p>
    <w:p w14:paraId="0C1426FE" w14:textId="77777777" w:rsidR="00EC606A" w:rsidRDefault="00EC606A" w:rsidP="001B3D9E">
      <w:pPr>
        <w:autoSpaceDE w:val="0"/>
        <w:autoSpaceDN w:val="0"/>
        <w:adjustRightInd w:val="0"/>
        <w:rPr>
          <w:rFonts w:ascii="Arial" w:hAnsi="Arial" w:cs="Arial"/>
          <w:bCs/>
          <w:iCs/>
          <w:szCs w:val="24"/>
        </w:rPr>
      </w:pPr>
    </w:p>
    <w:p w14:paraId="7C28A35B" w14:textId="77777777" w:rsidR="00FF394C" w:rsidRPr="007A6FA4" w:rsidRDefault="00CE0A04">
      <w:pPr>
        <w:numPr>
          <w:ilvl w:val="0"/>
          <w:numId w:val="22"/>
        </w:numPr>
        <w:tabs>
          <w:tab w:val="clear" w:pos="2880"/>
          <w:tab w:val="num" w:pos="567"/>
        </w:tabs>
        <w:autoSpaceDE w:val="0"/>
        <w:autoSpaceDN w:val="0"/>
        <w:adjustRightInd w:val="0"/>
        <w:ind w:hanging="2880"/>
        <w:rPr>
          <w:rFonts w:ascii="Arial" w:hAnsi="Arial" w:cs="Arial"/>
          <w:b/>
          <w:bCs/>
          <w:szCs w:val="24"/>
        </w:rPr>
      </w:pPr>
      <w:r w:rsidRPr="007A6FA4">
        <w:rPr>
          <w:rFonts w:ascii="Arial" w:hAnsi="Arial" w:cs="Arial"/>
          <w:b/>
          <w:bCs/>
          <w:szCs w:val="24"/>
        </w:rPr>
        <w:t>Welsh</w:t>
      </w:r>
      <w:r w:rsidR="00FF394C" w:rsidRPr="007A6FA4">
        <w:rPr>
          <w:rFonts w:ascii="Arial" w:hAnsi="Arial" w:cs="Arial"/>
          <w:b/>
          <w:bCs/>
          <w:szCs w:val="24"/>
        </w:rPr>
        <w:t xml:space="preserve"> </w:t>
      </w:r>
      <w:r w:rsidR="00253848">
        <w:rPr>
          <w:rFonts w:ascii="Arial" w:hAnsi="Arial" w:cs="Arial"/>
          <w:b/>
          <w:bCs/>
          <w:szCs w:val="24"/>
        </w:rPr>
        <w:t>l</w:t>
      </w:r>
      <w:r w:rsidR="00FF394C" w:rsidRPr="007A6FA4">
        <w:rPr>
          <w:rFonts w:ascii="Arial" w:hAnsi="Arial" w:cs="Arial"/>
          <w:b/>
          <w:bCs/>
          <w:szCs w:val="24"/>
        </w:rPr>
        <w:t>anguage</w:t>
      </w:r>
    </w:p>
    <w:p w14:paraId="3E0FC608" w14:textId="77777777" w:rsidR="00FF394C" w:rsidRPr="007A6FA4" w:rsidRDefault="00FF394C" w:rsidP="001B3D9E">
      <w:pPr>
        <w:autoSpaceDE w:val="0"/>
        <w:autoSpaceDN w:val="0"/>
        <w:adjustRightInd w:val="0"/>
        <w:rPr>
          <w:rFonts w:ascii="Arial" w:hAnsi="Arial" w:cs="Arial"/>
          <w:b/>
          <w:bCs/>
          <w:szCs w:val="24"/>
        </w:rPr>
      </w:pPr>
    </w:p>
    <w:p w14:paraId="7E2CF100" w14:textId="77777777" w:rsidR="00ED4F76" w:rsidRDefault="00ED4F76">
      <w:pPr>
        <w:pStyle w:val="ListParagraph"/>
        <w:numPr>
          <w:ilvl w:val="0"/>
          <w:numId w:val="26"/>
        </w:numPr>
        <w:ind w:left="1134" w:hanging="567"/>
        <w:rPr>
          <w:rFonts w:ascii="Arial" w:hAnsi="Arial" w:cs="Arial"/>
          <w:szCs w:val="24"/>
        </w:rPr>
      </w:pPr>
      <w:r w:rsidRPr="00636B0B">
        <w:rPr>
          <w:rFonts w:ascii="Arial" w:hAnsi="Arial" w:cs="Arial"/>
          <w:szCs w:val="24"/>
        </w:rPr>
        <w:t>The Welsh Government is committed to supporting the Welsh language and culture and The Cymraeg 2050: A million Welsh speakers Welsh language strategy</w:t>
      </w:r>
      <w:r>
        <w:rPr>
          <w:rFonts w:ascii="Arial" w:hAnsi="Arial" w:cs="Arial"/>
          <w:szCs w:val="24"/>
        </w:rPr>
        <w:t xml:space="preserve"> (Cymraeg 2050)</w:t>
      </w:r>
      <w:r w:rsidRPr="00636B0B">
        <w:rPr>
          <w:rFonts w:ascii="Arial" w:hAnsi="Arial" w:cs="Arial"/>
          <w:szCs w:val="24"/>
        </w:rPr>
        <w:t xml:space="preserve"> provides a vision for the growth and further development of the Welsh language.</w:t>
      </w:r>
    </w:p>
    <w:p w14:paraId="1D2693E0" w14:textId="77777777" w:rsidR="001B3D9E" w:rsidRDefault="001B3D9E" w:rsidP="0045532B">
      <w:pPr>
        <w:pStyle w:val="ListParagraph"/>
        <w:ind w:left="1134" w:hanging="567"/>
        <w:rPr>
          <w:rFonts w:ascii="Arial" w:hAnsi="Arial" w:cs="Arial"/>
          <w:szCs w:val="24"/>
        </w:rPr>
      </w:pPr>
    </w:p>
    <w:p w14:paraId="6C03AA0D" w14:textId="77777777" w:rsidR="00ED4F76" w:rsidRPr="001B3D9E" w:rsidRDefault="00ED4F76">
      <w:pPr>
        <w:pStyle w:val="ListParagraph"/>
        <w:numPr>
          <w:ilvl w:val="0"/>
          <w:numId w:val="26"/>
        </w:numPr>
        <w:ind w:left="1134" w:hanging="567"/>
        <w:rPr>
          <w:rFonts w:ascii="Arial" w:hAnsi="Arial" w:cs="Arial"/>
          <w:szCs w:val="24"/>
        </w:rPr>
      </w:pPr>
      <w:r w:rsidRPr="00ED4F76">
        <w:rPr>
          <w:rFonts w:ascii="Arial" w:hAnsi="Arial" w:cs="Arial"/>
          <w:color w:val="000000"/>
          <w:szCs w:val="24"/>
          <w:lang w:eastAsia="en-GB"/>
        </w:rPr>
        <w:t xml:space="preserve">Where the Purposes include or relate to the provision of services in Wales, they must be provided in Welsh and English </w:t>
      </w:r>
      <w:r w:rsidRPr="00ED4F76">
        <w:rPr>
          <w:rFonts w:ascii="Arial" w:eastAsia="Calibri" w:hAnsi="Arial" w:cs="Arial"/>
          <w:color w:val="000000"/>
          <w:szCs w:val="24"/>
          <w:lang w:eastAsia="en-GB"/>
        </w:rPr>
        <w:t>unless it would be unreasonable or disproportionate to do so.</w:t>
      </w:r>
      <w:r w:rsidRPr="00ED4F76">
        <w:rPr>
          <w:rFonts w:ascii="Arial" w:hAnsi="Arial" w:cs="Arial"/>
          <w:color w:val="000000"/>
          <w:szCs w:val="24"/>
          <w:lang w:eastAsia="en-GB"/>
        </w:rPr>
        <w:t xml:space="preserve"> They must be provided in such a way as to not treat the Welsh language less favourably than English, in accordance with the Welsh Language (Wales) Measure 2011.  </w:t>
      </w:r>
    </w:p>
    <w:p w14:paraId="639F9EF8" w14:textId="77777777" w:rsidR="001B3D9E" w:rsidRDefault="001B3D9E" w:rsidP="001B3D9E">
      <w:pPr>
        <w:pStyle w:val="ListParagraph"/>
        <w:ind w:left="0"/>
        <w:rPr>
          <w:rFonts w:ascii="Arial" w:hAnsi="Arial" w:cs="Arial"/>
          <w:szCs w:val="24"/>
        </w:rPr>
      </w:pPr>
    </w:p>
    <w:p w14:paraId="7DA27FCF" w14:textId="77777777" w:rsidR="00ED4F76" w:rsidRPr="00CD07A1" w:rsidRDefault="00ED4F76">
      <w:pPr>
        <w:pStyle w:val="ListParagraph"/>
        <w:numPr>
          <w:ilvl w:val="0"/>
          <w:numId w:val="26"/>
        </w:numPr>
        <w:ind w:left="1134" w:hanging="567"/>
        <w:rPr>
          <w:rFonts w:ascii="Arial" w:hAnsi="Arial" w:cs="Arial"/>
          <w:szCs w:val="24"/>
        </w:rPr>
      </w:pPr>
      <w:r w:rsidRPr="00ED4F76">
        <w:rPr>
          <w:rFonts w:ascii="Arial" w:hAnsi="Arial" w:cs="Arial"/>
          <w:color w:val="000000"/>
          <w:szCs w:val="24"/>
          <w:lang w:eastAsia="en-GB"/>
        </w:rPr>
        <w:t>Where the provision of services forms part of the Purposes, you must act in accordance with the Welsh Language (Wales) Measure 2011and the aims of Cymraeg 2050. In practice, this will include the following:</w:t>
      </w:r>
    </w:p>
    <w:p w14:paraId="5E0E21BB" w14:textId="77777777" w:rsidR="00ED4F76" w:rsidRPr="00ED4F76" w:rsidRDefault="00ED4F76" w:rsidP="001B3D9E">
      <w:pPr>
        <w:ind w:firstLine="68"/>
        <w:rPr>
          <w:rFonts w:ascii="Arial" w:hAnsi="Arial" w:cs="Arial"/>
          <w:color w:val="000000"/>
          <w:szCs w:val="24"/>
          <w:lang w:eastAsia="en-GB"/>
        </w:rPr>
      </w:pPr>
    </w:p>
    <w:p w14:paraId="5F30F4C0" w14:textId="77777777" w:rsidR="00ED4F76" w:rsidRPr="00ED4F76" w:rsidRDefault="00ED4F76">
      <w:pPr>
        <w:pStyle w:val="ListParagraph"/>
        <w:numPr>
          <w:ilvl w:val="1"/>
          <w:numId w:val="27"/>
        </w:numPr>
        <w:tabs>
          <w:tab w:val="left" w:pos="1560"/>
        </w:tabs>
        <w:ind w:left="1560" w:hanging="426"/>
        <w:contextualSpacing/>
        <w:rPr>
          <w:rFonts w:ascii="Arial" w:hAnsi="Arial" w:cs="Arial"/>
          <w:color w:val="000000"/>
          <w:szCs w:val="24"/>
          <w:lang w:eastAsia="en-GB"/>
        </w:rPr>
      </w:pPr>
      <w:r w:rsidRPr="00ED4F76">
        <w:rPr>
          <w:rFonts w:ascii="Arial" w:hAnsi="Arial" w:cs="Arial"/>
          <w:color w:val="000000"/>
          <w:szCs w:val="24"/>
          <w:lang w:eastAsia="en-GB"/>
        </w:rPr>
        <w:t>Ensure that any written material produced, including digital material, is bilingual.</w:t>
      </w:r>
    </w:p>
    <w:p w14:paraId="742A4037" w14:textId="77777777" w:rsidR="00ED4F76" w:rsidRPr="00ED4F76" w:rsidRDefault="00ED4F76">
      <w:pPr>
        <w:pStyle w:val="ListParagraph"/>
        <w:numPr>
          <w:ilvl w:val="1"/>
          <w:numId w:val="27"/>
        </w:numPr>
        <w:tabs>
          <w:tab w:val="left" w:pos="1560"/>
        </w:tabs>
        <w:ind w:left="1560" w:hanging="426"/>
        <w:contextualSpacing/>
        <w:rPr>
          <w:rFonts w:ascii="Arial" w:hAnsi="Arial" w:cs="Arial"/>
          <w:color w:val="000000"/>
          <w:szCs w:val="24"/>
          <w:lang w:eastAsia="en-GB"/>
        </w:rPr>
      </w:pPr>
      <w:r w:rsidRPr="00ED4F76">
        <w:rPr>
          <w:rFonts w:ascii="Arial" w:hAnsi="Arial" w:cs="Arial"/>
          <w:color w:val="000000"/>
          <w:szCs w:val="24"/>
          <w:lang w:eastAsia="en-GB"/>
        </w:rPr>
        <w:t>Ensure that any signage is bilingual.</w:t>
      </w:r>
    </w:p>
    <w:p w14:paraId="13EE6F5A" w14:textId="77777777" w:rsidR="00ED4F76" w:rsidRPr="00ED4F76" w:rsidRDefault="00ED4F76">
      <w:pPr>
        <w:pStyle w:val="ListParagraph"/>
        <w:numPr>
          <w:ilvl w:val="1"/>
          <w:numId w:val="27"/>
        </w:numPr>
        <w:tabs>
          <w:tab w:val="left" w:pos="1560"/>
        </w:tabs>
        <w:ind w:left="1560" w:hanging="426"/>
        <w:contextualSpacing/>
        <w:rPr>
          <w:rFonts w:ascii="Arial" w:hAnsi="Arial" w:cs="Arial"/>
          <w:color w:val="000000"/>
          <w:szCs w:val="24"/>
          <w:lang w:eastAsia="en-GB"/>
        </w:rPr>
      </w:pPr>
      <w:r w:rsidRPr="00ED4F76">
        <w:rPr>
          <w:rFonts w:ascii="Arial" w:hAnsi="Arial" w:cs="Arial"/>
          <w:color w:val="000000"/>
          <w:szCs w:val="24"/>
          <w:lang w:eastAsia="en-GB"/>
        </w:rPr>
        <w:t>Ensure that any training or public events are held bilingually.</w:t>
      </w:r>
    </w:p>
    <w:p w14:paraId="3D327C6E" w14:textId="77777777" w:rsidR="00ED4F76" w:rsidRPr="00ED4F76" w:rsidRDefault="00ED4F76">
      <w:pPr>
        <w:pStyle w:val="ListParagraph"/>
        <w:numPr>
          <w:ilvl w:val="1"/>
          <w:numId w:val="27"/>
        </w:numPr>
        <w:tabs>
          <w:tab w:val="left" w:pos="1560"/>
        </w:tabs>
        <w:ind w:left="1560" w:hanging="426"/>
        <w:contextualSpacing/>
        <w:rPr>
          <w:rFonts w:ascii="Arial" w:hAnsi="Arial" w:cs="Arial"/>
          <w:color w:val="000000"/>
          <w:szCs w:val="24"/>
          <w:lang w:eastAsia="en-GB"/>
        </w:rPr>
      </w:pPr>
      <w:r w:rsidRPr="00ED4F76">
        <w:rPr>
          <w:rFonts w:ascii="Arial" w:hAnsi="Arial" w:cs="Arial"/>
          <w:color w:val="000000"/>
          <w:szCs w:val="24"/>
          <w:lang w:eastAsia="en-GB"/>
        </w:rPr>
        <w:t xml:space="preserve">Actively promote and facilitate the Welsh language (including providing services and increasing opportunities to use the Welsh language) within funded activities. </w:t>
      </w:r>
    </w:p>
    <w:p w14:paraId="54DC4C4B" w14:textId="77777777" w:rsidR="00ED4F76" w:rsidRPr="00B10345" w:rsidRDefault="00ED4F76" w:rsidP="001B3D9E">
      <w:pPr>
        <w:pStyle w:val="ListParagraph"/>
        <w:rPr>
          <w:rFonts w:ascii="Arial" w:hAnsi="Arial" w:cs="Arial"/>
          <w:color w:val="000000"/>
          <w:szCs w:val="24"/>
          <w:lang w:eastAsia="en-GB"/>
        </w:rPr>
      </w:pPr>
    </w:p>
    <w:p w14:paraId="2267CC43" w14:textId="77777777" w:rsidR="00ED4F76" w:rsidRPr="00B10345" w:rsidRDefault="00ED4F76">
      <w:pPr>
        <w:pStyle w:val="ListParagraph"/>
        <w:numPr>
          <w:ilvl w:val="0"/>
          <w:numId w:val="26"/>
        </w:numPr>
        <w:contextualSpacing/>
        <w:rPr>
          <w:rFonts w:ascii="Arial" w:hAnsi="Arial" w:cs="Arial"/>
          <w:color w:val="000000"/>
          <w:szCs w:val="24"/>
          <w:lang w:eastAsia="en-GB"/>
        </w:rPr>
      </w:pPr>
      <w:r w:rsidRPr="00B10345">
        <w:rPr>
          <w:rFonts w:ascii="Arial" w:hAnsi="Arial" w:cs="Arial"/>
          <w:color w:val="000000"/>
          <w:szCs w:val="24"/>
          <w:lang w:eastAsia="en-GB"/>
        </w:rPr>
        <w:t xml:space="preserve">For general advice on providing services bilingually and for information on which organisations are able to support you, please contact the Welsh language advice service “Helo </w:t>
      </w:r>
      <w:proofErr w:type="spellStart"/>
      <w:r w:rsidRPr="00B10345">
        <w:rPr>
          <w:rFonts w:ascii="Arial" w:hAnsi="Arial" w:cs="Arial"/>
          <w:color w:val="000000"/>
          <w:szCs w:val="24"/>
          <w:lang w:eastAsia="en-GB"/>
        </w:rPr>
        <w:t>Blod</w:t>
      </w:r>
      <w:proofErr w:type="spellEnd"/>
      <w:r w:rsidRPr="00B10345">
        <w:rPr>
          <w:rFonts w:ascii="Arial" w:hAnsi="Arial" w:cs="Arial"/>
          <w:color w:val="000000"/>
          <w:szCs w:val="24"/>
          <w:lang w:eastAsia="en-GB"/>
        </w:rPr>
        <w:t xml:space="preserve">” on 03000 258888 </w:t>
      </w:r>
      <w:r w:rsidRPr="00B10345">
        <w:rPr>
          <w:rFonts w:ascii="Arial" w:hAnsi="Arial" w:cs="Arial"/>
          <w:szCs w:val="24"/>
        </w:rPr>
        <w:t xml:space="preserve">or e-mail </w:t>
      </w:r>
      <w:hyperlink r:id="rId11" w:history="1">
        <w:r w:rsidRPr="00B10345">
          <w:rPr>
            <w:rStyle w:val="Hyperlink"/>
            <w:rFonts w:ascii="Arial" w:hAnsi="Arial" w:cs="Arial"/>
            <w:szCs w:val="24"/>
          </w:rPr>
          <w:t>heloblod@gov.wales</w:t>
        </w:r>
      </w:hyperlink>
      <w:r w:rsidRPr="00B10345">
        <w:rPr>
          <w:rStyle w:val="Hyperlink"/>
          <w:rFonts w:ascii="Arial" w:hAnsi="Arial" w:cs="Arial"/>
          <w:szCs w:val="24"/>
        </w:rPr>
        <w:t xml:space="preserve"> with your query.</w:t>
      </w:r>
    </w:p>
    <w:p w14:paraId="0313F937" w14:textId="77777777" w:rsidR="007D46AB" w:rsidRDefault="007D46AB" w:rsidP="00025305">
      <w:pPr>
        <w:rPr>
          <w:rFonts w:ascii="Arial" w:hAnsi="Arial" w:cs="Arial"/>
          <w:szCs w:val="24"/>
        </w:rPr>
      </w:pPr>
    </w:p>
    <w:p w14:paraId="304C6269" w14:textId="77777777" w:rsidR="00FF394C" w:rsidRPr="007A6FA4" w:rsidRDefault="00FF394C">
      <w:pPr>
        <w:numPr>
          <w:ilvl w:val="0"/>
          <w:numId w:val="22"/>
        </w:numPr>
        <w:tabs>
          <w:tab w:val="clear" w:pos="2880"/>
          <w:tab w:val="num" w:pos="567"/>
        </w:tabs>
        <w:autoSpaceDE w:val="0"/>
        <w:autoSpaceDN w:val="0"/>
        <w:adjustRightInd w:val="0"/>
        <w:ind w:hanging="2880"/>
        <w:rPr>
          <w:rFonts w:ascii="Arial" w:hAnsi="Arial" w:cs="Arial"/>
          <w:b/>
          <w:bCs/>
          <w:szCs w:val="24"/>
        </w:rPr>
      </w:pPr>
      <w:r w:rsidRPr="007A6FA4">
        <w:rPr>
          <w:rFonts w:ascii="Arial" w:hAnsi="Arial" w:cs="Arial"/>
          <w:b/>
          <w:bCs/>
          <w:szCs w:val="24"/>
        </w:rPr>
        <w:t>Sustainab</w:t>
      </w:r>
      <w:r w:rsidR="0046081D">
        <w:rPr>
          <w:rFonts w:ascii="Arial" w:hAnsi="Arial" w:cs="Arial"/>
          <w:b/>
          <w:bCs/>
          <w:szCs w:val="24"/>
        </w:rPr>
        <w:t xml:space="preserve">le development </w:t>
      </w:r>
    </w:p>
    <w:p w14:paraId="7D682F29" w14:textId="77777777" w:rsidR="00FF394C" w:rsidRPr="007A6FA4" w:rsidRDefault="00FF394C" w:rsidP="001B3D9E">
      <w:pPr>
        <w:autoSpaceDE w:val="0"/>
        <w:autoSpaceDN w:val="0"/>
        <w:adjustRightInd w:val="0"/>
        <w:ind w:left="720"/>
        <w:rPr>
          <w:rFonts w:ascii="Arial" w:hAnsi="Arial" w:cs="Arial"/>
          <w:b/>
          <w:bCs/>
          <w:szCs w:val="24"/>
        </w:rPr>
      </w:pPr>
    </w:p>
    <w:p w14:paraId="20E620A6" w14:textId="77777777" w:rsidR="0046081D" w:rsidRDefault="0046081D" w:rsidP="001B3D9E">
      <w:pPr>
        <w:ind w:left="567"/>
        <w:rPr>
          <w:rFonts w:ascii="Arial" w:hAnsi="Arial" w:cs="Arial"/>
          <w:lang w:eastAsia="en-US"/>
        </w:rPr>
      </w:pPr>
      <w:r>
        <w:rPr>
          <w:rFonts w:ascii="Arial" w:hAnsi="Arial" w:cs="Arial"/>
          <w:lang w:eastAsia="en-US"/>
        </w:rPr>
        <w:t xml:space="preserve">Your use of the Funding must contribute to the achievement of the Welsh Government’s well-being objectives contained in the Welsh Government’s Programme for Government. You must work in a sustainable way (sustainable development principle) in delivering the Purposes </w:t>
      </w:r>
      <w:proofErr w:type="gramStart"/>
      <w:r>
        <w:rPr>
          <w:rFonts w:ascii="Arial" w:hAnsi="Arial" w:cs="Arial"/>
          <w:lang w:eastAsia="en-US"/>
        </w:rPr>
        <w:t>so as to</w:t>
      </w:r>
      <w:proofErr w:type="gramEnd"/>
      <w:r>
        <w:rPr>
          <w:rFonts w:ascii="Arial" w:hAnsi="Arial" w:cs="Arial"/>
          <w:lang w:eastAsia="en-US"/>
        </w:rPr>
        <w:t xml:space="preserve"> ensure you are working in a preventative, integrated, long-term and collaborative way that involves people that reflect the diversity of Wales. </w:t>
      </w:r>
    </w:p>
    <w:p w14:paraId="377F3162" w14:textId="77777777" w:rsidR="002C4416" w:rsidRDefault="002C4416" w:rsidP="001B3D9E">
      <w:pPr>
        <w:ind w:left="567"/>
        <w:rPr>
          <w:rFonts w:ascii="Arial" w:hAnsi="Arial" w:cs="Arial"/>
          <w:lang w:eastAsia="en-US"/>
        </w:rPr>
      </w:pPr>
    </w:p>
    <w:p w14:paraId="25965578" w14:textId="77777777" w:rsidR="002C4416" w:rsidRDefault="002C4416" w:rsidP="001B3D9E">
      <w:pPr>
        <w:autoSpaceDE w:val="0"/>
        <w:autoSpaceDN w:val="0"/>
        <w:adjustRightInd w:val="0"/>
        <w:ind w:left="567"/>
        <w:rPr>
          <w:rFonts w:ascii="Arial" w:hAnsi="Arial" w:cs="Arial"/>
        </w:rPr>
      </w:pPr>
      <w:r w:rsidRPr="00A71BA3">
        <w:rPr>
          <w:rFonts w:ascii="Arial" w:hAnsi="Arial" w:cs="Arial"/>
          <w:bCs/>
          <w:szCs w:val="24"/>
        </w:rPr>
        <w:t xml:space="preserve">You must obtain an </w:t>
      </w:r>
      <w:r w:rsidRPr="00A71BA3">
        <w:rPr>
          <w:rFonts w:ascii="Arial" w:hAnsi="Arial" w:cs="Arial"/>
        </w:rPr>
        <w:t xml:space="preserve">overall rating of “excellent” under the Building Research Establishment Environmental Assessment methodology </w:t>
      </w:r>
      <w:r w:rsidRPr="00A71BA3">
        <w:rPr>
          <w:rFonts w:ascii="Arial" w:hAnsi="Arial" w:cs="Arial"/>
        </w:rPr>
        <w:lastRenderedPageBreak/>
        <w:t>assessment framework “family” including a Design and Procurement assessment and Post Construction Assessment.</w:t>
      </w:r>
    </w:p>
    <w:p w14:paraId="1359A068" w14:textId="77777777" w:rsidR="002C4416" w:rsidRDefault="002C4416" w:rsidP="001B3D9E">
      <w:pPr>
        <w:autoSpaceDE w:val="0"/>
        <w:autoSpaceDN w:val="0"/>
        <w:adjustRightInd w:val="0"/>
        <w:ind w:left="567"/>
        <w:rPr>
          <w:rFonts w:ascii="Arial" w:hAnsi="Arial" w:cs="Arial"/>
        </w:rPr>
      </w:pPr>
    </w:p>
    <w:p w14:paraId="706B7804" w14:textId="77777777" w:rsidR="002C4416" w:rsidRPr="00A71BA3" w:rsidRDefault="002C4416" w:rsidP="001B3D9E">
      <w:pPr>
        <w:autoSpaceDE w:val="0"/>
        <w:autoSpaceDN w:val="0"/>
        <w:adjustRightInd w:val="0"/>
        <w:ind w:left="567"/>
        <w:rPr>
          <w:rFonts w:ascii="Arial" w:hAnsi="Arial" w:cs="Arial"/>
          <w:bCs/>
          <w:szCs w:val="24"/>
        </w:rPr>
      </w:pPr>
      <w:r w:rsidRPr="00482AA3">
        <w:rPr>
          <w:rFonts w:ascii="Arial" w:hAnsi="Arial" w:cs="Arial"/>
        </w:rPr>
        <w:t>You must achieve net zero carbon as per the requirements outlined in Schedule 8.</w:t>
      </w:r>
      <w:r>
        <w:rPr>
          <w:rFonts w:ascii="Arial" w:hAnsi="Arial" w:cs="Arial"/>
        </w:rPr>
        <w:t xml:space="preserve"> </w:t>
      </w:r>
    </w:p>
    <w:p w14:paraId="65E8212B" w14:textId="77777777" w:rsidR="002C4416" w:rsidRPr="00A71BA3" w:rsidRDefault="002C4416" w:rsidP="001B3D9E">
      <w:pPr>
        <w:ind w:left="720"/>
      </w:pPr>
    </w:p>
    <w:p w14:paraId="154D683C" w14:textId="77777777" w:rsidR="002C4416" w:rsidRPr="00A71BA3" w:rsidRDefault="002C4416" w:rsidP="0045532B">
      <w:pPr>
        <w:ind w:left="567"/>
        <w:rPr>
          <w:rFonts w:ascii="Arial" w:hAnsi="Arial" w:cs="Arial"/>
        </w:rPr>
      </w:pPr>
      <w:r w:rsidRPr="00A71BA3">
        <w:rPr>
          <w:rFonts w:ascii="Arial" w:hAnsi="Arial" w:cs="Arial"/>
        </w:rPr>
        <w:t xml:space="preserve">You will ensure that an EPC energy efficiency rating of A is obtained by incorporating suitable design features to improve energy efficiency within the </w:t>
      </w:r>
      <w:r w:rsidR="000F71EC" w:rsidRPr="00A71BA3">
        <w:rPr>
          <w:rFonts w:ascii="Arial" w:hAnsi="Arial" w:cs="Arial"/>
        </w:rPr>
        <w:t>building and</w:t>
      </w:r>
      <w:r w:rsidRPr="00A71BA3">
        <w:rPr>
          <w:rFonts w:ascii="Arial" w:hAnsi="Arial" w:cs="Arial"/>
        </w:rPr>
        <w:t xml:space="preserve"> will where appropriate use materials from sustainable sources. </w:t>
      </w:r>
    </w:p>
    <w:p w14:paraId="55A471B4" w14:textId="77777777" w:rsidR="002C4416" w:rsidRPr="00A71BA3" w:rsidRDefault="002C4416" w:rsidP="0045532B">
      <w:pPr>
        <w:ind w:left="567"/>
        <w:rPr>
          <w:rFonts w:ascii="Arial" w:hAnsi="Arial" w:cs="Arial"/>
        </w:rPr>
      </w:pPr>
    </w:p>
    <w:p w14:paraId="20AAF12A" w14:textId="0EC4159D" w:rsidR="002C4416" w:rsidRPr="00A71BA3" w:rsidRDefault="002C4416" w:rsidP="0045532B">
      <w:pPr>
        <w:autoSpaceDE w:val="0"/>
        <w:autoSpaceDN w:val="0"/>
        <w:adjustRightInd w:val="0"/>
        <w:ind w:left="567"/>
        <w:rPr>
          <w:rFonts w:ascii="Arial" w:hAnsi="Arial" w:cs="Arial"/>
          <w:szCs w:val="24"/>
          <w:lang w:val="en-US" w:eastAsia="en-GB"/>
        </w:rPr>
      </w:pPr>
      <w:r w:rsidRPr="00A71BA3">
        <w:rPr>
          <w:rFonts w:ascii="Arial" w:hAnsi="Arial" w:cs="Arial"/>
          <w:szCs w:val="24"/>
          <w:lang w:val="en-US" w:eastAsia="en-GB"/>
        </w:rPr>
        <w:t xml:space="preserve">In </w:t>
      </w:r>
      <w:r w:rsidRPr="00A71BA3">
        <w:rPr>
          <w:rFonts w:ascii="Arial" w:hAnsi="Arial" w:cs="Arial"/>
          <w:szCs w:val="24"/>
          <w:lang w:eastAsia="en-GB"/>
        </w:rPr>
        <w:t>recognising</w:t>
      </w:r>
      <w:r w:rsidRPr="00A71BA3">
        <w:rPr>
          <w:rFonts w:ascii="Arial" w:hAnsi="Arial" w:cs="Arial"/>
          <w:szCs w:val="24"/>
          <w:lang w:val="en-US" w:eastAsia="en-GB"/>
        </w:rPr>
        <w:t xml:space="preserve"> the importance of ensuring that all learning environments have good acoustic standards we require that the Project must undergo a pre-completion test to demonstrate that the completed building is compliant with the acoustic standards set out in </w:t>
      </w:r>
      <w:r w:rsidR="002D49FF">
        <w:rPr>
          <w:rFonts w:ascii="Arial" w:hAnsi="Arial" w:cs="Arial"/>
          <w:szCs w:val="24"/>
          <w:lang w:val="en-US" w:eastAsia="en-GB"/>
        </w:rPr>
        <w:t>the Area Guidelines for Schools in Wales</w:t>
      </w:r>
      <w:r w:rsidRPr="00A71BA3">
        <w:rPr>
          <w:rFonts w:ascii="Arial" w:hAnsi="Arial" w:cs="Arial"/>
          <w:szCs w:val="24"/>
          <w:lang w:val="en-US" w:eastAsia="en-GB"/>
        </w:rPr>
        <w:t xml:space="preserve"> or is of an equivalent standard. The tests must be in line with the recommendations made </w:t>
      </w:r>
      <w:r>
        <w:rPr>
          <w:rFonts w:ascii="Arial" w:hAnsi="Arial" w:cs="Arial"/>
          <w:szCs w:val="24"/>
          <w:lang w:val="en-US" w:eastAsia="en-GB"/>
        </w:rPr>
        <w:t xml:space="preserve">under </w:t>
      </w:r>
      <w:r w:rsidR="002D49FF">
        <w:rPr>
          <w:rFonts w:ascii="Arial" w:hAnsi="Arial" w:cs="Arial"/>
          <w:szCs w:val="24"/>
          <w:lang w:val="en-US" w:eastAsia="en-GB"/>
        </w:rPr>
        <w:t>the area guidelines</w:t>
      </w:r>
      <w:r w:rsidRPr="00A71BA3">
        <w:rPr>
          <w:rFonts w:ascii="Arial" w:hAnsi="Arial" w:cs="Arial"/>
          <w:szCs w:val="24"/>
          <w:lang w:val="en-US" w:eastAsia="en-GB"/>
        </w:rPr>
        <w:t xml:space="preserve"> and the procedures outlined in the signposted Association of Noise Consultants publication (and must cover at least 25% of each type of teaching space. If a test result should demonstrate that acoustic standards are below those outlined in </w:t>
      </w:r>
      <w:r w:rsidR="002D49FF">
        <w:rPr>
          <w:rFonts w:ascii="Arial" w:hAnsi="Arial" w:cs="Arial"/>
          <w:szCs w:val="24"/>
          <w:lang w:val="en-US" w:eastAsia="en-GB"/>
        </w:rPr>
        <w:t xml:space="preserve">the </w:t>
      </w:r>
      <w:proofErr w:type="gramStart"/>
      <w:r w:rsidR="002D49FF">
        <w:rPr>
          <w:rFonts w:ascii="Arial" w:hAnsi="Arial" w:cs="Arial"/>
          <w:szCs w:val="24"/>
          <w:lang w:val="en-US" w:eastAsia="en-GB"/>
        </w:rPr>
        <w:t>area guidelines</w:t>
      </w:r>
      <w:proofErr w:type="gramEnd"/>
      <w:r w:rsidRPr="00A71BA3">
        <w:rPr>
          <w:rFonts w:ascii="Arial" w:hAnsi="Arial" w:cs="Arial"/>
          <w:szCs w:val="24"/>
          <w:lang w:val="en-US" w:eastAsia="en-GB"/>
        </w:rPr>
        <w:t>, you must take remedial action and complete further testing to demonstrate that the problem has been rectified and that it does not occur in the remaining teaching areas prior to its occupation.</w:t>
      </w:r>
    </w:p>
    <w:p w14:paraId="58F2ABE0" w14:textId="77777777" w:rsidR="002C4416" w:rsidRPr="00A71BA3" w:rsidRDefault="002C4416" w:rsidP="001B3D9E">
      <w:pPr>
        <w:autoSpaceDE w:val="0"/>
        <w:autoSpaceDN w:val="0"/>
        <w:adjustRightInd w:val="0"/>
        <w:ind w:left="720"/>
        <w:rPr>
          <w:rFonts w:ascii="Arial" w:hAnsi="Arial" w:cs="Arial"/>
          <w:szCs w:val="24"/>
          <w:lang w:val="en-US" w:eastAsia="en-GB"/>
        </w:rPr>
      </w:pPr>
    </w:p>
    <w:p w14:paraId="70B8A57C" w14:textId="1FC97C8A" w:rsidR="002C4416" w:rsidRPr="00A71BA3" w:rsidRDefault="002C4416" w:rsidP="0045532B">
      <w:pPr>
        <w:ind w:left="567"/>
        <w:rPr>
          <w:rFonts w:ascii="Arial" w:hAnsi="Arial" w:cs="Arial"/>
          <w:bCs/>
          <w:szCs w:val="24"/>
        </w:rPr>
      </w:pPr>
      <w:r w:rsidRPr="00A71BA3">
        <w:rPr>
          <w:rFonts w:ascii="Arial" w:hAnsi="Arial" w:cs="Arial"/>
          <w:szCs w:val="24"/>
          <w:lang w:val="en-US" w:eastAsia="en-GB"/>
        </w:rPr>
        <w:t xml:space="preserve">Where a proposal includes alternative performance </w:t>
      </w:r>
      <w:proofErr w:type="gramStart"/>
      <w:r w:rsidRPr="00A71BA3">
        <w:rPr>
          <w:rFonts w:ascii="Arial" w:hAnsi="Arial" w:cs="Arial"/>
          <w:szCs w:val="24"/>
          <w:lang w:val="en-US" w:eastAsia="en-GB"/>
        </w:rPr>
        <w:t>standards</w:t>
      </w:r>
      <w:proofErr w:type="gramEnd"/>
      <w:r w:rsidRPr="00A71BA3">
        <w:rPr>
          <w:rFonts w:ascii="Arial" w:hAnsi="Arial" w:cs="Arial"/>
          <w:szCs w:val="24"/>
          <w:lang w:val="en-US" w:eastAsia="en-GB"/>
        </w:rPr>
        <w:t xml:space="preserve"> a full and proper case must be made in accordance with </w:t>
      </w:r>
      <w:r w:rsidR="002D49FF">
        <w:rPr>
          <w:rFonts w:ascii="Arial" w:hAnsi="Arial" w:cs="Arial"/>
          <w:szCs w:val="24"/>
          <w:lang w:val="en-US" w:eastAsia="en-GB"/>
        </w:rPr>
        <w:t>the Area Guidelines for Schools in Wales</w:t>
      </w:r>
      <w:r w:rsidRPr="00A71BA3">
        <w:rPr>
          <w:rFonts w:ascii="Arial" w:hAnsi="Arial" w:cs="Arial"/>
          <w:szCs w:val="24"/>
          <w:lang w:val="en-US" w:eastAsia="en-GB"/>
        </w:rPr>
        <w:t xml:space="preserve">. All areas where alternative performance standards have been adopted must also be tested to demonstrate that alternative performance standard has been achieved and approval must be provided to the Welsh Government. Where a test result indicates that the alternative standard has not been achieved remedial works and further testing must be undertaken to ensure that the work meets the required standards prior to the occupation and use of any new areas of the substantially refurbished building. </w:t>
      </w:r>
      <w:r w:rsidRPr="00A71BA3">
        <w:rPr>
          <w:rFonts w:ascii="Arial" w:hAnsi="Arial" w:cs="Arial"/>
          <w:bCs/>
          <w:szCs w:val="24"/>
        </w:rPr>
        <w:t xml:space="preserve"> </w:t>
      </w:r>
    </w:p>
    <w:p w14:paraId="76B18293" w14:textId="77777777" w:rsidR="002C4416" w:rsidRPr="00A71BA3" w:rsidRDefault="002C4416" w:rsidP="0045532B">
      <w:pPr>
        <w:ind w:left="567"/>
        <w:rPr>
          <w:rFonts w:ascii="Arial" w:hAnsi="Arial" w:cs="Arial"/>
          <w:bCs/>
          <w:szCs w:val="24"/>
        </w:rPr>
      </w:pPr>
    </w:p>
    <w:p w14:paraId="12EB3D69" w14:textId="77777777" w:rsidR="002C4416" w:rsidRPr="00A71BA3" w:rsidRDefault="002C4416" w:rsidP="0045532B">
      <w:pPr>
        <w:ind w:left="567"/>
        <w:rPr>
          <w:rFonts w:ascii="Arial" w:hAnsi="Arial" w:cs="Arial"/>
        </w:rPr>
      </w:pPr>
      <w:r w:rsidRPr="00A71BA3">
        <w:rPr>
          <w:rFonts w:ascii="Arial" w:hAnsi="Arial" w:cs="Arial"/>
          <w:bCs/>
          <w:szCs w:val="24"/>
        </w:rPr>
        <w:t>You must maintain the condition of the buildings</w:t>
      </w:r>
      <w:r w:rsidR="009D1CC5">
        <w:rPr>
          <w:rFonts w:ascii="Arial" w:hAnsi="Arial" w:cs="Arial"/>
          <w:bCs/>
          <w:szCs w:val="24"/>
        </w:rPr>
        <w:t xml:space="preserve"> </w:t>
      </w:r>
      <w:r w:rsidRPr="00A71BA3">
        <w:rPr>
          <w:rFonts w:ascii="Arial" w:hAnsi="Arial" w:cs="Arial"/>
          <w:bCs/>
          <w:szCs w:val="24"/>
        </w:rPr>
        <w:t xml:space="preserve">to the acceptable level </w:t>
      </w:r>
      <w:r w:rsidR="001B3D9E" w:rsidRPr="00A71BA3">
        <w:rPr>
          <w:rFonts w:ascii="Arial" w:hAnsi="Arial" w:cs="Arial"/>
          <w:bCs/>
          <w:szCs w:val="24"/>
        </w:rPr>
        <w:t>throughout</w:t>
      </w:r>
      <w:r w:rsidRPr="00A71BA3">
        <w:rPr>
          <w:rFonts w:ascii="Arial" w:hAnsi="Arial" w:cs="Arial"/>
          <w:bCs/>
          <w:szCs w:val="24"/>
        </w:rPr>
        <w:t xml:space="preserve"> its useful economic life, usually 60 years. It is expected the condition of the buildings will not fall below category B during this time and back log maintenance will not be excessive. The condition of the buildings will for part of our annual survey, should you believe the condition has dropped below the accepted level you should notify us as stated in the notification events in section 9.</w:t>
      </w:r>
    </w:p>
    <w:p w14:paraId="659FB04C" w14:textId="77777777" w:rsidR="001B3D9E" w:rsidRDefault="001B3D9E" w:rsidP="001B3D9E">
      <w:pPr>
        <w:rPr>
          <w:rFonts w:ascii="Arial" w:hAnsi="Arial" w:cs="Arial"/>
        </w:rPr>
      </w:pPr>
    </w:p>
    <w:p w14:paraId="3A3B3491" w14:textId="77777777" w:rsidR="0009306F" w:rsidRDefault="0009306F">
      <w:pPr>
        <w:numPr>
          <w:ilvl w:val="0"/>
          <w:numId w:val="22"/>
        </w:numPr>
        <w:tabs>
          <w:tab w:val="clear" w:pos="2880"/>
          <w:tab w:val="num" w:pos="567"/>
        </w:tabs>
        <w:autoSpaceDE w:val="0"/>
        <w:autoSpaceDN w:val="0"/>
        <w:adjustRightInd w:val="0"/>
        <w:ind w:hanging="2880"/>
        <w:rPr>
          <w:rFonts w:ascii="Arial" w:hAnsi="Arial" w:cs="Arial"/>
          <w:b/>
          <w:bCs/>
          <w:szCs w:val="24"/>
        </w:rPr>
      </w:pPr>
      <w:r>
        <w:rPr>
          <w:rFonts w:ascii="Arial" w:hAnsi="Arial" w:cs="Arial"/>
          <w:b/>
          <w:bCs/>
          <w:szCs w:val="24"/>
        </w:rPr>
        <w:t xml:space="preserve">Welsh Ministers’ </w:t>
      </w:r>
      <w:r w:rsidR="00253848">
        <w:rPr>
          <w:rFonts w:ascii="Arial" w:hAnsi="Arial" w:cs="Arial"/>
          <w:b/>
          <w:bCs/>
          <w:szCs w:val="24"/>
        </w:rPr>
        <w:t>f</w:t>
      </w:r>
      <w:r>
        <w:rPr>
          <w:rFonts w:ascii="Arial" w:hAnsi="Arial" w:cs="Arial"/>
          <w:b/>
          <w:bCs/>
          <w:szCs w:val="24"/>
        </w:rPr>
        <w:t>unctions</w:t>
      </w:r>
    </w:p>
    <w:p w14:paraId="0C5C7A2B" w14:textId="77777777" w:rsidR="0009306F" w:rsidRDefault="0009306F" w:rsidP="001B3D9E">
      <w:pPr>
        <w:autoSpaceDE w:val="0"/>
        <w:autoSpaceDN w:val="0"/>
        <w:adjustRightInd w:val="0"/>
        <w:rPr>
          <w:rFonts w:ascii="Arial" w:hAnsi="Arial" w:cs="Arial"/>
          <w:b/>
          <w:bCs/>
          <w:szCs w:val="24"/>
        </w:rPr>
      </w:pPr>
    </w:p>
    <w:p w14:paraId="52C76EC7" w14:textId="77777777" w:rsidR="002C4416" w:rsidRDefault="0009306F" w:rsidP="001B3D9E">
      <w:pPr>
        <w:tabs>
          <w:tab w:val="left" w:pos="-1080"/>
          <w:tab w:val="left" w:pos="-720"/>
          <w:tab w:val="left" w:pos="567"/>
          <w:tab w:val="left" w:pos="1448"/>
          <w:tab w:val="left" w:pos="3656"/>
        </w:tabs>
        <w:autoSpaceDE w:val="0"/>
        <w:autoSpaceDN w:val="0"/>
        <w:adjustRightInd w:val="0"/>
        <w:ind w:left="567"/>
        <w:rPr>
          <w:rFonts w:ascii="Arial" w:hAnsi="Arial" w:cs="Arial"/>
          <w:bCs/>
          <w:iCs/>
          <w:color w:val="000000"/>
        </w:rPr>
      </w:pPr>
      <w:r>
        <w:rPr>
          <w:rFonts w:ascii="Arial" w:hAnsi="Arial" w:cs="Arial"/>
          <w:bCs/>
          <w:iCs/>
          <w:color w:val="000000"/>
        </w:rPr>
        <w:t xml:space="preserve">You acknowledge that the Welsh Ministers have a range of functions which will continue to accrue and be amended and that decisions in relation to each such function are obliged to be taken in the light of all </w:t>
      </w:r>
      <w:r>
        <w:rPr>
          <w:rFonts w:ascii="Arial" w:hAnsi="Arial" w:cs="Arial"/>
          <w:bCs/>
          <w:iCs/>
          <w:color w:val="000000"/>
        </w:rPr>
        <w:lastRenderedPageBreak/>
        <w:t>relevant and to the exclusion of all irrelevant considerations. You agree that nothing contained or implied in, or arising under or in connection with, the Conditions </w:t>
      </w:r>
      <w:r w:rsidR="000E6F9E">
        <w:rPr>
          <w:rFonts w:ascii="Arial" w:hAnsi="Arial" w:cs="Arial"/>
          <w:bCs/>
          <w:iCs/>
          <w:color w:val="000000"/>
        </w:rPr>
        <w:t>will </w:t>
      </w:r>
      <w:r>
        <w:rPr>
          <w:rFonts w:ascii="Arial" w:hAnsi="Arial" w:cs="Arial"/>
          <w:bCs/>
          <w:iCs/>
          <w:color w:val="000000"/>
        </w:rPr>
        <w:t>in any way prejudice, fetter or affect the functions of the Welsh Ministers or any of them nor oblige the Welsh Ministers or any of them to exercise, or refrain from exercising, any of their functions in any particular way.  </w:t>
      </w:r>
    </w:p>
    <w:p w14:paraId="47F1BA1C" w14:textId="77777777" w:rsidR="007D2D0A" w:rsidRDefault="007D2D0A" w:rsidP="00970CB2">
      <w:pPr>
        <w:tabs>
          <w:tab w:val="left" w:pos="-1080"/>
          <w:tab w:val="left" w:pos="-720"/>
          <w:tab w:val="left" w:pos="567"/>
          <w:tab w:val="left" w:pos="1448"/>
          <w:tab w:val="left" w:pos="3656"/>
        </w:tabs>
        <w:autoSpaceDE w:val="0"/>
        <w:autoSpaceDN w:val="0"/>
        <w:adjustRightInd w:val="0"/>
        <w:rPr>
          <w:rFonts w:ascii="Arial" w:hAnsi="Arial" w:cs="Arial"/>
          <w:b/>
          <w:bCs/>
          <w:szCs w:val="24"/>
        </w:rPr>
      </w:pPr>
    </w:p>
    <w:p w14:paraId="1F7D9AA4" w14:textId="77777777" w:rsidR="000724D3" w:rsidRPr="00B901BC" w:rsidRDefault="000724D3">
      <w:pPr>
        <w:numPr>
          <w:ilvl w:val="0"/>
          <w:numId w:val="22"/>
        </w:numPr>
        <w:tabs>
          <w:tab w:val="clear" w:pos="2880"/>
          <w:tab w:val="num" w:pos="540"/>
        </w:tabs>
        <w:autoSpaceDE w:val="0"/>
        <w:autoSpaceDN w:val="0"/>
        <w:adjustRightInd w:val="0"/>
        <w:ind w:hanging="2880"/>
        <w:rPr>
          <w:rFonts w:ascii="Arial" w:hAnsi="Arial" w:cs="Arial"/>
          <w:b/>
          <w:bCs/>
          <w:szCs w:val="24"/>
        </w:rPr>
      </w:pPr>
      <w:r w:rsidRPr="00B901BC">
        <w:rPr>
          <w:rFonts w:ascii="Arial" w:hAnsi="Arial" w:cs="Arial"/>
          <w:b/>
          <w:bCs/>
          <w:szCs w:val="24"/>
        </w:rPr>
        <w:t xml:space="preserve">General </w:t>
      </w:r>
    </w:p>
    <w:p w14:paraId="30A25095" w14:textId="77777777" w:rsidR="000724D3" w:rsidRDefault="000724D3" w:rsidP="001B3D9E">
      <w:pPr>
        <w:tabs>
          <w:tab w:val="left" w:pos="-1080"/>
          <w:tab w:val="left" w:pos="-720"/>
          <w:tab w:val="left" w:pos="711"/>
          <w:tab w:val="left" w:pos="1418"/>
          <w:tab w:val="left" w:pos="1448"/>
          <w:tab w:val="left" w:pos="3656"/>
        </w:tabs>
        <w:autoSpaceDE w:val="0"/>
        <w:autoSpaceDN w:val="0"/>
        <w:adjustRightInd w:val="0"/>
        <w:ind w:left="1418" w:hanging="707"/>
        <w:rPr>
          <w:rFonts w:ascii="Arial" w:hAnsi="Arial" w:cs="Arial"/>
          <w:szCs w:val="24"/>
        </w:rPr>
      </w:pPr>
    </w:p>
    <w:p w14:paraId="5DFA3726" w14:textId="77777777" w:rsidR="000724D3" w:rsidRDefault="000724D3" w:rsidP="0045532B">
      <w:pPr>
        <w:numPr>
          <w:ilvl w:val="0"/>
          <w:numId w:val="4"/>
        </w:numPr>
        <w:tabs>
          <w:tab w:val="clear" w:pos="1418"/>
          <w:tab w:val="left" w:pos="-1080"/>
          <w:tab w:val="left" w:pos="-720"/>
          <w:tab w:val="left" w:pos="711"/>
          <w:tab w:val="left" w:pos="1134"/>
          <w:tab w:val="left" w:pos="3656"/>
        </w:tabs>
        <w:autoSpaceDE w:val="0"/>
        <w:autoSpaceDN w:val="0"/>
        <w:adjustRightInd w:val="0"/>
        <w:ind w:left="1134" w:hanging="594"/>
        <w:rPr>
          <w:rFonts w:ascii="Arial" w:hAnsi="Arial" w:cs="Arial"/>
          <w:szCs w:val="24"/>
        </w:rPr>
      </w:pPr>
      <w:r>
        <w:rPr>
          <w:rFonts w:ascii="Arial" w:hAnsi="Arial" w:cs="Arial"/>
          <w:szCs w:val="24"/>
        </w:rPr>
        <w:t xml:space="preserve">If at any time any </w:t>
      </w:r>
      <w:r w:rsidR="005A3D91">
        <w:rPr>
          <w:rFonts w:ascii="Arial" w:hAnsi="Arial" w:cs="Arial"/>
          <w:szCs w:val="24"/>
        </w:rPr>
        <w:t>of the</w:t>
      </w:r>
      <w:r w:rsidR="00117BA1">
        <w:rPr>
          <w:rFonts w:ascii="Arial" w:hAnsi="Arial" w:cs="Arial"/>
          <w:szCs w:val="24"/>
        </w:rPr>
        <w:t xml:space="preserve"> Conditions</w:t>
      </w:r>
      <w:r>
        <w:rPr>
          <w:rFonts w:ascii="Arial" w:hAnsi="Arial" w:cs="Arial"/>
          <w:szCs w:val="24"/>
        </w:rPr>
        <w:t xml:space="preserve"> </w:t>
      </w:r>
      <w:r w:rsidR="00297754">
        <w:rPr>
          <w:rFonts w:ascii="Arial" w:hAnsi="Arial" w:cs="Arial"/>
          <w:szCs w:val="24"/>
        </w:rPr>
        <w:t>are</w:t>
      </w:r>
      <w:r>
        <w:rPr>
          <w:rFonts w:ascii="Arial" w:hAnsi="Arial" w:cs="Arial"/>
          <w:szCs w:val="24"/>
        </w:rPr>
        <w:t xml:space="preserve"> deemed to be or become invalid, </w:t>
      </w:r>
      <w:r w:rsidR="000F71EC">
        <w:rPr>
          <w:rFonts w:ascii="Arial" w:hAnsi="Arial" w:cs="Arial"/>
          <w:szCs w:val="24"/>
        </w:rPr>
        <w:t>illegal,</w:t>
      </w:r>
      <w:r>
        <w:rPr>
          <w:rFonts w:ascii="Arial" w:hAnsi="Arial" w:cs="Arial"/>
          <w:szCs w:val="24"/>
        </w:rPr>
        <w:t xml:space="preserve"> or unenforceable in any respect under any law, the validity, legality and enforceability of the remaining provisions </w:t>
      </w:r>
      <w:r w:rsidR="000E6F9E">
        <w:rPr>
          <w:rFonts w:ascii="Arial" w:hAnsi="Arial" w:cs="Arial"/>
          <w:szCs w:val="24"/>
        </w:rPr>
        <w:t xml:space="preserve">will </w:t>
      </w:r>
      <w:r>
        <w:rPr>
          <w:rFonts w:ascii="Arial" w:hAnsi="Arial" w:cs="Arial"/>
          <w:szCs w:val="24"/>
        </w:rPr>
        <w:t xml:space="preserve">not in any way be affected or impaired. </w:t>
      </w:r>
    </w:p>
    <w:p w14:paraId="63229088" w14:textId="77777777" w:rsidR="000724D3" w:rsidRDefault="000724D3" w:rsidP="001B3D9E">
      <w:pPr>
        <w:numPr>
          <w:ilvl w:val="0"/>
          <w:numId w:val="4"/>
        </w:numPr>
        <w:tabs>
          <w:tab w:val="clear" w:pos="1418"/>
          <w:tab w:val="left" w:pos="-1080"/>
          <w:tab w:val="left" w:pos="-720"/>
          <w:tab w:val="left" w:pos="540"/>
          <w:tab w:val="left" w:pos="1134"/>
          <w:tab w:val="left" w:pos="3656"/>
        </w:tabs>
        <w:autoSpaceDE w:val="0"/>
        <w:autoSpaceDN w:val="0"/>
        <w:adjustRightInd w:val="0"/>
        <w:spacing w:before="120" w:after="120"/>
        <w:ind w:left="1134" w:hanging="594"/>
        <w:rPr>
          <w:rFonts w:ascii="Arial" w:hAnsi="Arial" w:cs="Arial"/>
          <w:szCs w:val="24"/>
        </w:rPr>
      </w:pPr>
      <w:r>
        <w:rPr>
          <w:rFonts w:ascii="Arial" w:hAnsi="Arial" w:cs="Arial"/>
          <w:szCs w:val="24"/>
        </w:rPr>
        <w:t xml:space="preserve">No failure or delay on </w:t>
      </w:r>
      <w:r w:rsidR="00117BA1">
        <w:rPr>
          <w:rFonts w:ascii="Arial" w:hAnsi="Arial" w:cs="Arial"/>
          <w:szCs w:val="24"/>
        </w:rPr>
        <w:t>our</w:t>
      </w:r>
      <w:r>
        <w:rPr>
          <w:rFonts w:ascii="Arial" w:hAnsi="Arial" w:cs="Arial"/>
          <w:szCs w:val="24"/>
        </w:rPr>
        <w:t xml:space="preserve"> part to exercise any power, right or remedy </w:t>
      </w:r>
      <w:r w:rsidR="006D4AD5">
        <w:rPr>
          <w:rFonts w:ascii="Arial" w:hAnsi="Arial" w:cs="Arial"/>
          <w:szCs w:val="24"/>
        </w:rPr>
        <w:t xml:space="preserve">under the </w:t>
      </w:r>
      <w:r w:rsidR="001C469F">
        <w:rPr>
          <w:rFonts w:ascii="Arial" w:hAnsi="Arial" w:cs="Arial"/>
          <w:szCs w:val="24"/>
        </w:rPr>
        <w:t>Condit</w:t>
      </w:r>
      <w:r w:rsidR="006D4AD5">
        <w:rPr>
          <w:rFonts w:ascii="Arial" w:hAnsi="Arial" w:cs="Arial"/>
          <w:szCs w:val="24"/>
        </w:rPr>
        <w:t>i</w:t>
      </w:r>
      <w:r w:rsidR="001C469F">
        <w:rPr>
          <w:rFonts w:ascii="Arial" w:hAnsi="Arial" w:cs="Arial"/>
          <w:szCs w:val="24"/>
        </w:rPr>
        <w:t>ons</w:t>
      </w:r>
      <w:r>
        <w:rPr>
          <w:rFonts w:ascii="Arial" w:hAnsi="Arial" w:cs="Arial"/>
          <w:szCs w:val="24"/>
        </w:rPr>
        <w:t xml:space="preserve"> </w:t>
      </w:r>
      <w:r w:rsidR="000E6F9E">
        <w:rPr>
          <w:rFonts w:ascii="Arial" w:hAnsi="Arial" w:cs="Arial"/>
          <w:szCs w:val="24"/>
        </w:rPr>
        <w:t xml:space="preserve">will </w:t>
      </w:r>
      <w:r>
        <w:rPr>
          <w:rFonts w:ascii="Arial" w:hAnsi="Arial" w:cs="Arial"/>
          <w:szCs w:val="24"/>
        </w:rPr>
        <w:t>operate as a waiver of any such power, right or remedy or preclude its further exercise or the exercise of any other power, right or remedy. The powers, rights or remedies hereby provided are cumulative and not exclusive of any powers, rights or remedies provided by law.</w:t>
      </w:r>
    </w:p>
    <w:p w14:paraId="400FA88B" w14:textId="77777777" w:rsidR="00E12FE0" w:rsidRDefault="00E12FE0" w:rsidP="001B3D9E">
      <w:pPr>
        <w:numPr>
          <w:ilvl w:val="0"/>
          <w:numId w:val="4"/>
        </w:numPr>
        <w:tabs>
          <w:tab w:val="clear" w:pos="1418"/>
          <w:tab w:val="left" w:pos="-1080"/>
          <w:tab w:val="left" w:pos="-720"/>
          <w:tab w:val="left" w:pos="1134"/>
          <w:tab w:val="left" w:pos="3656"/>
        </w:tabs>
        <w:autoSpaceDE w:val="0"/>
        <w:autoSpaceDN w:val="0"/>
        <w:adjustRightInd w:val="0"/>
        <w:spacing w:before="120" w:after="120"/>
        <w:ind w:left="1134"/>
        <w:rPr>
          <w:rFonts w:ascii="Arial" w:hAnsi="Arial" w:cs="Arial"/>
          <w:szCs w:val="24"/>
        </w:rPr>
      </w:pPr>
      <w:r>
        <w:rPr>
          <w:rFonts w:ascii="Arial" w:hAnsi="Arial" w:cs="Arial"/>
          <w:szCs w:val="24"/>
        </w:rPr>
        <w:t xml:space="preserve">Any amendment or variation to the </w:t>
      </w:r>
      <w:r w:rsidR="005E7079">
        <w:rPr>
          <w:rFonts w:ascii="Arial" w:hAnsi="Arial" w:cs="Arial"/>
          <w:szCs w:val="24"/>
        </w:rPr>
        <w:t>C</w:t>
      </w:r>
      <w:r>
        <w:rPr>
          <w:rFonts w:ascii="Arial" w:hAnsi="Arial" w:cs="Arial"/>
          <w:szCs w:val="24"/>
        </w:rPr>
        <w:t>onditions must be in writing and signed by us and you in the same manner as this letter</w:t>
      </w:r>
      <w:r w:rsidR="00C36C28">
        <w:rPr>
          <w:rFonts w:ascii="Arial" w:hAnsi="Arial" w:cs="Arial"/>
          <w:szCs w:val="24"/>
        </w:rPr>
        <w:t xml:space="preserve"> (or as otherwise agreed by us in writing from time to time)</w:t>
      </w:r>
      <w:r>
        <w:rPr>
          <w:rFonts w:ascii="Arial" w:hAnsi="Arial" w:cs="Arial"/>
          <w:szCs w:val="24"/>
        </w:rPr>
        <w:t>.</w:t>
      </w:r>
      <w:r>
        <w:rPr>
          <w:rFonts w:ascii="Arial" w:hAnsi="Arial" w:cs="Arial"/>
        </w:rPr>
        <w:t xml:space="preserve"> </w:t>
      </w:r>
    </w:p>
    <w:p w14:paraId="33C1AEFE" w14:textId="77777777" w:rsidR="000724D3" w:rsidRDefault="000724D3" w:rsidP="001B3D9E">
      <w:pPr>
        <w:numPr>
          <w:ilvl w:val="0"/>
          <w:numId w:val="4"/>
        </w:numPr>
        <w:tabs>
          <w:tab w:val="clear" w:pos="1418"/>
          <w:tab w:val="left" w:pos="-1080"/>
          <w:tab w:val="left" w:pos="-720"/>
          <w:tab w:val="left" w:pos="711"/>
          <w:tab w:val="num" w:pos="1134"/>
          <w:tab w:val="left" w:pos="1448"/>
          <w:tab w:val="left" w:pos="3656"/>
        </w:tabs>
        <w:autoSpaceDE w:val="0"/>
        <w:autoSpaceDN w:val="0"/>
        <w:adjustRightInd w:val="0"/>
        <w:spacing w:before="120" w:after="120"/>
        <w:ind w:left="1134" w:hanging="594"/>
        <w:rPr>
          <w:rFonts w:ascii="Arial" w:hAnsi="Arial" w:cs="Arial"/>
          <w:szCs w:val="24"/>
        </w:rPr>
      </w:pPr>
      <w:r>
        <w:rPr>
          <w:rFonts w:ascii="Arial" w:hAnsi="Arial" w:cs="Arial"/>
          <w:szCs w:val="24"/>
        </w:rPr>
        <w:t xml:space="preserve">You </w:t>
      </w:r>
      <w:r w:rsidR="004D606D">
        <w:rPr>
          <w:rFonts w:ascii="Arial" w:hAnsi="Arial" w:cs="Arial"/>
          <w:szCs w:val="24"/>
        </w:rPr>
        <w:t xml:space="preserve">may </w:t>
      </w:r>
      <w:r>
        <w:rPr>
          <w:rFonts w:ascii="Arial" w:hAnsi="Arial" w:cs="Arial"/>
          <w:szCs w:val="24"/>
        </w:rPr>
        <w:t>not assign or otherwise dispose of in any way your rights, benefits, obligations or duties under th</w:t>
      </w:r>
      <w:r w:rsidR="00117BA1">
        <w:rPr>
          <w:rFonts w:ascii="Arial" w:hAnsi="Arial" w:cs="Arial"/>
          <w:szCs w:val="24"/>
        </w:rPr>
        <w:t>e</w:t>
      </w:r>
      <w:r>
        <w:rPr>
          <w:rFonts w:ascii="Arial" w:hAnsi="Arial" w:cs="Arial"/>
          <w:szCs w:val="24"/>
        </w:rPr>
        <w:t xml:space="preserve"> </w:t>
      </w:r>
      <w:r w:rsidR="00117BA1">
        <w:rPr>
          <w:rFonts w:ascii="Arial" w:hAnsi="Arial" w:cs="Arial"/>
          <w:szCs w:val="24"/>
        </w:rPr>
        <w:t>Conditions</w:t>
      </w:r>
      <w:r>
        <w:rPr>
          <w:rFonts w:ascii="Arial" w:hAnsi="Arial" w:cs="Arial"/>
          <w:szCs w:val="24"/>
        </w:rPr>
        <w:t>.</w:t>
      </w:r>
    </w:p>
    <w:p w14:paraId="28631F97" w14:textId="77777777" w:rsidR="000724D3" w:rsidRDefault="00B403C9" w:rsidP="001B3D9E">
      <w:pPr>
        <w:numPr>
          <w:ilvl w:val="0"/>
          <w:numId w:val="4"/>
        </w:numPr>
        <w:tabs>
          <w:tab w:val="clear" w:pos="1418"/>
          <w:tab w:val="left" w:pos="-1080"/>
          <w:tab w:val="left" w:pos="-720"/>
          <w:tab w:val="left" w:pos="711"/>
          <w:tab w:val="num" w:pos="1134"/>
          <w:tab w:val="left" w:pos="3656"/>
        </w:tabs>
        <w:autoSpaceDE w:val="0"/>
        <w:autoSpaceDN w:val="0"/>
        <w:adjustRightInd w:val="0"/>
        <w:spacing w:before="120" w:after="120"/>
        <w:ind w:left="1134" w:hanging="594"/>
        <w:rPr>
          <w:rFonts w:ascii="Arial" w:hAnsi="Arial" w:cs="Arial"/>
          <w:szCs w:val="24"/>
        </w:rPr>
      </w:pPr>
      <w:r w:rsidRPr="00F4059D">
        <w:rPr>
          <w:rFonts w:ascii="Arial" w:hAnsi="Arial" w:cs="Arial"/>
          <w:szCs w:val="24"/>
        </w:rPr>
        <w:t xml:space="preserve">Conditions </w:t>
      </w:r>
      <w:r w:rsidR="005641EE">
        <w:rPr>
          <w:rFonts w:ascii="Arial" w:hAnsi="Arial" w:cs="Arial"/>
          <w:szCs w:val="24"/>
        </w:rPr>
        <w:t>7,</w:t>
      </w:r>
      <w:r w:rsidR="006C23CB" w:rsidRPr="00F4059D">
        <w:rPr>
          <w:rFonts w:ascii="Arial" w:hAnsi="Arial" w:cs="Arial"/>
          <w:szCs w:val="24"/>
        </w:rPr>
        <w:t xml:space="preserve"> </w:t>
      </w:r>
      <w:r w:rsidRPr="00F4059D">
        <w:rPr>
          <w:rFonts w:ascii="Arial" w:hAnsi="Arial" w:cs="Arial"/>
          <w:szCs w:val="24"/>
        </w:rPr>
        <w:t>9</w:t>
      </w:r>
      <w:r w:rsidR="001C469F" w:rsidRPr="00F4059D">
        <w:rPr>
          <w:rFonts w:ascii="Arial" w:hAnsi="Arial" w:cs="Arial"/>
          <w:szCs w:val="24"/>
        </w:rPr>
        <w:t>,</w:t>
      </w:r>
      <w:r w:rsidR="00F4059D" w:rsidRPr="00F4059D">
        <w:rPr>
          <w:rFonts w:ascii="Arial" w:hAnsi="Arial" w:cs="Arial"/>
          <w:szCs w:val="24"/>
        </w:rPr>
        <w:t xml:space="preserve"> 11, </w:t>
      </w:r>
      <w:r w:rsidR="00FA0226">
        <w:rPr>
          <w:rFonts w:ascii="Arial" w:hAnsi="Arial" w:cs="Arial"/>
          <w:szCs w:val="24"/>
        </w:rPr>
        <w:t xml:space="preserve">13, </w:t>
      </w:r>
      <w:r w:rsidR="00F4059D" w:rsidRPr="00F4059D">
        <w:rPr>
          <w:rFonts w:ascii="Arial" w:hAnsi="Arial" w:cs="Arial"/>
          <w:szCs w:val="24"/>
        </w:rPr>
        <w:t>14</w:t>
      </w:r>
      <w:r w:rsidRPr="00F4059D">
        <w:rPr>
          <w:rFonts w:ascii="Arial" w:hAnsi="Arial" w:cs="Arial"/>
          <w:szCs w:val="24"/>
        </w:rPr>
        <w:t xml:space="preserve">, </w:t>
      </w:r>
      <w:r w:rsidR="00FA0226">
        <w:rPr>
          <w:rFonts w:ascii="Arial" w:hAnsi="Arial" w:cs="Arial"/>
          <w:szCs w:val="24"/>
        </w:rPr>
        <w:t xml:space="preserve">and </w:t>
      </w:r>
      <w:r w:rsidRPr="00F4059D">
        <w:rPr>
          <w:rFonts w:ascii="Arial" w:hAnsi="Arial" w:cs="Arial"/>
          <w:szCs w:val="24"/>
        </w:rPr>
        <w:t>2</w:t>
      </w:r>
      <w:r w:rsidR="000E3A9A">
        <w:rPr>
          <w:rFonts w:ascii="Arial" w:hAnsi="Arial" w:cs="Arial"/>
          <w:szCs w:val="24"/>
        </w:rPr>
        <w:t>1</w:t>
      </w:r>
      <w:r w:rsidR="00FA0226">
        <w:rPr>
          <w:rFonts w:ascii="Arial" w:hAnsi="Arial" w:cs="Arial"/>
          <w:szCs w:val="24"/>
        </w:rPr>
        <w:t>(e)</w:t>
      </w:r>
      <w:r w:rsidR="002D250C" w:rsidRPr="00F4059D">
        <w:rPr>
          <w:rFonts w:ascii="Arial" w:hAnsi="Arial" w:cs="Arial"/>
          <w:szCs w:val="24"/>
        </w:rPr>
        <w:t xml:space="preserve"> </w:t>
      </w:r>
      <w:r w:rsidR="000724D3" w:rsidRPr="00F4059D">
        <w:rPr>
          <w:rFonts w:ascii="Arial" w:hAnsi="Arial" w:cs="Arial"/>
          <w:szCs w:val="24"/>
        </w:rPr>
        <w:t>and</w:t>
      </w:r>
      <w:r w:rsidR="000724D3">
        <w:rPr>
          <w:rFonts w:ascii="Arial" w:hAnsi="Arial" w:cs="Arial"/>
          <w:szCs w:val="24"/>
        </w:rPr>
        <w:t xml:space="preserve"> such other </w:t>
      </w:r>
      <w:r w:rsidR="00FA0226">
        <w:rPr>
          <w:rFonts w:ascii="Arial" w:hAnsi="Arial" w:cs="Arial"/>
          <w:szCs w:val="24"/>
        </w:rPr>
        <w:t>Conditions</w:t>
      </w:r>
      <w:r w:rsidR="000724D3">
        <w:rPr>
          <w:rFonts w:ascii="Arial" w:hAnsi="Arial" w:cs="Arial"/>
          <w:szCs w:val="24"/>
        </w:rPr>
        <w:t xml:space="preserve"> which by implication need to </w:t>
      </w:r>
      <w:r w:rsidR="009B3663">
        <w:rPr>
          <w:rFonts w:ascii="Arial" w:hAnsi="Arial" w:cs="Arial"/>
          <w:szCs w:val="24"/>
        </w:rPr>
        <w:t xml:space="preserve">continue </w:t>
      </w:r>
      <w:r w:rsidR="004773F2">
        <w:rPr>
          <w:rFonts w:ascii="Arial" w:hAnsi="Arial" w:cs="Arial"/>
          <w:szCs w:val="24"/>
        </w:rPr>
        <w:t xml:space="preserve">in force </w:t>
      </w:r>
      <w:r w:rsidR="00117BA1">
        <w:rPr>
          <w:rFonts w:ascii="Arial" w:hAnsi="Arial" w:cs="Arial"/>
          <w:szCs w:val="24"/>
        </w:rPr>
        <w:t xml:space="preserve">beyond the </w:t>
      </w:r>
      <w:r w:rsidR="00551C59">
        <w:rPr>
          <w:rFonts w:ascii="Arial" w:hAnsi="Arial" w:cs="Arial"/>
          <w:szCs w:val="24"/>
        </w:rPr>
        <w:t>final payment of Funding</w:t>
      </w:r>
      <w:r w:rsidR="00117BA1">
        <w:rPr>
          <w:rFonts w:ascii="Arial" w:hAnsi="Arial" w:cs="Arial"/>
          <w:szCs w:val="24"/>
        </w:rPr>
        <w:t xml:space="preserve"> </w:t>
      </w:r>
      <w:r w:rsidR="000E6F9E">
        <w:rPr>
          <w:rFonts w:ascii="Arial" w:hAnsi="Arial" w:cs="Arial"/>
          <w:szCs w:val="24"/>
        </w:rPr>
        <w:t xml:space="preserve">will </w:t>
      </w:r>
      <w:r w:rsidR="000724D3">
        <w:rPr>
          <w:rFonts w:ascii="Arial" w:hAnsi="Arial" w:cs="Arial"/>
          <w:szCs w:val="24"/>
        </w:rPr>
        <w:t xml:space="preserve">so </w:t>
      </w:r>
      <w:r w:rsidR="009B3663">
        <w:rPr>
          <w:rFonts w:ascii="Arial" w:hAnsi="Arial" w:cs="Arial"/>
          <w:szCs w:val="24"/>
        </w:rPr>
        <w:t>continue in full force and effect</w:t>
      </w:r>
      <w:r w:rsidR="000724D3">
        <w:rPr>
          <w:rFonts w:ascii="Arial" w:hAnsi="Arial" w:cs="Arial"/>
          <w:szCs w:val="24"/>
        </w:rPr>
        <w:t>.</w:t>
      </w:r>
    </w:p>
    <w:p w14:paraId="7DBFAB1C" w14:textId="77777777" w:rsidR="000724D3" w:rsidRDefault="00F61651" w:rsidP="0045532B">
      <w:pPr>
        <w:numPr>
          <w:ilvl w:val="0"/>
          <w:numId w:val="4"/>
        </w:numPr>
        <w:tabs>
          <w:tab w:val="clear" w:pos="1418"/>
          <w:tab w:val="left" w:pos="-1080"/>
          <w:tab w:val="left" w:pos="-720"/>
          <w:tab w:val="left" w:pos="711"/>
          <w:tab w:val="num" w:pos="1134"/>
          <w:tab w:val="left" w:pos="3656"/>
        </w:tabs>
        <w:autoSpaceDE w:val="0"/>
        <w:autoSpaceDN w:val="0"/>
        <w:adjustRightInd w:val="0"/>
        <w:spacing w:before="120" w:after="120"/>
        <w:ind w:left="1134" w:hanging="594"/>
        <w:rPr>
          <w:rFonts w:ascii="Arial" w:hAnsi="Arial" w:cs="Arial"/>
          <w:szCs w:val="24"/>
        </w:rPr>
      </w:pPr>
      <w:r>
        <w:rPr>
          <w:rFonts w:ascii="Arial" w:hAnsi="Arial" w:cs="Arial"/>
          <w:szCs w:val="24"/>
        </w:rPr>
        <w:t xml:space="preserve">The award of the Funding is to you alone and </w:t>
      </w:r>
      <w:r w:rsidR="001C469F">
        <w:rPr>
          <w:rFonts w:ascii="Arial" w:hAnsi="Arial" w:cs="Arial"/>
          <w:szCs w:val="24"/>
        </w:rPr>
        <w:t>no one</w:t>
      </w:r>
      <w:r>
        <w:rPr>
          <w:rFonts w:ascii="Arial" w:hAnsi="Arial" w:cs="Arial"/>
          <w:szCs w:val="24"/>
        </w:rPr>
        <w:t xml:space="preserve"> else </w:t>
      </w:r>
      <w:r w:rsidR="004D606D">
        <w:rPr>
          <w:rFonts w:ascii="Arial" w:hAnsi="Arial" w:cs="Arial"/>
          <w:szCs w:val="24"/>
        </w:rPr>
        <w:t xml:space="preserve">is </w:t>
      </w:r>
      <w:r>
        <w:rPr>
          <w:rFonts w:ascii="Arial" w:hAnsi="Arial" w:cs="Arial"/>
          <w:szCs w:val="24"/>
        </w:rPr>
        <w:t xml:space="preserve">entitled to make any claim in respect of the Funding or seek to rely on </w:t>
      </w:r>
      <w:r w:rsidR="001C469F">
        <w:rPr>
          <w:rFonts w:ascii="Arial" w:hAnsi="Arial" w:cs="Arial"/>
          <w:szCs w:val="24"/>
        </w:rPr>
        <w:t xml:space="preserve">or enforce </w:t>
      </w:r>
      <w:r w:rsidR="00AC20BA">
        <w:rPr>
          <w:rFonts w:ascii="Arial" w:hAnsi="Arial" w:cs="Arial"/>
          <w:szCs w:val="24"/>
        </w:rPr>
        <w:t xml:space="preserve">any of the </w:t>
      </w:r>
      <w:r>
        <w:rPr>
          <w:rFonts w:ascii="Arial" w:hAnsi="Arial" w:cs="Arial"/>
          <w:szCs w:val="24"/>
        </w:rPr>
        <w:t>Conditions.</w:t>
      </w:r>
    </w:p>
    <w:p w14:paraId="3D144769" w14:textId="77777777" w:rsidR="00297754" w:rsidRDefault="00297754" w:rsidP="0045532B">
      <w:pPr>
        <w:numPr>
          <w:ilvl w:val="0"/>
          <w:numId w:val="4"/>
        </w:numPr>
        <w:tabs>
          <w:tab w:val="clear" w:pos="1418"/>
          <w:tab w:val="num" w:pos="1134"/>
        </w:tabs>
        <w:spacing w:before="120" w:after="120"/>
        <w:ind w:left="1134" w:hanging="567"/>
        <w:rPr>
          <w:rFonts w:ascii="Arial" w:hAnsi="Arial" w:cs="Arial"/>
          <w:szCs w:val="24"/>
        </w:rPr>
      </w:pPr>
      <w:r>
        <w:rPr>
          <w:rFonts w:ascii="Arial" w:hAnsi="Arial" w:cs="Arial"/>
          <w:szCs w:val="24"/>
        </w:rPr>
        <w:t>In circumstances where you comprise two or more persons or bodies, the liabilities of such persons or bodies shall be joint and several and the default of one of such persons or bodies shall be deemed to be the default of all.</w:t>
      </w:r>
    </w:p>
    <w:p w14:paraId="4E0452E6" w14:textId="77777777" w:rsidR="000724D3" w:rsidRPr="00CD07A1" w:rsidRDefault="00117BA1" w:rsidP="001B3D9E">
      <w:pPr>
        <w:numPr>
          <w:ilvl w:val="0"/>
          <w:numId w:val="4"/>
        </w:numPr>
        <w:tabs>
          <w:tab w:val="clear" w:pos="1418"/>
          <w:tab w:val="left" w:pos="-1080"/>
          <w:tab w:val="left" w:pos="-720"/>
          <w:tab w:val="left" w:pos="711"/>
          <w:tab w:val="num" w:pos="1134"/>
          <w:tab w:val="left" w:pos="1260"/>
          <w:tab w:val="left" w:pos="3656"/>
        </w:tabs>
        <w:autoSpaceDE w:val="0"/>
        <w:autoSpaceDN w:val="0"/>
        <w:adjustRightInd w:val="0"/>
        <w:ind w:left="1134" w:hanging="567"/>
      </w:pPr>
      <w:r>
        <w:rPr>
          <w:rFonts w:ascii="Arial" w:hAnsi="Arial" w:cs="Arial"/>
          <w:szCs w:val="24"/>
        </w:rPr>
        <w:t>The Conditions</w:t>
      </w:r>
      <w:r w:rsidR="000724D3">
        <w:rPr>
          <w:rFonts w:ascii="Arial" w:hAnsi="Arial" w:cs="Arial"/>
          <w:szCs w:val="24"/>
        </w:rPr>
        <w:t xml:space="preserve"> </w:t>
      </w:r>
      <w:r w:rsidR="00C36C28">
        <w:rPr>
          <w:rFonts w:ascii="Arial" w:hAnsi="Arial" w:cs="Arial"/>
          <w:szCs w:val="24"/>
        </w:rPr>
        <w:t xml:space="preserve">and any disputes or claim (including any non-contractual disputes or claims) arising out of or in connection with it its formation or its subject matter </w:t>
      </w:r>
      <w:r w:rsidR="000E6F9E">
        <w:rPr>
          <w:rFonts w:ascii="Arial" w:hAnsi="Arial" w:cs="Arial"/>
          <w:szCs w:val="24"/>
        </w:rPr>
        <w:t xml:space="preserve">are to </w:t>
      </w:r>
      <w:r w:rsidR="000724D3">
        <w:rPr>
          <w:rFonts w:ascii="Arial" w:hAnsi="Arial" w:cs="Arial"/>
          <w:szCs w:val="24"/>
        </w:rPr>
        <w:t xml:space="preserve">be governed by and construed in accordance with the laws of Wales and England as applied in Wales and the parties hereto submit to the exclusive jurisdiction of the courts of Wales and England. </w:t>
      </w:r>
    </w:p>
    <w:p w14:paraId="16ED0D89" w14:textId="77777777" w:rsidR="007D2D0A" w:rsidRDefault="007D2D0A" w:rsidP="001B3D9E">
      <w:pPr>
        <w:tabs>
          <w:tab w:val="left" w:pos="-1080"/>
          <w:tab w:val="left" w:pos="-720"/>
          <w:tab w:val="left" w:pos="711"/>
          <w:tab w:val="left" w:pos="1448"/>
          <w:tab w:val="left" w:pos="3656"/>
        </w:tabs>
        <w:autoSpaceDE w:val="0"/>
        <w:autoSpaceDN w:val="0"/>
        <w:adjustRightInd w:val="0"/>
        <w:rPr>
          <w:rFonts w:ascii="Arial" w:hAnsi="Arial" w:cs="Arial"/>
          <w:szCs w:val="24"/>
        </w:rPr>
      </w:pPr>
    </w:p>
    <w:p w14:paraId="1F2CFB4A" w14:textId="77777777" w:rsidR="006865C0" w:rsidRPr="00532584" w:rsidRDefault="006865C0">
      <w:pPr>
        <w:numPr>
          <w:ilvl w:val="0"/>
          <w:numId w:val="22"/>
        </w:numPr>
        <w:tabs>
          <w:tab w:val="left" w:pos="0"/>
          <w:tab w:val="left" w:pos="540"/>
          <w:tab w:val="left" w:pos="5245"/>
          <w:tab w:val="left" w:pos="6840"/>
        </w:tabs>
        <w:autoSpaceDE w:val="0"/>
        <w:autoSpaceDN w:val="0"/>
        <w:adjustRightInd w:val="0"/>
        <w:ind w:hanging="2880"/>
        <w:rPr>
          <w:rFonts w:ascii="Arial" w:hAnsi="Arial" w:cs="Arial"/>
          <w:b/>
          <w:szCs w:val="24"/>
        </w:rPr>
      </w:pPr>
      <w:r>
        <w:rPr>
          <w:rFonts w:ascii="Arial" w:hAnsi="Arial" w:cs="Arial"/>
          <w:b/>
          <w:szCs w:val="24"/>
        </w:rPr>
        <w:t>How to a</w:t>
      </w:r>
      <w:r w:rsidRPr="00532584">
        <w:rPr>
          <w:rFonts w:ascii="Arial" w:hAnsi="Arial" w:cs="Arial"/>
          <w:b/>
          <w:szCs w:val="24"/>
        </w:rPr>
        <w:t xml:space="preserve">ccept this </w:t>
      </w:r>
      <w:r w:rsidR="0015581C">
        <w:rPr>
          <w:rFonts w:ascii="Arial" w:hAnsi="Arial" w:cs="Arial"/>
          <w:b/>
          <w:szCs w:val="24"/>
        </w:rPr>
        <w:t>award</w:t>
      </w:r>
      <w:r w:rsidRPr="00532584">
        <w:rPr>
          <w:rFonts w:ascii="Arial" w:hAnsi="Arial" w:cs="Arial"/>
          <w:b/>
          <w:szCs w:val="24"/>
        </w:rPr>
        <w:t xml:space="preserve"> of Funding </w:t>
      </w:r>
    </w:p>
    <w:p w14:paraId="1BB11A68" w14:textId="77777777" w:rsidR="006865C0" w:rsidRDefault="006865C0" w:rsidP="001B3D9E">
      <w:pPr>
        <w:tabs>
          <w:tab w:val="left" w:pos="6840"/>
        </w:tabs>
        <w:autoSpaceDE w:val="0"/>
        <w:autoSpaceDN w:val="0"/>
        <w:adjustRightInd w:val="0"/>
        <w:rPr>
          <w:rFonts w:ascii="Arial" w:hAnsi="Arial" w:cs="Arial"/>
          <w:szCs w:val="24"/>
        </w:rPr>
      </w:pPr>
    </w:p>
    <w:p w14:paraId="744EB70F" w14:textId="77777777" w:rsidR="001F0C58" w:rsidRPr="00E232DE" w:rsidRDefault="001F0C58">
      <w:pPr>
        <w:numPr>
          <w:ilvl w:val="0"/>
          <w:numId w:val="34"/>
        </w:numPr>
        <w:tabs>
          <w:tab w:val="clear" w:pos="1761"/>
        </w:tabs>
        <w:autoSpaceDE w:val="0"/>
        <w:autoSpaceDN w:val="0"/>
        <w:adjustRightInd w:val="0"/>
        <w:ind w:left="1134" w:hanging="567"/>
        <w:rPr>
          <w:rFonts w:ascii="Arial" w:hAnsi="Arial" w:cs="Arial"/>
          <w:szCs w:val="24"/>
          <w:u w:val="single"/>
        </w:rPr>
      </w:pPr>
      <w:r w:rsidRPr="00E232DE">
        <w:rPr>
          <w:rFonts w:ascii="Arial" w:hAnsi="Arial" w:cs="Arial"/>
          <w:szCs w:val="24"/>
        </w:rPr>
        <w:lastRenderedPageBreak/>
        <w:t xml:space="preserve">To accept this award of Funding you must sign and return a copy of this letter to the Welsh Government Official. </w:t>
      </w:r>
      <w:r w:rsidRPr="00E232DE">
        <w:rPr>
          <w:rFonts w:ascii="Arial" w:hAnsi="Arial" w:cs="Arial"/>
          <w:szCs w:val="24"/>
          <w:u w:val="single"/>
        </w:rPr>
        <w:t>None of the Funding will be paid to you until we have received your signed letter.</w:t>
      </w:r>
    </w:p>
    <w:p w14:paraId="0AD1ABE5" w14:textId="77777777" w:rsidR="001F0C58" w:rsidRDefault="001F0C58" w:rsidP="00970CB2">
      <w:pPr>
        <w:tabs>
          <w:tab w:val="left" w:pos="-1080"/>
          <w:tab w:val="left" w:pos="-720"/>
          <w:tab w:val="left" w:pos="711"/>
          <w:tab w:val="left" w:pos="3656"/>
        </w:tabs>
        <w:autoSpaceDE w:val="0"/>
        <w:autoSpaceDN w:val="0"/>
        <w:adjustRightInd w:val="0"/>
        <w:ind w:left="1134" w:hanging="567"/>
        <w:rPr>
          <w:rFonts w:ascii="Arial" w:hAnsi="Arial" w:cs="Arial"/>
          <w:szCs w:val="24"/>
        </w:rPr>
      </w:pPr>
    </w:p>
    <w:p w14:paraId="28BC23F8" w14:textId="77777777" w:rsidR="001F0C58" w:rsidRPr="00A71BA3" w:rsidRDefault="001F0C58">
      <w:pPr>
        <w:numPr>
          <w:ilvl w:val="0"/>
          <w:numId w:val="34"/>
        </w:numPr>
        <w:tabs>
          <w:tab w:val="clear" w:pos="1761"/>
        </w:tabs>
        <w:autoSpaceDE w:val="0"/>
        <w:autoSpaceDN w:val="0"/>
        <w:adjustRightInd w:val="0"/>
        <w:ind w:left="1134" w:hanging="567"/>
        <w:rPr>
          <w:rFonts w:ascii="Arial" w:hAnsi="Arial" w:cs="Arial"/>
          <w:szCs w:val="24"/>
        </w:rPr>
      </w:pPr>
      <w:r>
        <w:rPr>
          <w:rFonts w:ascii="Arial" w:hAnsi="Arial" w:cs="Arial"/>
          <w:szCs w:val="24"/>
        </w:rPr>
        <w:t xml:space="preserve">We must receive your </w:t>
      </w:r>
      <w:r w:rsidRPr="00A71BA3">
        <w:rPr>
          <w:rFonts w:ascii="Arial" w:hAnsi="Arial" w:cs="Arial"/>
          <w:szCs w:val="24"/>
        </w:rPr>
        <w:t>signed letter within 14 days of the date of</w:t>
      </w:r>
      <w:r>
        <w:rPr>
          <w:rFonts w:ascii="Arial" w:hAnsi="Arial" w:cs="Arial"/>
          <w:szCs w:val="24"/>
        </w:rPr>
        <w:t xml:space="preserve"> </w:t>
      </w:r>
      <w:r w:rsidRPr="00A71BA3">
        <w:rPr>
          <w:rFonts w:ascii="Arial" w:hAnsi="Arial" w:cs="Arial"/>
          <w:szCs w:val="24"/>
        </w:rPr>
        <w:t>this letter, or this award of Funding will automatically be withdrawn.</w:t>
      </w:r>
    </w:p>
    <w:p w14:paraId="54BCA846" w14:textId="77777777" w:rsidR="006865C0" w:rsidRDefault="006865C0" w:rsidP="001B3D9E">
      <w:pPr>
        <w:tabs>
          <w:tab w:val="left" w:pos="-1080"/>
          <w:tab w:val="left" w:pos="-720"/>
          <w:tab w:val="left" w:pos="711"/>
          <w:tab w:val="left" w:pos="3656"/>
        </w:tabs>
        <w:autoSpaceDE w:val="0"/>
        <w:autoSpaceDN w:val="0"/>
        <w:adjustRightInd w:val="0"/>
        <w:rPr>
          <w:rFonts w:ascii="Arial" w:hAnsi="Arial" w:cs="Arial"/>
          <w:szCs w:val="24"/>
        </w:rPr>
      </w:pPr>
    </w:p>
    <w:p w14:paraId="649074B2" w14:textId="77777777" w:rsidR="006865C0" w:rsidRDefault="00E425F6" w:rsidP="001B3D9E">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r>
        <w:rPr>
          <w:rFonts w:ascii="Arial" w:hAnsi="Arial" w:cs="Arial"/>
          <w:szCs w:val="24"/>
        </w:rPr>
        <w:t>Yours faithfully</w:t>
      </w:r>
    </w:p>
    <w:p w14:paraId="14D9C6C1" w14:textId="77777777" w:rsidR="001F0C58" w:rsidRPr="00087473" w:rsidRDefault="001F0C58" w:rsidP="001B3D9E">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p>
    <w:p w14:paraId="3CEE121E" w14:textId="77777777" w:rsidR="001442E2" w:rsidRPr="001442E2" w:rsidRDefault="001442E2" w:rsidP="001442E2">
      <w:pPr>
        <w:tabs>
          <w:tab w:val="left" w:pos="540"/>
        </w:tabs>
        <w:autoSpaceDE w:val="0"/>
        <w:autoSpaceDN w:val="0"/>
        <w:adjustRightInd w:val="0"/>
        <w:rPr>
          <w:rFonts w:ascii="Arial" w:hAnsi="Arial" w:cs="Arial"/>
          <w:b/>
          <w:bCs/>
          <w:szCs w:val="24"/>
        </w:rPr>
      </w:pPr>
      <w:r w:rsidRPr="001442E2">
        <w:rPr>
          <w:rFonts w:ascii="Arial" w:hAnsi="Arial" w:cs="Arial"/>
          <w:b/>
          <w:bCs/>
          <w:szCs w:val="24"/>
          <w:highlight w:val="lightGray"/>
        </w:rPr>
        <w:t>REDACTED</w:t>
      </w:r>
    </w:p>
    <w:p w14:paraId="01AA97C9" w14:textId="3656D9CB" w:rsidR="001F0C58" w:rsidRPr="00087473" w:rsidRDefault="001F0C58" w:rsidP="001B3D9E">
      <w:pPr>
        <w:pStyle w:val="FootnoteText"/>
        <w:spacing w:before="0" w:beforeAutospacing="0" w:after="0" w:afterAutospacing="0"/>
        <w:ind w:left="360" w:hanging="360"/>
        <w:rPr>
          <w:rFonts w:ascii="Arial" w:hAnsi="Arial" w:cs="Arial"/>
          <w:iCs/>
        </w:rPr>
      </w:pPr>
    </w:p>
    <w:p w14:paraId="0D3D6D01" w14:textId="77777777" w:rsidR="001442E2" w:rsidRPr="001442E2" w:rsidRDefault="001F0C58" w:rsidP="001442E2">
      <w:pPr>
        <w:tabs>
          <w:tab w:val="left" w:pos="540"/>
        </w:tabs>
        <w:autoSpaceDE w:val="0"/>
        <w:autoSpaceDN w:val="0"/>
        <w:adjustRightInd w:val="0"/>
        <w:rPr>
          <w:rFonts w:ascii="Arial" w:hAnsi="Arial" w:cs="Arial"/>
          <w:b/>
          <w:bCs/>
          <w:szCs w:val="24"/>
        </w:rPr>
      </w:pPr>
      <w:r w:rsidRPr="00087473">
        <w:rPr>
          <w:rFonts w:ascii="Arial" w:hAnsi="Arial" w:cs="Arial"/>
          <w:iCs/>
        </w:rPr>
        <w:t xml:space="preserve">Signed by </w:t>
      </w:r>
      <w:r w:rsidR="001442E2" w:rsidRPr="001442E2">
        <w:rPr>
          <w:rFonts w:ascii="Arial" w:hAnsi="Arial" w:cs="Arial"/>
          <w:b/>
          <w:bCs/>
          <w:szCs w:val="24"/>
          <w:highlight w:val="lightGray"/>
        </w:rPr>
        <w:t>REDACTED</w:t>
      </w:r>
    </w:p>
    <w:p w14:paraId="088D99F1" w14:textId="088B899F" w:rsidR="001F0C58" w:rsidRPr="00087473" w:rsidRDefault="001F0C58" w:rsidP="001B3D9E">
      <w:pPr>
        <w:pStyle w:val="FootnoteText"/>
        <w:spacing w:before="0" w:beforeAutospacing="0" w:after="0" w:afterAutospacing="0"/>
        <w:rPr>
          <w:rFonts w:ascii="Arial" w:hAnsi="Arial" w:cs="Arial"/>
          <w:iCs/>
        </w:rPr>
      </w:pPr>
    </w:p>
    <w:p w14:paraId="3B577491" w14:textId="56669332" w:rsidR="001F0C58" w:rsidRPr="00087473" w:rsidRDefault="001F0C58" w:rsidP="001B3D9E">
      <w:pPr>
        <w:pStyle w:val="FootnoteText"/>
        <w:spacing w:before="0" w:beforeAutospacing="0" w:after="0" w:afterAutospacing="0"/>
        <w:rPr>
          <w:rFonts w:ascii="Arial" w:hAnsi="Arial" w:cs="Arial"/>
          <w:iCs/>
        </w:rPr>
      </w:pPr>
      <w:r w:rsidRPr="00087473">
        <w:rPr>
          <w:rFonts w:ascii="Arial" w:hAnsi="Arial" w:cs="Arial"/>
        </w:rPr>
        <w:t xml:space="preserve">under the authority of the </w:t>
      </w:r>
      <w:r w:rsidR="00BC2437">
        <w:rPr>
          <w:rFonts w:ascii="Arial" w:hAnsi="Arial" w:cs="Arial"/>
        </w:rPr>
        <w:t>Cabinet Secretary</w:t>
      </w:r>
      <w:r w:rsidRPr="00087473">
        <w:rPr>
          <w:rFonts w:ascii="Arial" w:hAnsi="Arial" w:cs="Arial"/>
        </w:rPr>
        <w:t xml:space="preserve"> for Education, one of the Welsh Ministers.</w:t>
      </w:r>
    </w:p>
    <w:p w14:paraId="6FF9950B" w14:textId="3E02E5D7" w:rsidR="00CD7387" w:rsidRDefault="00CD7387" w:rsidP="001B3D9E">
      <w:pPr>
        <w:tabs>
          <w:tab w:val="left" w:pos="-1080"/>
          <w:tab w:val="left" w:pos="-720"/>
          <w:tab w:val="left" w:pos="711"/>
          <w:tab w:val="left" w:pos="1448"/>
          <w:tab w:val="left" w:pos="3656"/>
        </w:tabs>
        <w:autoSpaceDE w:val="0"/>
        <w:autoSpaceDN w:val="0"/>
        <w:adjustRightInd w:val="0"/>
        <w:jc w:val="center"/>
        <w:rPr>
          <w:rFonts w:ascii="Arial" w:hAnsi="Arial" w:cs="Arial"/>
          <w:b/>
          <w:szCs w:val="24"/>
        </w:rPr>
        <w:sectPr w:rsidR="00CD7387" w:rsidSect="00CD7387">
          <w:headerReference w:type="default" r:id="rId12"/>
          <w:footerReference w:type="even" r:id="rId13"/>
          <w:footerReference w:type="default" r:id="rId14"/>
          <w:headerReference w:type="first" r:id="rId15"/>
          <w:footerReference w:type="first" r:id="rId16"/>
          <w:pgSz w:w="11906" w:h="16838"/>
          <w:pgMar w:top="1440" w:right="1797" w:bottom="1440" w:left="1797" w:header="709" w:footer="397" w:gutter="0"/>
          <w:cols w:space="708"/>
          <w:titlePg/>
          <w:docGrid w:linePitch="360"/>
        </w:sectPr>
      </w:pPr>
    </w:p>
    <w:p w14:paraId="4ACE2E71" w14:textId="77777777" w:rsidR="006865C0" w:rsidRDefault="00DD4A25" w:rsidP="001B3D9E">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sidRPr="00DD4A25">
        <w:rPr>
          <w:rFonts w:ascii="Arial" w:hAnsi="Arial" w:cs="Arial"/>
          <w:b/>
          <w:szCs w:val="24"/>
        </w:rPr>
        <w:lastRenderedPageBreak/>
        <w:t>SCHEDULE 1</w:t>
      </w:r>
    </w:p>
    <w:p w14:paraId="62D89451" w14:textId="77777777" w:rsidR="00DD4A25" w:rsidRDefault="001F0C58" w:rsidP="00A553F3">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Pr>
          <w:rFonts w:ascii="Arial" w:hAnsi="Arial" w:cs="Arial"/>
          <w:b/>
          <w:szCs w:val="24"/>
        </w:rPr>
        <w:t>Allocation Table</w:t>
      </w:r>
    </w:p>
    <w:p w14:paraId="29BEDD84" w14:textId="77777777" w:rsidR="00C845C7" w:rsidRDefault="00C845C7" w:rsidP="00A553F3">
      <w:pPr>
        <w:tabs>
          <w:tab w:val="left" w:pos="-1080"/>
          <w:tab w:val="left" w:pos="-720"/>
          <w:tab w:val="left" w:pos="711"/>
          <w:tab w:val="left" w:pos="1448"/>
          <w:tab w:val="left" w:pos="3656"/>
        </w:tabs>
        <w:autoSpaceDE w:val="0"/>
        <w:autoSpaceDN w:val="0"/>
        <w:adjustRightInd w:val="0"/>
        <w:rPr>
          <w:rFonts w:ascii="Arial" w:hAnsi="Arial" w:cs="Arial"/>
          <w:szCs w:val="24"/>
        </w:rPr>
      </w:pPr>
    </w:p>
    <w:tbl>
      <w:tblPr>
        <w:tblW w:w="12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528"/>
        <w:gridCol w:w="1528"/>
        <w:gridCol w:w="1528"/>
        <w:gridCol w:w="1528"/>
        <w:gridCol w:w="1528"/>
        <w:gridCol w:w="1528"/>
      </w:tblGrid>
      <w:tr w:rsidR="00186483" w:rsidRPr="00B1536C" w14:paraId="57B358AF" w14:textId="339EB7CB" w:rsidTr="00186483">
        <w:trPr>
          <w:trHeight w:val="761"/>
          <w:jc w:val="center"/>
        </w:trPr>
        <w:tc>
          <w:tcPr>
            <w:tcW w:w="3256" w:type="dxa"/>
            <w:shd w:val="clear" w:color="auto" w:fill="BFBFBF"/>
          </w:tcPr>
          <w:p w14:paraId="1A44CE9F" w14:textId="77777777" w:rsidR="00186483" w:rsidRPr="00B1536C" w:rsidRDefault="00186483" w:rsidP="00186483">
            <w:pPr>
              <w:tabs>
                <w:tab w:val="left" w:pos="-1080"/>
                <w:tab w:val="left" w:pos="-720"/>
                <w:tab w:val="left" w:pos="711"/>
                <w:tab w:val="left" w:pos="1448"/>
                <w:tab w:val="left" w:pos="3656"/>
              </w:tabs>
              <w:autoSpaceDE w:val="0"/>
              <w:autoSpaceDN w:val="0"/>
              <w:adjustRightInd w:val="0"/>
              <w:jc w:val="center"/>
              <w:rPr>
                <w:rFonts w:ascii="Arial" w:hAnsi="Arial" w:cs="Arial"/>
                <w:b/>
              </w:rPr>
            </w:pPr>
          </w:p>
        </w:tc>
        <w:tc>
          <w:tcPr>
            <w:tcW w:w="1528" w:type="dxa"/>
            <w:shd w:val="clear" w:color="auto" w:fill="BFBFBF"/>
          </w:tcPr>
          <w:p w14:paraId="04523E60" w14:textId="438E03F9" w:rsidR="00186483" w:rsidRPr="00B1536C" w:rsidRDefault="00186483" w:rsidP="00186483">
            <w:pPr>
              <w:tabs>
                <w:tab w:val="left" w:pos="-1080"/>
                <w:tab w:val="left" w:pos="-720"/>
                <w:tab w:val="left" w:pos="711"/>
                <w:tab w:val="left" w:pos="1448"/>
                <w:tab w:val="left" w:pos="3656"/>
              </w:tabs>
              <w:autoSpaceDE w:val="0"/>
              <w:autoSpaceDN w:val="0"/>
              <w:adjustRightInd w:val="0"/>
              <w:jc w:val="center"/>
              <w:rPr>
                <w:rFonts w:ascii="Arial" w:hAnsi="Arial" w:cs="Arial"/>
                <w:b/>
              </w:rPr>
            </w:pPr>
            <w:r>
              <w:rPr>
                <w:rFonts w:ascii="Arial" w:hAnsi="Arial" w:cs="Arial"/>
                <w:b/>
              </w:rPr>
              <w:t>2026/27</w:t>
            </w:r>
            <w:r>
              <w:rPr>
                <w:rFonts w:ascii="Arial" w:hAnsi="Arial" w:cs="Arial"/>
                <w:b/>
              </w:rPr>
              <w:br/>
              <w:t>(£)</w:t>
            </w:r>
          </w:p>
        </w:tc>
        <w:tc>
          <w:tcPr>
            <w:tcW w:w="1528" w:type="dxa"/>
            <w:shd w:val="clear" w:color="auto" w:fill="BFBFBF"/>
          </w:tcPr>
          <w:p w14:paraId="01F9540D" w14:textId="33426046" w:rsidR="00186483" w:rsidRPr="008056D0" w:rsidRDefault="00186483" w:rsidP="00186483">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Pr>
                <w:rFonts w:ascii="Arial" w:hAnsi="Arial" w:cs="Arial"/>
                <w:b/>
              </w:rPr>
              <w:t>2027/28</w:t>
            </w:r>
            <w:r>
              <w:rPr>
                <w:rFonts w:ascii="Arial" w:hAnsi="Arial" w:cs="Arial"/>
                <w:b/>
              </w:rPr>
              <w:br/>
              <w:t>(£)</w:t>
            </w:r>
          </w:p>
        </w:tc>
        <w:tc>
          <w:tcPr>
            <w:tcW w:w="1528" w:type="dxa"/>
            <w:shd w:val="clear" w:color="auto" w:fill="BFBFBF"/>
          </w:tcPr>
          <w:p w14:paraId="70AD9105" w14:textId="73E32C11" w:rsidR="00186483" w:rsidRPr="008056D0" w:rsidRDefault="00186483" w:rsidP="00186483">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Pr>
                <w:rFonts w:ascii="Arial" w:hAnsi="Arial" w:cs="Arial"/>
                <w:b/>
              </w:rPr>
              <w:t>202</w:t>
            </w:r>
            <w:r w:rsidR="00BE6A4B">
              <w:rPr>
                <w:rFonts w:ascii="Arial" w:hAnsi="Arial" w:cs="Arial"/>
                <w:b/>
              </w:rPr>
              <w:t>8</w:t>
            </w:r>
            <w:r>
              <w:rPr>
                <w:rFonts w:ascii="Arial" w:hAnsi="Arial" w:cs="Arial"/>
                <w:b/>
              </w:rPr>
              <w:t>/2</w:t>
            </w:r>
            <w:r w:rsidR="00BE6A4B">
              <w:rPr>
                <w:rFonts w:ascii="Arial" w:hAnsi="Arial" w:cs="Arial"/>
                <w:b/>
              </w:rPr>
              <w:t>9</w:t>
            </w:r>
            <w:r>
              <w:rPr>
                <w:rFonts w:ascii="Arial" w:hAnsi="Arial" w:cs="Arial"/>
                <w:b/>
              </w:rPr>
              <w:br/>
              <w:t>(£)</w:t>
            </w:r>
          </w:p>
        </w:tc>
        <w:tc>
          <w:tcPr>
            <w:tcW w:w="1528" w:type="dxa"/>
            <w:shd w:val="clear" w:color="auto" w:fill="BFBFBF"/>
          </w:tcPr>
          <w:p w14:paraId="1BB777E5" w14:textId="2A2AD535" w:rsidR="00186483" w:rsidRPr="008056D0" w:rsidRDefault="00186483" w:rsidP="00186483">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Pr>
                <w:rFonts w:ascii="Arial" w:hAnsi="Arial" w:cs="Arial"/>
                <w:b/>
              </w:rPr>
              <w:t>202</w:t>
            </w:r>
            <w:r w:rsidR="00BE6A4B">
              <w:rPr>
                <w:rFonts w:ascii="Arial" w:hAnsi="Arial" w:cs="Arial"/>
                <w:b/>
              </w:rPr>
              <w:t>9</w:t>
            </w:r>
            <w:r>
              <w:rPr>
                <w:rFonts w:ascii="Arial" w:hAnsi="Arial" w:cs="Arial"/>
                <w:b/>
              </w:rPr>
              <w:t>/</w:t>
            </w:r>
            <w:r w:rsidR="00BE6A4B">
              <w:rPr>
                <w:rFonts w:ascii="Arial" w:hAnsi="Arial" w:cs="Arial"/>
                <w:b/>
              </w:rPr>
              <w:t>30</w:t>
            </w:r>
            <w:r>
              <w:rPr>
                <w:rFonts w:ascii="Arial" w:hAnsi="Arial" w:cs="Arial"/>
                <w:b/>
              </w:rPr>
              <w:br/>
              <w:t>(£)</w:t>
            </w:r>
          </w:p>
        </w:tc>
        <w:tc>
          <w:tcPr>
            <w:tcW w:w="1528" w:type="dxa"/>
            <w:shd w:val="clear" w:color="auto" w:fill="BFBFBF"/>
          </w:tcPr>
          <w:p w14:paraId="0998ACDB" w14:textId="23B4E987" w:rsidR="00186483" w:rsidRPr="008056D0" w:rsidRDefault="00186483" w:rsidP="00186483">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Pr>
                <w:rFonts w:ascii="Arial" w:hAnsi="Arial" w:cs="Arial"/>
                <w:b/>
              </w:rPr>
              <w:t>20</w:t>
            </w:r>
            <w:r w:rsidR="00BE6A4B">
              <w:rPr>
                <w:rFonts w:ascii="Arial" w:hAnsi="Arial" w:cs="Arial"/>
                <w:b/>
              </w:rPr>
              <w:t>30</w:t>
            </w:r>
            <w:r>
              <w:rPr>
                <w:rFonts w:ascii="Arial" w:hAnsi="Arial" w:cs="Arial"/>
                <w:b/>
              </w:rPr>
              <w:t>/</w:t>
            </w:r>
            <w:r w:rsidR="00BE6A4B">
              <w:rPr>
                <w:rFonts w:ascii="Arial" w:hAnsi="Arial" w:cs="Arial"/>
                <w:b/>
              </w:rPr>
              <w:t>31</w:t>
            </w:r>
            <w:r>
              <w:rPr>
                <w:rFonts w:ascii="Arial" w:hAnsi="Arial" w:cs="Arial"/>
                <w:b/>
              </w:rPr>
              <w:br/>
              <w:t>(£)</w:t>
            </w:r>
          </w:p>
        </w:tc>
        <w:tc>
          <w:tcPr>
            <w:tcW w:w="1528" w:type="dxa"/>
            <w:shd w:val="clear" w:color="auto" w:fill="BFBFBF"/>
          </w:tcPr>
          <w:p w14:paraId="622F9D53" w14:textId="5E6FFF0E" w:rsidR="00186483" w:rsidRPr="008056D0" w:rsidRDefault="00186483" w:rsidP="00186483">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sidRPr="008056D0">
              <w:rPr>
                <w:rFonts w:ascii="Arial" w:hAnsi="Arial" w:cs="Arial"/>
                <w:b/>
                <w:szCs w:val="24"/>
              </w:rPr>
              <w:t>Total</w:t>
            </w:r>
            <w:r w:rsidRPr="008056D0">
              <w:rPr>
                <w:rFonts w:ascii="Arial" w:hAnsi="Arial" w:cs="Arial"/>
                <w:b/>
                <w:szCs w:val="24"/>
              </w:rPr>
              <w:br/>
              <w:t>(£)</w:t>
            </w:r>
          </w:p>
        </w:tc>
      </w:tr>
      <w:tr w:rsidR="00186483" w:rsidRPr="00B1536C" w14:paraId="24522F1F" w14:textId="21E3A269" w:rsidTr="00CF16D6">
        <w:trPr>
          <w:trHeight w:val="735"/>
          <w:jc w:val="center"/>
        </w:trPr>
        <w:tc>
          <w:tcPr>
            <w:tcW w:w="3256" w:type="dxa"/>
            <w:vAlign w:val="center"/>
          </w:tcPr>
          <w:p w14:paraId="165E221F" w14:textId="77777777" w:rsidR="00186483" w:rsidRPr="008056D0" w:rsidRDefault="00186483" w:rsidP="00186483">
            <w:pPr>
              <w:tabs>
                <w:tab w:val="left" w:pos="-1080"/>
                <w:tab w:val="left" w:pos="-720"/>
                <w:tab w:val="left" w:pos="711"/>
                <w:tab w:val="left" w:pos="1448"/>
                <w:tab w:val="left" w:pos="3656"/>
              </w:tabs>
              <w:autoSpaceDE w:val="0"/>
              <w:autoSpaceDN w:val="0"/>
              <w:adjustRightInd w:val="0"/>
              <w:rPr>
                <w:rFonts w:ascii="Arial" w:hAnsi="Arial" w:cs="Arial"/>
                <w:b/>
                <w:bCs/>
                <w:sz w:val="20"/>
              </w:rPr>
            </w:pPr>
            <w:r w:rsidRPr="008056D0">
              <w:rPr>
                <w:rFonts w:ascii="Arial" w:hAnsi="Arial" w:cs="Arial"/>
                <w:b/>
                <w:bCs/>
                <w:sz w:val="20"/>
              </w:rPr>
              <w:t>Welsh Government Contribution</w:t>
            </w:r>
          </w:p>
        </w:tc>
        <w:tc>
          <w:tcPr>
            <w:tcW w:w="1528" w:type="dxa"/>
            <w:vAlign w:val="center"/>
          </w:tcPr>
          <w:p w14:paraId="6F8619F8" w14:textId="4E883D3C" w:rsidR="00186483" w:rsidRPr="00835B02" w:rsidRDefault="00186483" w:rsidP="00186483">
            <w:pPr>
              <w:tabs>
                <w:tab w:val="left" w:pos="-1080"/>
                <w:tab w:val="left" w:pos="-720"/>
                <w:tab w:val="left" w:pos="711"/>
                <w:tab w:val="left" w:pos="1448"/>
                <w:tab w:val="left" w:pos="3656"/>
              </w:tabs>
              <w:autoSpaceDE w:val="0"/>
              <w:autoSpaceDN w:val="0"/>
              <w:adjustRightInd w:val="0"/>
              <w:jc w:val="center"/>
              <w:rPr>
                <w:rFonts w:ascii="Arial" w:hAnsi="Arial" w:cs="Arial"/>
                <w:bCs/>
                <w:sz w:val="20"/>
              </w:rPr>
            </w:pPr>
            <w:r>
              <w:rPr>
                <w:rFonts w:ascii="Arial" w:hAnsi="Arial" w:cs="Arial"/>
                <w:bCs/>
                <w:sz w:val="20"/>
              </w:rPr>
              <w:t>8,777,354</w:t>
            </w:r>
          </w:p>
        </w:tc>
        <w:tc>
          <w:tcPr>
            <w:tcW w:w="1528" w:type="dxa"/>
            <w:vAlign w:val="center"/>
          </w:tcPr>
          <w:p w14:paraId="69C021F5" w14:textId="46B6A7C5" w:rsidR="00186483" w:rsidRPr="00F64B23" w:rsidRDefault="00186483" w:rsidP="00186483">
            <w:pPr>
              <w:tabs>
                <w:tab w:val="left" w:pos="-1080"/>
                <w:tab w:val="left" w:pos="-720"/>
                <w:tab w:val="left" w:pos="711"/>
                <w:tab w:val="left" w:pos="1448"/>
                <w:tab w:val="left" w:pos="3656"/>
              </w:tabs>
              <w:autoSpaceDE w:val="0"/>
              <w:autoSpaceDN w:val="0"/>
              <w:adjustRightInd w:val="0"/>
              <w:jc w:val="center"/>
              <w:rPr>
                <w:rFonts w:ascii="Arial" w:hAnsi="Arial" w:cs="Arial"/>
                <w:bCs/>
                <w:sz w:val="20"/>
              </w:rPr>
            </w:pPr>
            <w:r>
              <w:rPr>
                <w:rFonts w:ascii="Arial" w:hAnsi="Arial" w:cs="Arial"/>
                <w:bCs/>
                <w:sz w:val="20"/>
              </w:rPr>
              <w:t>18,877,136</w:t>
            </w:r>
          </w:p>
        </w:tc>
        <w:tc>
          <w:tcPr>
            <w:tcW w:w="1528" w:type="dxa"/>
            <w:vAlign w:val="center"/>
          </w:tcPr>
          <w:p w14:paraId="4541E62B" w14:textId="4D1172F9" w:rsidR="00186483" w:rsidRPr="00186483" w:rsidRDefault="00186483" w:rsidP="00186483">
            <w:pPr>
              <w:tabs>
                <w:tab w:val="left" w:pos="-1080"/>
                <w:tab w:val="left" w:pos="-720"/>
                <w:tab w:val="left" w:pos="711"/>
                <w:tab w:val="left" w:pos="1448"/>
                <w:tab w:val="left" w:pos="3656"/>
              </w:tabs>
              <w:autoSpaceDE w:val="0"/>
              <w:autoSpaceDN w:val="0"/>
              <w:adjustRightInd w:val="0"/>
              <w:jc w:val="center"/>
              <w:rPr>
                <w:rFonts w:ascii="Arial" w:hAnsi="Arial" w:cs="Arial"/>
                <w:bCs/>
                <w:sz w:val="20"/>
              </w:rPr>
            </w:pPr>
            <w:r w:rsidRPr="00186483">
              <w:rPr>
                <w:rFonts w:ascii="Arial" w:hAnsi="Arial" w:cs="Arial"/>
                <w:bCs/>
                <w:sz w:val="20"/>
              </w:rPr>
              <w:t>15,550,914</w:t>
            </w:r>
          </w:p>
        </w:tc>
        <w:tc>
          <w:tcPr>
            <w:tcW w:w="1528" w:type="dxa"/>
            <w:vAlign w:val="center"/>
          </w:tcPr>
          <w:p w14:paraId="74B774EB" w14:textId="1CB1E405" w:rsidR="00186483" w:rsidRDefault="00186483" w:rsidP="00186483">
            <w:pPr>
              <w:tabs>
                <w:tab w:val="left" w:pos="-1080"/>
                <w:tab w:val="left" w:pos="-720"/>
                <w:tab w:val="left" w:pos="711"/>
                <w:tab w:val="left" w:pos="1448"/>
                <w:tab w:val="left" w:pos="3656"/>
              </w:tabs>
              <w:autoSpaceDE w:val="0"/>
              <w:autoSpaceDN w:val="0"/>
              <w:adjustRightInd w:val="0"/>
              <w:jc w:val="center"/>
              <w:rPr>
                <w:rFonts w:ascii="Arial" w:hAnsi="Arial" w:cs="Arial"/>
                <w:b/>
                <w:sz w:val="20"/>
              </w:rPr>
            </w:pPr>
            <w:r>
              <w:rPr>
                <w:rFonts w:ascii="Arial" w:hAnsi="Arial" w:cs="Arial"/>
                <w:bCs/>
                <w:sz w:val="20"/>
              </w:rPr>
              <w:t>6,312,421</w:t>
            </w:r>
          </w:p>
        </w:tc>
        <w:tc>
          <w:tcPr>
            <w:tcW w:w="1528" w:type="dxa"/>
            <w:vAlign w:val="center"/>
          </w:tcPr>
          <w:p w14:paraId="524FCF7F" w14:textId="74E2BA1B" w:rsidR="00186483" w:rsidRPr="00186483" w:rsidRDefault="00186483" w:rsidP="00186483">
            <w:pPr>
              <w:tabs>
                <w:tab w:val="left" w:pos="-1080"/>
                <w:tab w:val="left" w:pos="-720"/>
                <w:tab w:val="left" w:pos="711"/>
                <w:tab w:val="left" w:pos="1448"/>
                <w:tab w:val="left" w:pos="3656"/>
              </w:tabs>
              <w:autoSpaceDE w:val="0"/>
              <w:autoSpaceDN w:val="0"/>
              <w:adjustRightInd w:val="0"/>
              <w:jc w:val="center"/>
              <w:rPr>
                <w:rFonts w:ascii="Arial" w:hAnsi="Arial" w:cs="Arial"/>
                <w:bCs/>
                <w:sz w:val="20"/>
              </w:rPr>
            </w:pPr>
            <w:r w:rsidRPr="00186483">
              <w:rPr>
                <w:rFonts w:ascii="Arial" w:hAnsi="Arial" w:cs="Arial"/>
                <w:bCs/>
                <w:sz w:val="20"/>
              </w:rPr>
              <w:t>2,176,332</w:t>
            </w:r>
          </w:p>
        </w:tc>
        <w:tc>
          <w:tcPr>
            <w:tcW w:w="1528" w:type="dxa"/>
            <w:vAlign w:val="center"/>
          </w:tcPr>
          <w:p w14:paraId="069F321D" w14:textId="46915FA3" w:rsidR="00186483" w:rsidRPr="008056D0" w:rsidRDefault="00186483" w:rsidP="00186483">
            <w:pPr>
              <w:tabs>
                <w:tab w:val="left" w:pos="-1080"/>
                <w:tab w:val="left" w:pos="-720"/>
                <w:tab w:val="left" w:pos="711"/>
                <w:tab w:val="left" w:pos="1448"/>
                <w:tab w:val="left" w:pos="3656"/>
              </w:tabs>
              <w:autoSpaceDE w:val="0"/>
              <w:autoSpaceDN w:val="0"/>
              <w:adjustRightInd w:val="0"/>
              <w:jc w:val="center"/>
              <w:rPr>
                <w:rFonts w:ascii="Arial" w:hAnsi="Arial" w:cs="Arial"/>
                <w:b/>
                <w:sz w:val="20"/>
              </w:rPr>
            </w:pPr>
            <w:r>
              <w:rPr>
                <w:rFonts w:ascii="Arial" w:hAnsi="Arial" w:cs="Arial"/>
                <w:b/>
                <w:sz w:val="20"/>
              </w:rPr>
              <w:t>51,694,157</w:t>
            </w:r>
          </w:p>
        </w:tc>
      </w:tr>
    </w:tbl>
    <w:p w14:paraId="7FE66EA8" w14:textId="77777777" w:rsidR="00C845C7" w:rsidRDefault="00C845C7" w:rsidP="00A553F3">
      <w:pPr>
        <w:tabs>
          <w:tab w:val="left" w:pos="-1080"/>
          <w:tab w:val="left" w:pos="-720"/>
          <w:tab w:val="left" w:pos="711"/>
          <w:tab w:val="left" w:pos="1448"/>
          <w:tab w:val="left" w:pos="3656"/>
        </w:tabs>
        <w:autoSpaceDE w:val="0"/>
        <w:autoSpaceDN w:val="0"/>
        <w:adjustRightInd w:val="0"/>
        <w:rPr>
          <w:rFonts w:ascii="Arial" w:hAnsi="Arial" w:cs="Arial"/>
          <w:b/>
          <w:szCs w:val="24"/>
        </w:rPr>
      </w:pPr>
    </w:p>
    <w:p w14:paraId="6C26822A" w14:textId="77777777" w:rsidR="001B249F" w:rsidRDefault="001B249F" w:rsidP="00A553F3">
      <w:pPr>
        <w:tabs>
          <w:tab w:val="left" w:pos="-1080"/>
          <w:tab w:val="left" w:pos="-720"/>
          <w:tab w:val="left" w:pos="711"/>
          <w:tab w:val="left" w:pos="1448"/>
          <w:tab w:val="left" w:pos="3656"/>
        </w:tabs>
        <w:autoSpaceDE w:val="0"/>
        <w:autoSpaceDN w:val="0"/>
        <w:adjustRightInd w:val="0"/>
        <w:rPr>
          <w:rFonts w:ascii="Arial" w:hAnsi="Arial" w:cs="Arial"/>
          <w:b/>
          <w:szCs w:val="24"/>
        </w:rPr>
      </w:pPr>
    </w:p>
    <w:p w14:paraId="22E663B9" w14:textId="77777777" w:rsidR="001B249F" w:rsidRDefault="001B249F" w:rsidP="00A553F3">
      <w:pPr>
        <w:tabs>
          <w:tab w:val="left" w:pos="-1080"/>
          <w:tab w:val="left" w:pos="-720"/>
          <w:tab w:val="left" w:pos="711"/>
          <w:tab w:val="left" w:pos="1448"/>
          <w:tab w:val="left" w:pos="3656"/>
        </w:tabs>
        <w:autoSpaceDE w:val="0"/>
        <w:autoSpaceDN w:val="0"/>
        <w:adjustRightInd w:val="0"/>
        <w:rPr>
          <w:rFonts w:ascii="Arial" w:hAnsi="Arial" w:cs="Arial"/>
          <w:b/>
          <w:szCs w:val="24"/>
        </w:rPr>
      </w:pPr>
    </w:p>
    <w:p w14:paraId="3EE5E071" w14:textId="6022FDE3" w:rsidR="001B249F" w:rsidRDefault="001B249F" w:rsidP="001B249F">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Pr>
          <w:rFonts w:ascii="Arial" w:hAnsi="Arial" w:cs="Arial"/>
          <w:b/>
          <w:szCs w:val="24"/>
        </w:rPr>
        <w:t>Project Overview</w:t>
      </w:r>
    </w:p>
    <w:p w14:paraId="550C9468" w14:textId="77777777" w:rsidR="001B249F" w:rsidRDefault="001B249F" w:rsidP="00A553F3">
      <w:pPr>
        <w:tabs>
          <w:tab w:val="left" w:pos="-1080"/>
          <w:tab w:val="left" w:pos="-720"/>
          <w:tab w:val="left" w:pos="711"/>
          <w:tab w:val="left" w:pos="1448"/>
          <w:tab w:val="left" w:pos="3656"/>
        </w:tabs>
        <w:autoSpaceDE w:val="0"/>
        <w:autoSpaceDN w:val="0"/>
        <w:adjustRightInd w:val="0"/>
        <w:rPr>
          <w:rFonts w:ascii="Arial" w:hAnsi="Arial" w:cs="Arial"/>
          <w:b/>
          <w:szCs w:val="24"/>
        </w:rPr>
      </w:pPr>
    </w:p>
    <w:tbl>
      <w:tblPr>
        <w:tblW w:w="12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402"/>
        <w:gridCol w:w="1701"/>
        <w:gridCol w:w="1701"/>
        <w:gridCol w:w="1701"/>
        <w:gridCol w:w="1701"/>
      </w:tblGrid>
      <w:tr w:rsidR="007311C9" w14:paraId="2F29DFCA" w14:textId="77777777" w:rsidTr="0003134E">
        <w:trPr>
          <w:trHeight w:val="761"/>
          <w:jc w:val="center"/>
        </w:trPr>
        <w:tc>
          <w:tcPr>
            <w:tcW w:w="1838" w:type="dxa"/>
            <w:shd w:val="clear" w:color="auto" w:fill="BFBFBF"/>
          </w:tcPr>
          <w:p w14:paraId="03C18D99" w14:textId="77777777" w:rsidR="007311C9" w:rsidRDefault="007311C9" w:rsidP="00AA35A5">
            <w:pPr>
              <w:tabs>
                <w:tab w:val="left" w:pos="-1080"/>
                <w:tab w:val="left" w:pos="-720"/>
                <w:tab w:val="left" w:pos="711"/>
                <w:tab w:val="left" w:pos="1448"/>
                <w:tab w:val="left" w:pos="3656"/>
              </w:tabs>
              <w:autoSpaceDE w:val="0"/>
              <w:autoSpaceDN w:val="0"/>
              <w:adjustRightInd w:val="0"/>
              <w:jc w:val="center"/>
              <w:rPr>
                <w:rFonts w:ascii="Arial" w:hAnsi="Arial" w:cs="Arial"/>
                <w:b/>
              </w:rPr>
            </w:pPr>
          </w:p>
          <w:p w14:paraId="3361DC3B" w14:textId="77777777" w:rsidR="007311C9" w:rsidRPr="00B1536C" w:rsidRDefault="007311C9" w:rsidP="00AA35A5">
            <w:pPr>
              <w:tabs>
                <w:tab w:val="left" w:pos="-1080"/>
                <w:tab w:val="left" w:pos="-720"/>
                <w:tab w:val="left" w:pos="711"/>
                <w:tab w:val="left" w:pos="1448"/>
                <w:tab w:val="left" w:pos="3656"/>
              </w:tabs>
              <w:autoSpaceDE w:val="0"/>
              <w:autoSpaceDN w:val="0"/>
              <w:adjustRightInd w:val="0"/>
              <w:jc w:val="center"/>
              <w:rPr>
                <w:rFonts w:ascii="Arial" w:hAnsi="Arial" w:cs="Arial"/>
                <w:b/>
              </w:rPr>
            </w:pPr>
            <w:r>
              <w:rPr>
                <w:rFonts w:ascii="Arial" w:hAnsi="Arial" w:cs="Arial"/>
                <w:b/>
              </w:rPr>
              <w:t>Project Ref</w:t>
            </w:r>
          </w:p>
        </w:tc>
        <w:tc>
          <w:tcPr>
            <w:tcW w:w="3402" w:type="dxa"/>
            <w:shd w:val="clear" w:color="auto" w:fill="BFBFBF"/>
          </w:tcPr>
          <w:p w14:paraId="4C4A9F5F" w14:textId="77777777" w:rsidR="007311C9" w:rsidRDefault="007311C9" w:rsidP="00AA35A5">
            <w:pPr>
              <w:tabs>
                <w:tab w:val="left" w:pos="-1080"/>
                <w:tab w:val="left" w:pos="-720"/>
                <w:tab w:val="left" w:pos="711"/>
                <w:tab w:val="left" w:pos="1448"/>
                <w:tab w:val="left" w:pos="3656"/>
              </w:tabs>
              <w:autoSpaceDE w:val="0"/>
              <w:autoSpaceDN w:val="0"/>
              <w:adjustRightInd w:val="0"/>
              <w:jc w:val="center"/>
              <w:rPr>
                <w:rFonts w:ascii="Arial" w:hAnsi="Arial" w:cs="Arial"/>
                <w:b/>
              </w:rPr>
            </w:pPr>
          </w:p>
          <w:p w14:paraId="65D0D47A" w14:textId="77777777" w:rsidR="007311C9" w:rsidRPr="00B1536C" w:rsidRDefault="007311C9" w:rsidP="00AA35A5">
            <w:pPr>
              <w:tabs>
                <w:tab w:val="left" w:pos="-1080"/>
                <w:tab w:val="left" w:pos="-720"/>
                <w:tab w:val="left" w:pos="711"/>
                <w:tab w:val="left" w:pos="1448"/>
                <w:tab w:val="left" w:pos="3656"/>
              </w:tabs>
              <w:autoSpaceDE w:val="0"/>
              <w:autoSpaceDN w:val="0"/>
              <w:adjustRightInd w:val="0"/>
              <w:rPr>
                <w:rFonts w:ascii="Arial" w:hAnsi="Arial" w:cs="Arial"/>
                <w:b/>
              </w:rPr>
            </w:pPr>
            <w:r>
              <w:rPr>
                <w:rFonts w:ascii="Arial" w:hAnsi="Arial" w:cs="Arial"/>
                <w:b/>
              </w:rPr>
              <w:t>Project</w:t>
            </w:r>
          </w:p>
        </w:tc>
        <w:tc>
          <w:tcPr>
            <w:tcW w:w="1701" w:type="dxa"/>
            <w:shd w:val="clear" w:color="auto" w:fill="BFBFBF" w:themeFill="background1" w:themeFillShade="BF"/>
          </w:tcPr>
          <w:p w14:paraId="17744BC7" w14:textId="77777777" w:rsidR="007311C9" w:rsidRDefault="007311C9" w:rsidP="00AA35A5">
            <w:pPr>
              <w:tabs>
                <w:tab w:val="left" w:pos="-1080"/>
                <w:tab w:val="left" w:pos="-720"/>
                <w:tab w:val="left" w:pos="711"/>
                <w:tab w:val="left" w:pos="1448"/>
                <w:tab w:val="left" w:pos="3656"/>
              </w:tabs>
              <w:autoSpaceDE w:val="0"/>
              <w:autoSpaceDN w:val="0"/>
              <w:adjustRightInd w:val="0"/>
              <w:jc w:val="center"/>
              <w:rPr>
                <w:rFonts w:ascii="Arial" w:hAnsi="Arial" w:cs="Arial"/>
                <w:b/>
                <w:szCs w:val="24"/>
              </w:rPr>
            </w:pPr>
          </w:p>
          <w:p w14:paraId="638BC3A5" w14:textId="77777777" w:rsidR="007311C9" w:rsidRPr="008056D0" w:rsidRDefault="007311C9" w:rsidP="00AA35A5">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sidRPr="008056D0">
              <w:rPr>
                <w:rFonts w:ascii="Arial" w:hAnsi="Arial" w:cs="Arial"/>
                <w:b/>
                <w:szCs w:val="24"/>
              </w:rPr>
              <w:t>Total Project Costs</w:t>
            </w:r>
          </w:p>
        </w:tc>
        <w:tc>
          <w:tcPr>
            <w:tcW w:w="1701" w:type="dxa"/>
            <w:shd w:val="clear" w:color="auto" w:fill="BFBFBF" w:themeFill="background1" w:themeFillShade="BF"/>
          </w:tcPr>
          <w:p w14:paraId="03DD6D2F" w14:textId="77777777" w:rsidR="007311C9" w:rsidRDefault="007311C9" w:rsidP="00AA35A5">
            <w:pPr>
              <w:tabs>
                <w:tab w:val="left" w:pos="-1080"/>
                <w:tab w:val="left" w:pos="-720"/>
                <w:tab w:val="left" w:pos="711"/>
                <w:tab w:val="left" w:pos="1448"/>
                <w:tab w:val="left" w:pos="3656"/>
              </w:tabs>
              <w:autoSpaceDE w:val="0"/>
              <w:autoSpaceDN w:val="0"/>
              <w:adjustRightInd w:val="0"/>
              <w:jc w:val="center"/>
              <w:rPr>
                <w:rFonts w:ascii="Arial" w:hAnsi="Arial" w:cs="Arial"/>
                <w:b/>
                <w:szCs w:val="24"/>
              </w:rPr>
            </w:pPr>
          </w:p>
          <w:p w14:paraId="60B24830" w14:textId="77777777" w:rsidR="007311C9" w:rsidRPr="008056D0" w:rsidRDefault="007311C9" w:rsidP="00AA35A5">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sidRPr="008056D0">
              <w:rPr>
                <w:rFonts w:ascii="Arial" w:hAnsi="Arial" w:cs="Arial"/>
                <w:b/>
                <w:szCs w:val="24"/>
              </w:rPr>
              <w:t>LA</w:t>
            </w:r>
            <w:r w:rsidRPr="008056D0">
              <w:rPr>
                <w:rFonts w:ascii="Arial" w:hAnsi="Arial" w:cs="Arial"/>
                <w:b/>
                <w:szCs w:val="24"/>
              </w:rPr>
              <w:br/>
              <w:t>Contribution</w:t>
            </w:r>
          </w:p>
        </w:tc>
        <w:tc>
          <w:tcPr>
            <w:tcW w:w="1701" w:type="dxa"/>
            <w:shd w:val="clear" w:color="auto" w:fill="BFBFBF" w:themeFill="background1" w:themeFillShade="BF"/>
          </w:tcPr>
          <w:p w14:paraId="32884868" w14:textId="77777777" w:rsidR="007311C9" w:rsidRPr="008056D0" w:rsidRDefault="007311C9" w:rsidP="00AA35A5">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Pr>
                <w:rFonts w:ascii="Arial" w:hAnsi="Arial" w:cs="Arial"/>
                <w:b/>
                <w:szCs w:val="24"/>
              </w:rPr>
              <w:t>WG</w:t>
            </w:r>
            <w:r>
              <w:rPr>
                <w:rFonts w:ascii="Arial" w:hAnsi="Arial" w:cs="Arial"/>
                <w:b/>
                <w:szCs w:val="24"/>
              </w:rPr>
              <w:br/>
              <w:t>Project</w:t>
            </w:r>
            <w:r>
              <w:rPr>
                <w:rFonts w:ascii="Arial" w:hAnsi="Arial" w:cs="Arial"/>
                <w:b/>
                <w:szCs w:val="24"/>
              </w:rPr>
              <w:br/>
              <w:t>Contribution</w:t>
            </w:r>
          </w:p>
        </w:tc>
        <w:tc>
          <w:tcPr>
            <w:tcW w:w="1701" w:type="dxa"/>
            <w:shd w:val="clear" w:color="auto" w:fill="BFBFBF" w:themeFill="background1" w:themeFillShade="BF"/>
          </w:tcPr>
          <w:p w14:paraId="314E97FF" w14:textId="77777777" w:rsidR="007311C9" w:rsidRDefault="007311C9" w:rsidP="00AA35A5">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Pr>
                <w:rFonts w:ascii="Arial" w:hAnsi="Arial" w:cs="Arial"/>
                <w:b/>
                <w:szCs w:val="24"/>
              </w:rPr>
              <w:t>WG</w:t>
            </w:r>
            <w:r>
              <w:rPr>
                <w:rFonts w:ascii="Arial" w:hAnsi="Arial" w:cs="Arial"/>
                <w:b/>
                <w:szCs w:val="24"/>
              </w:rPr>
              <w:br/>
              <w:t>NZC</w:t>
            </w:r>
            <w:r>
              <w:rPr>
                <w:rFonts w:ascii="Arial" w:hAnsi="Arial" w:cs="Arial"/>
                <w:b/>
                <w:szCs w:val="24"/>
              </w:rPr>
              <w:br/>
              <w:t>Contribution</w:t>
            </w:r>
          </w:p>
        </w:tc>
      </w:tr>
      <w:tr w:rsidR="007311C9" w14:paraId="381E9BC8" w14:textId="77777777" w:rsidTr="007311C9">
        <w:trPr>
          <w:trHeight w:val="735"/>
          <w:jc w:val="center"/>
        </w:trPr>
        <w:tc>
          <w:tcPr>
            <w:tcW w:w="1838" w:type="dxa"/>
            <w:vAlign w:val="center"/>
          </w:tcPr>
          <w:p w14:paraId="747B0D2A" w14:textId="6A0569EF" w:rsidR="007311C9" w:rsidRPr="008056D0" w:rsidRDefault="007311C9" w:rsidP="00AA35A5">
            <w:pPr>
              <w:tabs>
                <w:tab w:val="left" w:pos="-1080"/>
                <w:tab w:val="left" w:pos="-720"/>
                <w:tab w:val="left" w:pos="711"/>
                <w:tab w:val="left" w:pos="1448"/>
                <w:tab w:val="left" w:pos="3656"/>
              </w:tabs>
              <w:autoSpaceDE w:val="0"/>
              <w:autoSpaceDN w:val="0"/>
              <w:adjustRightInd w:val="0"/>
              <w:jc w:val="center"/>
              <w:rPr>
                <w:rFonts w:ascii="Arial" w:hAnsi="Arial" w:cs="Arial"/>
                <w:b/>
                <w:bCs/>
                <w:sz w:val="20"/>
              </w:rPr>
            </w:pPr>
            <w:r>
              <w:rPr>
                <w:rFonts w:ascii="Arial" w:hAnsi="Arial" w:cs="Arial"/>
                <w:b/>
                <w:bCs/>
                <w:sz w:val="20"/>
              </w:rPr>
              <w:t>C-</w:t>
            </w:r>
            <w:r w:rsidR="00BE6A4B">
              <w:rPr>
                <w:rFonts w:ascii="Arial" w:hAnsi="Arial" w:cs="Arial"/>
                <w:b/>
                <w:bCs/>
                <w:sz w:val="20"/>
              </w:rPr>
              <w:t>RCT</w:t>
            </w:r>
            <w:r>
              <w:rPr>
                <w:rFonts w:ascii="Arial" w:hAnsi="Arial" w:cs="Arial"/>
                <w:b/>
                <w:bCs/>
                <w:sz w:val="20"/>
              </w:rPr>
              <w:t>-000</w:t>
            </w:r>
            <w:r w:rsidR="00BE6A4B">
              <w:rPr>
                <w:rFonts w:ascii="Arial" w:hAnsi="Arial" w:cs="Arial"/>
                <w:b/>
                <w:bCs/>
                <w:sz w:val="20"/>
              </w:rPr>
              <w:t>1</w:t>
            </w:r>
          </w:p>
        </w:tc>
        <w:tc>
          <w:tcPr>
            <w:tcW w:w="3402" w:type="dxa"/>
            <w:vAlign w:val="center"/>
          </w:tcPr>
          <w:p w14:paraId="2FB4FAB9" w14:textId="27E28C54" w:rsidR="007311C9" w:rsidRPr="00835B02" w:rsidRDefault="00BE6A4B" w:rsidP="00AA35A5">
            <w:pPr>
              <w:tabs>
                <w:tab w:val="left" w:pos="-1080"/>
                <w:tab w:val="left" w:pos="-720"/>
                <w:tab w:val="left" w:pos="711"/>
                <w:tab w:val="left" w:pos="1448"/>
                <w:tab w:val="left" w:pos="3656"/>
              </w:tabs>
              <w:autoSpaceDE w:val="0"/>
              <w:autoSpaceDN w:val="0"/>
              <w:adjustRightInd w:val="0"/>
              <w:rPr>
                <w:rFonts w:ascii="Arial" w:hAnsi="Arial" w:cs="Arial"/>
                <w:bCs/>
                <w:sz w:val="20"/>
              </w:rPr>
            </w:pPr>
            <w:r>
              <w:rPr>
                <w:rFonts w:ascii="Arial" w:hAnsi="Arial" w:cs="Arial"/>
                <w:bCs/>
                <w:sz w:val="20"/>
              </w:rPr>
              <w:t>YGG Cwm Rhondda</w:t>
            </w:r>
          </w:p>
        </w:tc>
        <w:tc>
          <w:tcPr>
            <w:tcW w:w="1701" w:type="dxa"/>
            <w:vAlign w:val="center"/>
          </w:tcPr>
          <w:p w14:paraId="4D03456D" w14:textId="40AAB5A1" w:rsidR="007311C9" w:rsidRPr="00F826D3" w:rsidRDefault="00186483" w:rsidP="00AA35A5">
            <w:pPr>
              <w:tabs>
                <w:tab w:val="left" w:pos="-1080"/>
                <w:tab w:val="left" w:pos="-720"/>
                <w:tab w:val="left" w:pos="711"/>
                <w:tab w:val="left" w:pos="1448"/>
                <w:tab w:val="left" w:pos="3656"/>
              </w:tabs>
              <w:autoSpaceDE w:val="0"/>
              <w:autoSpaceDN w:val="0"/>
              <w:adjustRightInd w:val="0"/>
              <w:jc w:val="center"/>
              <w:rPr>
                <w:rFonts w:ascii="Arial" w:hAnsi="Arial" w:cs="Arial"/>
                <w:b/>
                <w:sz w:val="20"/>
              </w:rPr>
            </w:pPr>
            <w:r>
              <w:rPr>
                <w:rFonts w:ascii="Arial" w:hAnsi="Arial" w:cs="Arial"/>
                <w:b/>
                <w:sz w:val="20"/>
              </w:rPr>
              <w:t>77</w:t>
            </w:r>
            <w:r w:rsidR="0003134E">
              <w:rPr>
                <w:rFonts w:ascii="Arial" w:hAnsi="Arial" w:cs="Arial"/>
                <w:b/>
                <w:sz w:val="20"/>
              </w:rPr>
              <w:t>,</w:t>
            </w:r>
            <w:r>
              <w:rPr>
                <w:rFonts w:ascii="Arial" w:hAnsi="Arial" w:cs="Arial"/>
                <w:b/>
                <w:sz w:val="20"/>
              </w:rPr>
              <w:t>50</w:t>
            </w:r>
            <w:r w:rsidR="0003134E">
              <w:rPr>
                <w:rFonts w:ascii="Arial" w:hAnsi="Arial" w:cs="Arial"/>
                <w:b/>
                <w:sz w:val="20"/>
              </w:rPr>
              <w:t>0</w:t>
            </w:r>
            <w:r w:rsidR="006D1C5D">
              <w:rPr>
                <w:rFonts w:ascii="Arial" w:hAnsi="Arial" w:cs="Arial"/>
                <w:b/>
                <w:sz w:val="20"/>
              </w:rPr>
              <w:t>,000</w:t>
            </w:r>
          </w:p>
        </w:tc>
        <w:tc>
          <w:tcPr>
            <w:tcW w:w="1701" w:type="dxa"/>
            <w:vAlign w:val="center"/>
          </w:tcPr>
          <w:p w14:paraId="118B459C" w14:textId="07A492C0" w:rsidR="007311C9" w:rsidRPr="00F826D3" w:rsidRDefault="00186483" w:rsidP="00AA35A5">
            <w:pPr>
              <w:tabs>
                <w:tab w:val="left" w:pos="-1080"/>
                <w:tab w:val="left" w:pos="-720"/>
                <w:tab w:val="left" w:pos="711"/>
                <w:tab w:val="left" w:pos="1448"/>
                <w:tab w:val="left" w:pos="3656"/>
              </w:tabs>
              <w:autoSpaceDE w:val="0"/>
              <w:autoSpaceDN w:val="0"/>
              <w:adjustRightInd w:val="0"/>
              <w:jc w:val="center"/>
              <w:rPr>
                <w:rFonts w:ascii="Arial" w:hAnsi="Arial" w:cs="Arial"/>
                <w:b/>
                <w:sz w:val="20"/>
              </w:rPr>
            </w:pPr>
            <w:r>
              <w:rPr>
                <w:rFonts w:ascii="Arial" w:hAnsi="Arial" w:cs="Arial"/>
                <w:b/>
                <w:sz w:val="20"/>
              </w:rPr>
              <w:t>25</w:t>
            </w:r>
            <w:r w:rsidR="0003134E">
              <w:rPr>
                <w:rFonts w:ascii="Arial" w:hAnsi="Arial" w:cs="Arial"/>
                <w:b/>
                <w:sz w:val="20"/>
              </w:rPr>
              <w:t>,</w:t>
            </w:r>
            <w:r>
              <w:rPr>
                <w:rFonts w:ascii="Arial" w:hAnsi="Arial" w:cs="Arial"/>
                <w:b/>
                <w:sz w:val="20"/>
              </w:rPr>
              <w:t>805</w:t>
            </w:r>
            <w:r w:rsidR="006D1C5D">
              <w:rPr>
                <w:rFonts w:ascii="Arial" w:hAnsi="Arial" w:cs="Arial"/>
                <w:b/>
                <w:sz w:val="20"/>
              </w:rPr>
              <w:t>,</w:t>
            </w:r>
            <w:r>
              <w:rPr>
                <w:rFonts w:ascii="Arial" w:hAnsi="Arial" w:cs="Arial"/>
                <w:b/>
                <w:sz w:val="20"/>
              </w:rPr>
              <w:t>84</w:t>
            </w:r>
            <w:r w:rsidR="006D1C5D">
              <w:rPr>
                <w:rFonts w:ascii="Arial" w:hAnsi="Arial" w:cs="Arial"/>
                <w:b/>
                <w:sz w:val="20"/>
              </w:rPr>
              <w:t>3</w:t>
            </w:r>
          </w:p>
        </w:tc>
        <w:tc>
          <w:tcPr>
            <w:tcW w:w="1701" w:type="dxa"/>
            <w:vAlign w:val="center"/>
          </w:tcPr>
          <w:p w14:paraId="26FA3170" w14:textId="6DAB67DA" w:rsidR="007311C9" w:rsidRPr="008056D0" w:rsidRDefault="00527EB3" w:rsidP="00AA35A5">
            <w:pPr>
              <w:tabs>
                <w:tab w:val="left" w:pos="-1080"/>
                <w:tab w:val="left" w:pos="-720"/>
                <w:tab w:val="left" w:pos="711"/>
                <w:tab w:val="left" w:pos="1448"/>
                <w:tab w:val="left" w:pos="3656"/>
              </w:tabs>
              <w:autoSpaceDE w:val="0"/>
              <w:autoSpaceDN w:val="0"/>
              <w:adjustRightInd w:val="0"/>
              <w:jc w:val="center"/>
              <w:rPr>
                <w:rFonts w:ascii="Arial" w:hAnsi="Arial" w:cs="Arial"/>
                <w:b/>
                <w:sz w:val="20"/>
              </w:rPr>
            </w:pPr>
            <w:r>
              <w:rPr>
                <w:rFonts w:ascii="Arial" w:hAnsi="Arial" w:cs="Arial"/>
                <w:b/>
                <w:sz w:val="20"/>
              </w:rPr>
              <w:t>47,925,137</w:t>
            </w:r>
          </w:p>
        </w:tc>
        <w:tc>
          <w:tcPr>
            <w:tcW w:w="1701" w:type="dxa"/>
            <w:vAlign w:val="center"/>
          </w:tcPr>
          <w:p w14:paraId="67475F44" w14:textId="2E3DCE05" w:rsidR="007311C9" w:rsidRDefault="00527EB3" w:rsidP="00AA35A5">
            <w:pPr>
              <w:tabs>
                <w:tab w:val="left" w:pos="-1080"/>
                <w:tab w:val="left" w:pos="-720"/>
                <w:tab w:val="left" w:pos="711"/>
                <w:tab w:val="left" w:pos="1448"/>
                <w:tab w:val="left" w:pos="3656"/>
              </w:tabs>
              <w:autoSpaceDE w:val="0"/>
              <w:autoSpaceDN w:val="0"/>
              <w:adjustRightInd w:val="0"/>
              <w:jc w:val="center"/>
              <w:rPr>
                <w:rFonts w:ascii="Arial" w:hAnsi="Arial" w:cs="Arial"/>
                <w:b/>
                <w:sz w:val="20"/>
              </w:rPr>
            </w:pPr>
            <w:r>
              <w:rPr>
                <w:rFonts w:ascii="Arial" w:hAnsi="Arial" w:cs="Arial"/>
                <w:b/>
                <w:sz w:val="20"/>
              </w:rPr>
              <w:t>3,769,020</w:t>
            </w:r>
          </w:p>
        </w:tc>
      </w:tr>
    </w:tbl>
    <w:p w14:paraId="1F4CFEAF" w14:textId="77777777" w:rsidR="007311C9" w:rsidRDefault="007311C9" w:rsidP="00A553F3">
      <w:pPr>
        <w:tabs>
          <w:tab w:val="left" w:pos="-1080"/>
          <w:tab w:val="left" w:pos="-720"/>
          <w:tab w:val="left" w:pos="711"/>
          <w:tab w:val="left" w:pos="1448"/>
          <w:tab w:val="left" w:pos="3656"/>
        </w:tabs>
        <w:autoSpaceDE w:val="0"/>
        <w:autoSpaceDN w:val="0"/>
        <w:adjustRightInd w:val="0"/>
        <w:rPr>
          <w:rFonts w:ascii="Arial" w:hAnsi="Arial" w:cs="Arial"/>
          <w:b/>
          <w:szCs w:val="24"/>
        </w:rPr>
      </w:pPr>
    </w:p>
    <w:p w14:paraId="46301E4A" w14:textId="77777777" w:rsidR="009D1CC5" w:rsidRDefault="00DD4A25" w:rsidP="009D1CC5">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Pr>
          <w:rFonts w:ascii="Arial" w:hAnsi="Arial" w:cs="Arial"/>
          <w:b/>
          <w:szCs w:val="24"/>
        </w:rPr>
        <w:br w:type="page"/>
      </w:r>
      <w:r w:rsidR="009D1CC5">
        <w:rPr>
          <w:rFonts w:ascii="Arial" w:hAnsi="Arial" w:cs="Arial"/>
          <w:b/>
          <w:szCs w:val="24"/>
        </w:rPr>
        <w:lastRenderedPageBreak/>
        <w:t>SCHEDULE 2</w:t>
      </w:r>
    </w:p>
    <w:p w14:paraId="3F06CF14" w14:textId="77777777" w:rsidR="009D1CC5" w:rsidRPr="00835B02" w:rsidRDefault="009D1CC5" w:rsidP="00835B02">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sidRPr="00CC6F29">
        <w:rPr>
          <w:rFonts w:ascii="Arial" w:hAnsi="Arial" w:cs="Arial"/>
          <w:b/>
          <w:szCs w:val="24"/>
        </w:rPr>
        <w:t>The Targets</w:t>
      </w:r>
      <w:r>
        <w:rPr>
          <w:rFonts w:ascii="Arial" w:hAnsi="Arial" w:cs="Arial"/>
          <w:b/>
          <w:szCs w:val="24"/>
          <w:highlight w:val="green"/>
        </w:rPr>
        <w:t xml:space="preserve"> </w:t>
      </w:r>
    </w:p>
    <w:p w14:paraId="03431613" w14:textId="77777777" w:rsidR="009D1CC5" w:rsidRPr="00CC6F29" w:rsidRDefault="009D1CC5" w:rsidP="009D1CC5">
      <w:pPr>
        <w:tabs>
          <w:tab w:val="left" w:pos="-1080"/>
          <w:tab w:val="left" w:pos="-720"/>
          <w:tab w:val="left" w:pos="711"/>
          <w:tab w:val="left" w:pos="1448"/>
          <w:tab w:val="left" w:pos="3656"/>
        </w:tabs>
        <w:autoSpaceDE w:val="0"/>
        <w:autoSpaceDN w:val="0"/>
        <w:adjustRightInd w:val="0"/>
        <w:rPr>
          <w:rFonts w:ascii="Arial" w:hAnsi="Arial" w:cs="Arial"/>
          <w:b/>
          <w:szCs w:val="24"/>
          <w:highlight w:val="green"/>
        </w:rPr>
      </w:pPr>
    </w:p>
    <w:p w14:paraId="3FB28848" w14:textId="77777777" w:rsidR="009D1CC5" w:rsidRDefault="009D1CC5" w:rsidP="009D1CC5">
      <w:pPr>
        <w:tabs>
          <w:tab w:val="left" w:pos="-1080"/>
          <w:tab w:val="left" w:pos="-720"/>
          <w:tab w:val="left" w:pos="711"/>
          <w:tab w:val="left" w:pos="1448"/>
          <w:tab w:val="left" w:pos="3656"/>
        </w:tabs>
        <w:autoSpaceDE w:val="0"/>
        <w:autoSpaceDN w:val="0"/>
        <w:adjustRightInd w:val="0"/>
        <w:jc w:val="center"/>
        <w:rPr>
          <w:rFonts w:ascii="Arial" w:hAnsi="Arial" w:cs="Arial"/>
          <w:b/>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1"/>
        <w:gridCol w:w="1734"/>
        <w:gridCol w:w="1734"/>
        <w:gridCol w:w="1735"/>
      </w:tblGrid>
      <w:tr w:rsidR="009D1CC5" w:rsidRPr="00B1536C" w14:paraId="2B8829AD" w14:textId="77777777" w:rsidTr="00CD7387">
        <w:trPr>
          <w:trHeight w:val="353"/>
          <w:jc w:val="center"/>
        </w:trPr>
        <w:tc>
          <w:tcPr>
            <w:tcW w:w="4431" w:type="dxa"/>
            <w:shd w:val="clear" w:color="auto" w:fill="BFBFBF"/>
            <w:vAlign w:val="center"/>
          </w:tcPr>
          <w:p w14:paraId="3F230089" w14:textId="77777777" w:rsidR="009D1CC5" w:rsidRPr="00B1536C" w:rsidRDefault="009D1CC5">
            <w:pPr>
              <w:tabs>
                <w:tab w:val="left" w:pos="-1080"/>
                <w:tab w:val="left" w:pos="-720"/>
                <w:tab w:val="left" w:pos="711"/>
                <w:tab w:val="left" w:pos="1448"/>
                <w:tab w:val="left" w:pos="3656"/>
              </w:tabs>
              <w:autoSpaceDE w:val="0"/>
              <w:autoSpaceDN w:val="0"/>
              <w:adjustRightInd w:val="0"/>
              <w:jc w:val="center"/>
              <w:rPr>
                <w:rFonts w:ascii="Arial" w:hAnsi="Arial" w:cs="Arial"/>
                <w:b/>
              </w:rPr>
            </w:pPr>
            <w:r w:rsidRPr="00B1536C">
              <w:rPr>
                <w:rFonts w:ascii="Arial" w:hAnsi="Arial" w:cs="Arial"/>
                <w:b/>
              </w:rPr>
              <w:t>Project</w:t>
            </w:r>
          </w:p>
        </w:tc>
        <w:tc>
          <w:tcPr>
            <w:tcW w:w="1734" w:type="dxa"/>
            <w:shd w:val="clear" w:color="auto" w:fill="BFBFBF"/>
            <w:vAlign w:val="center"/>
          </w:tcPr>
          <w:p w14:paraId="3CD85219" w14:textId="77777777" w:rsidR="009D1CC5" w:rsidRPr="00B1536C" w:rsidRDefault="009D1CC5">
            <w:pPr>
              <w:tabs>
                <w:tab w:val="left" w:pos="-1080"/>
                <w:tab w:val="left" w:pos="-720"/>
                <w:tab w:val="left" w:pos="711"/>
                <w:tab w:val="left" w:pos="1448"/>
                <w:tab w:val="left" w:pos="3656"/>
              </w:tabs>
              <w:autoSpaceDE w:val="0"/>
              <w:autoSpaceDN w:val="0"/>
              <w:adjustRightInd w:val="0"/>
              <w:jc w:val="center"/>
              <w:rPr>
                <w:rFonts w:ascii="Arial" w:hAnsi="Arial" w:cs="Arial"/>
                <w:b/>
              </w:rPr>
            </w:pPr>
            <w:r w:rsidRPr="00B1536C">
              <w:rPr>
                <w:rFonts w:ascii="Arial" w:hAnsi="Arial" w:cs="Arial"/>
                <w:b/>
              </w:rPr>
              <w:t>Reference</w:t>
            </w:r>
          </w:p>
        </w:tc>
        <w:tc>
          <w:tcPr>
            <w:tcW w:w="1734" w:type="dxa"/>
            <w:shd w:val="clear" w:color="auto" w:fill="BFBFBF"/>
            <w:vAlign w:val="center"/>
          </w:tcPr>
          <w:p w14:paraId="51D26A1D" w14:textId="77777777" w:rsidR="009D1CC5" w:rsidRPr="00B1536C" w:rsidRDefault="009D1CC5">
            <w:pPr>
              <w:tabs>
                <w:tab w:val="left" w:pos="-1080"/>
                <w:tab w:val="left" w:pos="-720"/>
                <w:tab w:val="left" w:pos="711"/>
                <w:tab w:val="left" w:pos="1448"/>
                <w:tab w:val="left" w:pos="3656"/>
              </w:tabs>
              <w:autoSpaceDE w:val="0"/>
              <w:autoSpaceDN w:val="0"/>
              <w:adjustRightInd w:val="0"/>
              <w:jc w:val="center"/>
              <w:rPr>
                <w:rFonts w:ascii="Arial" w:hAnsi="Arial" w:cs="Arial"/>
                <w:b/>
              </w:rPr>
            </w:pPr>
            <w:r>
              <w:rPr>
                <w:rFonts w:ascii="Arial" w:hAnsi="Arial" w:cs="Arial"/>
                <w:b/>
              </w:rPr>
              <w:t>Approval Date</w:t>
            </w:r>
          </w:p>
        </w:tc>
        <w:tc>
          <w:tcPr>
            <w:tcW w:w="1735" w:type="dxa"/>
            <w:shd w:val="clear" w:color="auto" w:fill="BFBFBF"/>
            <w:vAlign w:val="center"/>
          </w:tcPr>
          <w:p w14:paraId="103DBCFF" w14:textId="77777777" w:rsidR="009D1CC5" w:rsidRPr="00B1536C" w:rsidRDefault="009D1CC5">
            <w:pPr>
              <w:tabs>
                <w:tab w:val="left" w:pos="-1080"/>
                <w:tab w:val="left" w:pos="-720"/>
                <w:tab w:val="left" w:pos="711"/>
                <w:tab w:val="left" w:pos="1448"/>
                <w:tab w:val="left" w:pos="3656"/>
              </w:tabs>
              <w:autoSpaceDE w:val="0"/>
              <w:autoSpaceDN w:val="0"/>
              <w:adjustRightInd w:val="0"/>
              <w:jc w:val="center"/>
              <w:rPr>
                <w:rFonts w:ascii="Arial" w:hAnsi="Arial" w:cs="Arial"/>
                <w:b/>
              </w:rPr>
            </w:pPr>
            <w:r>
              <w:rPr>
                <w:rFonts w:ascii="Arial" w:hAnsi="Arial" w:cs="Arial"/>
                <w:b/>
              </w:rPr>
              <w:t>Latest Variation Date</w:t>
            </w:r>
          </w:p>
        </w:tc>
      </w:tr>
      <w:tr w:rsidR="009D1CC5" w:rsidRPr="00B1536C" w14:paraId="649A0E62" w14:textId="77777777" w:rsidTr="00CD7387">
        <w:trPr>
          <w:trHeight w:val="735"/>
          <w:jc w:val="center"/>
        </w:trPr>
        <w:tc>
          <w:tcPr>
            <w:tcW w:w="4431" w:type="dxa"/>
            <w:vAlign w:val="center"/>
          </w:tcPr>
          <w:p w14:paraId="21B39DAD" w14:textId="7E91FD90" w:rsidR="009D1CC5" w:rsidRPr="00700115" w:rsidRDefault="00186483">
            <w:pPr>
              <w:tabs>
                <w:tab w:val="left" w:pos="-1080"/>
                <w:tab w:val="left" w:pos="-720"/>
                <w:tab w:val="left" w:pos="711"/>
                <w:tab w:val="left" w:pos="1448"/>
                <w:tab w:val="left" w:pos="3656"/>
              </w:tabs>
              <w:autoSpaceDE w:val="0"/>
              <w:autoSpaceDN w:val="0"/>
              <w:adjustRightInd w:val="0"/>
              <w:rPr>
                <w:rFonts w:ascii="Arial" w:hAnsi="Arial" w:cs="Arial"/>
                <w:sz w:val="20"/>
              </w:rPr>
            </w:pPr>
            <w:r>
              <w:rPr>
                <w:rFonts w:ascii="Arial" w:hAnsi="Arial" w:cs="Arial"/>
                <w:sz w:val="20"/>
              </w:rPr>
              <w:t>RCT</w:t>
            </w:r>
            <w:r w:rsidR="003E13D5">
              <w:rPr>
                <w:rFonts w:ascii="Arial" w:hAnsi="Arial" w:cs="Arial"/>
                <w:sz w:val="20"/>
              </w:rPr>
              <w:t xml:space="preserve"> </w:t>
            </w:r>
            <w:r w:rsidR="00DD39C2">
              <w:rPr>
                <w:rFonts w:ascii="Arial" w:hAnsi="Arial" w:cs="Arial"/>
                <w:sz w:val="20"/>
              </w:rPr>
              <w:t>C</w:t>
            </w:r>
            <w:r>
              <w:rPr>
                <w:rFonts w:ascii="Arial" w:hAnsi="Arial" w:cs="Arial"/>
                <w:sz w:val="20"/>
              </w:rPr>
              <w:t>B</w:t>
            </w:r>
            <w:r w:rsidR="00DD39C2">
              <w:rPr>
                <w:rFonts w:ascii="Arial" w:hAnsi="Arial" w:cs="Arial"/>
                <w:sz w:val="20"/>
              </w:rPr>
              <w:t xml:space="preserve">C – </w:t>
            </w:r>
            <w:r>
              <w:rPr>
                <w:rFonts w:ascii="Arial" w:hAnsi="Arial" w:cs="Arial"/>
                <w:sz w:val="20"/>
              </w:rPr>
              <w:t>YGG Cwm Rhondda</w:t>
            </w:r>
          </w:p>
        </w:tc>
        <w:tc>
          <w:tcPr>
            <w:tcW w:w="1734" w:type="dxa"/>
            <w:vAlign w:val="center"/>
          </w:tcPr>
          <w:p w14:paraId="02B4C8CC" w14:textId="531DE3A2" w:rsidR="009D1CC5" w:rsidRPr="00700115" w:rsidRDefault="00CD7387" w:rsidP="001C6AD9">
            <w:pPr>
              <w:tabs>
                <w:tab w:val="left" w:pos="-1080"/>
                <w:tab w:val="left" w:pos="-720"/>
                <w:tab w:val="left" w:pos="711"/>
                <w:tab w:val="left" w:pos="1448"/>
                <w:tab w:val="left" w:pos="3656"/>
              </w:tabs>
              <w:autoSpaceDE w:val="0"/>
              <w:autoSpaceDN w:val="0"/>
              <w:adjustRightInd w:val="0"/>
              <w:jc w:val="center"/>
              <w:rPr>
                <w:rFonts w:ascii="Arial" w:hAnsi="Arial" w:cs="Arial"/>
                <w:b/>
                <w:sz w:val="20"/>
              </w:rPr>
            </w:pPr>
            <w:r>
              <w:rPr>
                <w:rFonts w:ascii="Arial" w:hAnsi="Arial" w:cs="Arial"/>
                <w:b/>
                <w:sz w:val="20"/>
              </w:rPr>
              <w:t>C</w:t>
            </w:r>
            <w:r w:rsidR="00835B02">
              <w:rPr>
                <w:rFonts w:ascii="Arial" w:hAnsi="Arial" w:cs="Arial"/>
                <w:b/>
                <w:sz w:val="20"/>
              </w:rPr>
              <w:t>-</w:t>
            </w:r>
            <w:r w:rsidR="00186483">
              <w:rPr>
                <w:rFonts w:ascii="Arial" w:hAnsi="Arial" w:cs="Arial"/>
                <w:b/>
                <w:sz w:val="20"/>
              </w:rPr>
              <w:t>RCT</w:t>
            </w:r>
            <w:r w:rsidR="00835B02">
              <w:rPr>
                <w:rFonts w:ascii="Arial" w:hAnsi="Arial" w:cs="Arial"/>
                <w:b/>
                <w:sz w:val="20"/>
              </w:rPr>
              <w:t>-000</w:t>
            </w:r>
            <w:r w:rsidR="00186483">
              <w:rPr>
                <w:rFonts w:ascii="Arial" w:hAnsi="Arial" w:cs="Arial"/>
                <w:b/>
                <w:sz w:val="20"/>
              </w:rPr>
              <w:t>1</w:t>
            </w:r>
          </w:p>
        </w:tc>
        <w:tc>
          <w:tcPr>
            <w:tcW w:w="1734" w:type="dxa"/>
            <w:vAlign w:val="center"/>
          </w:tcPr>
          <w:p w14:paraId="6C87F081" w14:textId="1FAF5207" w:rsidR="009D1CC5" w:rsidRPr="00346B35" w:rsidRDefault="00244AB8">
            <w:pPr>
              <w:tabs>
                <w:tab w:val="left" w:pos="-1080"/>
                <w:tab w:val="left" w:pos="-720"/>
                <w:tab w:val="left" w:pos="711"/>
                <w:tab w:val="left" w:pos="1448"/>
                <w:tab w:val="left" w:pos="3656"/>
              </w:tabs>
              <w:autoSpaceDE w:val="0"/>
              <w:autoSpaceDN w:val="0"/>
              <w:adjustRightInd w:val="0"/>
              <w:jc w:val="center"/>
              <w:rPr>
                <w:rFonts w:ascii="Arial" w:hAnsi="Arial" w:cs="Arial"/>
                <w:sz w:val="20"/>
              </w:rPr>
            </w:pPr>
            <w:r w:rsidRPr="00346B35">
              <w:rPr>
                <w:rFonts w:ascii="Arial" w:hAnsi="Arial" w:cs="Arial"/>
                <w:sz w:val="20"/>
              </w:rPr>
              <w:t>Mar</w:t>
            </w:r>
            <w:r w:rsidR="00835B02" w:rsidRPr="00346B35">
              <w:rPr>
                <w:rFonts w:ascii="Arial" w:hAnsi="Arial" w:cs="Arial"/>
                <w:sz w:val="20"/>
              </w:rPr>
              <w:t xml:space="preserve"> 202</w:t>
            </w:r>
            <w:r w:rsidRPr="00346B35">
              <w:rPr>
                <w:rFonts w:ascii="Arial" w:hAnsi="Arial" w:cs="Arial"/>
                <w:sz w:val="20"/>
              </w:rPr>
              <w:t>6</w:t>
            </w:r>
          </w:p>
        </w:tc>
        <w:tc>
          <w:tcPr>
            <w:tcW w:w="1735" w:type="dxa"/>
            <w:vAlign w:val="center"/>
          </w:tcPr>
          <w:p w14:paraId="36228020" w14:textId="77777777" w:rsidR="009D1CC5" w:rsidRPr="00B1536C" w:rsidRDefault="009D1CC5">
            <w:pPr>
              <w:tabs>
                <w:tab w:val="left" w:pos="-1080"/>
                <w:tab w:val="left" w:pos="-720"/>
                <w:tab w:val="left" w:pos="711"/>
                <w:tab w:val="left" w:pos="1448"/>
                <w:tab w:val="left" w:pos="3656"/>
              </w:tabs>
              <w:autoSpaceDE w:val="0"/>
              <w:autoSpaceDN w:val="0"/>
              <w:adjustRightInd w:val="0"/>
              <w:jc w:val="center"/>
              <w:rPr>
                <w:rFonts w:ascii="Arial" w:hAnsi="Arial" w:cs="Arial"/>
              </w:rPr>
            </w:pPr>
          </w:p>
        </w:tc>
      </w:tr>
    </w:tbl>
    <w:p w14:paraId="54D7BD4F" w14:textId="77777777" w:rsidR="00CD7387" w:rsidRDefault="009D1CC5" w:rsidP="009D1CC5">
      <w:pPr>
        <w:tabs>
          <w:tab w:val="left" w:pos="-1080"/>
          <w:tab w:val="left" w:pos="-720"/>
          <w:tab w:val="left" w:pos="711"/>
          <w:tab w:val="left" w:pos="1448"/>
          <w:tab w:val="left" w:pos="3656"/>
        </w:tabs>
        <w:autoSpaceDE w:val="0"/>
        <w:autoSpaceDN w:val="0"/>
        <w:adjustRightInd w:val="0"/>
        <w:jc w:val="center"/>
        <w:rPr>
          <w:rFonts w:ascii="Arial" w:hAnsi="Arial" w:cs="Arial"/>
          <w:b/>
          <w:szCs w:val="24"/>
        </w:rPr>
        <w:sectPr w:rsidR="00CD7387" w:rsidSect="00CD7387">
          <w:pgSz w:w="16838" w:h="11906" w:orient="landscape"/>
          <w:pgMar w:top="1797" w:right="1440" w:bottom="1797" w:left="1440" w:header="709" w:footer="397" w:gutter="0"/>
          <w:cols w:space="708"/>
          <w:titlePg/>
          <w:docGrid w:linePitch="360"/>
        </w:sectPr>
      </w:pPr>
      <w:r>
        <w:rPr>
          <w:rFonts w:ascii="Arial" w:hAnsi="Arial" w:cs="Arial"/>
          <w:b/>
          <w:szCs w:val="24"/>
        </w:rPr>
        <w:br w:type="page"/>
      </w:r>
    </w:p>
    <w:p w14:paraId="0526BFBD" w14:textId="77777777" w:rsidR="009D1CC5" w:rsidRDefault="009D1CC5" w:rsidP="009D1CC5">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Pr>
          <w:rFonts w:ascii="Arial" w:hAnsi="Arial" w:cs="Arial"/>
          <w:b/>
          <w:szCs w:val="24"/>
        </w:rPr>
        <w:lastRenderedPageBreak/>
        <w:t>SCHEDULE 3</w:t>
      </w:r>
    </w:p>
    <w:p w14:paraId="3A966BFC" w14:textId="77777777" w:rsidR="009D1CC5" w:rsidRDefault="009D1CC5" w:rsidP="009D1CC5">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Pr>
          <w:rFonts w:ascii="Arial" w:hAnsi="Arial" w:cs="Arial"/>
          <w:b/>
          <w:szCs w:val="24"/>
        </w:rPr>
        <w:t>Notification Events</w:t>
      </w:r>
    </w:p>
    <w:p w14:paraId="37B97079" w14:textId="77777777" w:rsidR="009D1CC5" w:rsidRDefault="009D1CC5" w:rsidP="009D1CC5">
      <w:pPr>
        <w:tabs>
          <w:tab w:val="left" w:pos="-1080"/>
          <w:tab w:val="left" w:pos="-720"/>
          <w:tab w:val="left" w:pos="711"/>
          <w:tab w:val="left" w:pos="1448"/>
          <w:tab w:val="left" w:pos="3656"/>
        </w:tabs>
        <w:autoSpaceDE w:val="0"/>
        <w:autoSpaceDN w:val="0"/>
        <w:adjustRightInd w:val="0"/>
        <w:rPr>
          <w:rFonts w:ascii="Arial" w:hAnsi="Arial" w:cs="Arial"/>
          <w:b/>
          <w:szCs w:val="24"/>
        </w:rPr>
      </w:pPr>
    </w:p>
    <w:p w14:paraId="601CA833" w14:textId="77777777" w:rsidR="009D1CC5" w:rsidRPr="007E5B53" w:rsidRDefault="009D1CC5" w:rsidP="009D1CC5">
      <w:pPr>
        <w:tabs>
          <w:tab w:val="left" w:pos="-1080"/>
          <w:tab w:val="left" w:pos="-720"/>
          <w:tab w:val="left" w:pos="711"/>
          <w:tab w:val="left" w:pos="1448"/>
          <w:tab w:val="left" w:pos="3656"/>
        </w:tabs>
        <w:autoSpaceDE w:val="0"/>
        <w:autoSpaceDN w:val="0"/>
        <w:adjustRightInd w:val="0"/>
        <w:spacing w:before="120" w:after="120"/>
        <w:rPr>
          <w:rFonts w:ascii="Arial" w:hAnsi="Arial" w:cs="Arial"/>
          <w:szCs w:val="24"/>
        </w:rPr>
      </w:pPr>
      <w:r w:rsidRPr="007E5B53">
        <w:rPr>
          <w:rFonts w:ascii="Arial" w:hAnsi="Arial" w:cs="Arial"/>
          <w:szCs w:val="24"/>
        </w:rPr>
        <w:t>The Notification Events referred to in Condition 9 are listed below:</w:t>
      </w:r>
    </w:p>
    <w:p w14:paraId="466D88FD" w14:textId="77777777" w:rsidR="009D1CC5" w:rsidRPr="006D5FA7" w:rsidRDefault="009D1CC5" w:rsidP="009D1CC5">
      <w:pPr>
        <w:numPr>
          <w:ilvl w:val="0"/>
          <w:numId w:val="9"/>
        </w:numPr>
        <w:tabs>
          <w:tab w:val="clear" w:pos="1211"/>
          <w:tab w:val="left" w:pos="-1080"/>
          <w:tab w:val="left" w:pos="-720"/>
          <w:tab w:val="left" w:pos="567"/>
        </w:tabs>
        <w:autoSpaceDE w:val="0"/>
        <w:autoSpaceDN w:val="0"/>
        <w:adjustRightInd w:val="0"/>
        <w:spacing w:before="120" w:after="120"/>
        <w:ind w:left="567"/>
        <w:rPr>
          <w:rFonts w:ascii="Arial" w:hAnsi="Arial" w:cs="Arial"/>
          <w:szCs w:val="24"/>
        </w:rPr>
      </w:pPr>
      <w:r w:rsidRPr="006D5FA7">
        <w:rPr>
          <w:rFonts w:ascii="Arial" w:hAnsi="Arial" w:cs="Arial"/>
          <w:szCs w:val="24"/>
        </w:rPr>
        <w:t xml:space="preserve">repayment </w:t>
      </w:r>
      <w:r>
        <w:rPr>
          <w:rFonts w:ascii="Arial" w:hAnsi="Arial" w:cs="Arial"/>
          <w:szCs w:val="24"/>
        </w:rPr>
        <w:t xml:space="preserve">of any part of the Funding </w:t>
      </w:r>
      <w:r w:rsidRPr="006D5FA7">
        <w:rPr>
          <w:rFonts w:ascii="Arial" w:hAnsi="Arial" w:cs="Arial"/>
          <w:szCs w:val="24"/>
        </w:rPr>
        <w:t xml:space="preserve">is required </w:t>
      </w:r>
      <w:r>
        <w:rPr>
          <w:rFonts w:ascii="Arial" w:hAnsi="Arial" w:cs="Arial"/>
          <w:szCs w:val="24"/>
        </w:rPr>
        <w:t>in accordance with any relevant legislation</w:t>
      </w:r>
      <w:r w:rsidRPr="006D5FA7">
        <w:rPr>
          <w:rFonts w:ascii="Arial" w:hAnsi="Arial" w:cs="Arial"/>
          <w:szCs w:val="24"/>
        </w:rPr>
        <w:t>;</w:t>
      </w:r>
      <w:r w:rsidRPr="006D5FA7">
        <w:rPr>
          <w:rFonts w:ascii="Arial" w:hAnsi="Arial" w:cs="Arial"/>
          <w:i/>
          <w:szCs w:val="24"/>
        </w:rPr>
        <w:t xml:space="preserve"> </w:t>
      </w:r>
      <w:r w:rsidRPr="006D5FA7">
        <w:rPr>
          <w:rFonts w:ascii="Arial" w:hAnsi="Arial" w:cs="Arial"/>
          <w:szCs w:val="24"/>
        </w:rPr>
        <w:t xml:space="preserve"> </w:t>
      </w:r>
    </w:p>
    <w:p w14:paraId="732D314B" w14:textId="77777777" w:rsidR="009D1CC5" w:rsidRDefault="009D1CC5" w:rsidP="009D1CC5">
      <w:pPr>
        <w:numPr>
          <w:ilvl w:val="0"/>
          <w:numId w:val="9"/>
        </w:numPr>
        <w:tabs>
          <w:tab w:val="clear" w:pos="1211"/>
          <w:tab w:val="left" w:pos="-1080"/>
          <w:tab w:val="left" w:pos="-720"/>
          <w:tab w:val="left" w:pos="567"/>
          <w:tab w:val="left" w:pos="1980"/>
        </w:tabs>
        <w:autoSpaceDE w:val="0"/>
        <w:autoSpaceDN w:val="0"/>
        <w:adjustRightInd w:val="0"/>
        <w:spacing w:before="120" w:after="120"/>
        <w:ind w:left="567"/>
        <w:rPr>
          <w:rFonts w:ascii="Arial" w:hAnsi="Arial" w:cs="Arial"/>
          <w:szCs w:val="24"/>
        </w:rPr>
      </w:pPr>
      <w:r w:rsidRPr="003F0132">
        <w:rPr>
          <w:rFonts w:ascii="Arial" w:hAnsi="Arial" w:cs="Arial"/>
          <w:szCs w:val="24"/>
        </w:rPr>
        <w:t xml:space="preserve">you fail to comply with any </w:t>
      </w:r>
      <w:r>
        <w:rPr>
          <w:rFonts w:ascii="Arial" w:hAnsi="Arial" w:cs="Arial"/>
          <w:szCs w:val="24"/>
        </w:rPr>
        <w:t>of the Conditions</w:t>
      </w:r>
      <w:r w:rsidRPr="003F0132">
        <w:rPr>
          <w:rFonts w:ascii="Arial" w:hAnsi="Arial" w:cs="Arial"/>
          <w:szCs w:val="24"/>
        </w:rPr>
        <w:t xml:space="preserve">; </w:t>
      </w:r>
    </w:p>
    <w:p w14:paraId="27C8ECDB" w14:textId="77777777" w:rsidR="009D1CC5" w:rsidRPr="003F0132" w:rsidRDefault="009D1CC5" w:rsidP="009D1CC5">
      <w:pPr>
        <w:numPr>
          <w:ilvl w:val="0"/>
          <w:numId w:val="9"/>
        </w:numPr>
        <w:tabs>
          <w:tab w:val="clear" w:pos="1211"/>
          <w:tab w:val="left" w:pos="-1080"/>
          <w:tab w:val="left" w:pos="-720"/>
          <w:tab w:val="left" w:pos="567"/>
          <w:tab w:val="left" w:pos="1980"/>
        </w:tabs>
        <w:autoSpaceDE w:val="0"/>
        <w:autoSpaceDN w:val="0"/>
        <w:adjustRightInd w:val="0"/>
        <w:spacing w:before="120" w:after="120"/>
        <w:ind w:left="567"/>
        <w:rPr>
          <w:rFonts w:ascii="Arial" w:hAnsi="Arial" w:cs="Arial"/>
          <w:szCs w:val="24"/>
        </w:rPr>
      </w:pPr>
      <w:r>
        <w:rPr>
          <w:rFonts w:ascii="Arial" w:hAnsi="Arial" w:cs="Arial"/>
          <w:szCs w:val="24"/>
        </w:rPr>
        <w:t>the Funding, in full or in part, is not being used for the Purposes;</w:t>
      </w:r>
    </w:p>
    <w:p w14:paraId="62334288" w14:textId="77777777" w:rsidR="009D1CC5" w:rsidRDefault="009D1CC5" w:rsidP="009D1CC5">
      <w:pPr>
        <w:numPr>
          <w:ilvl w:val="0"/>
          <w:numId w:val="9"/>
        </w:numPr>
        <w:tabs>
          <w:tab w:val="clear" w:pos="1211"/>
          <w:tab w:val="left" w:pos="-1080"/>
          <w:tab w:val="left" w:pos="-720"/>
          <w:tab w:val="left" w:pos="567"/>
        </w:tabs>
        <w:autoSpaceDE w:val="0"/>
        <w:autoSpaceDN w:val="0"/>
        <w:adjustRightInd w:val="0"/>
        <w:spacing w:before="120" w:after="120"/>
        <w:ind w:left="567"/>
        <w:rPr>
          <w:rFonts w:ascii="Arial" w:hAnsi="Arial" w:cs="Arial"/>
          <w:szCs w:val="24"/>
        </w:rPr>
      </w:pPr>
      <w:r>
        <w:rPr>
          <w:rFonts w:ascii="Arial" w:hAnsi="Arial" w:cs="Arial"/>
          <w:szCs w:val="24"/>
        </w:rPr>
        <w:t xml:space="preserve">you fail to achieve any or </w:t>
      </w:r>
      <w:proofErr w:type="gramStart"/>
      <w:r>
        <w:rPr>
          <w:rFonts w:ascii="Arial" w:hAnsi="Arial" w:cs="Arial"/>
          <w:szCs w:val="24"/>
        </w:rPr>
        <w:t>all of</w:t>
      </w:r>
      <w:proofErr w:type="gramEnd"/>
      <w:r>
        <w:rPr>
          <w:rFonts w:ascii="Arial" w:hAnsi="Arial" w:cs="Arial"/>
          <w:szCs w:val="24"/>
        </w:rPr>
        <w:t xml:space="preserve"> the Targets;</w:t>
      </w:r>
    </w:p>
    <w:p w14:paraId="638C455A" w14:textId="77777777" w:rsidR="009D1CC5" w:rsidRDefault="009D1CC5" w:rsidP="009D1CC5">
      <w:pPr>
        <w:numPr>
          <w:ilvl w:val="0"/>
          <w:numId w:val="9"/>
        </w:numPr>
        <w:tabs>
          <w:tab w:val="clear" w:pos="1211"/>
          <w:tab w:val="left" w:pos="-1080"/>
          <w:tab w:val="left" w:pos="-720"/>
          <w:tab w:val="left" w:pos="567"/>
        </w:tabs>
        <w:autoSpaceDE w:val="0"/>
        <w:autoSpaceDN w:val="0"/>
        <w:adjustRightInd w:val="0"/>
        <w:spacing w:before="120" w:after="120"/>
        <w:ind w:left="567"/>
        <w:rPr>
          <w:rFonts w:ascii="Arial" w:hAnsi="Arial" w:cs="Arial"/>
          <w:szCs w:val="24"/>
        </w:rPr>
      </w:pPr>
      <w:r>
        <w:rPr>
          <w:rFonts w:ascii="Arial" w:hAnsi="Arial" w:cs="Arial"/>
          <w:szCs w:val="24"/>
        </w:rPr>
        <w:t>there is unsatisfactory progress towards completing the Purposes, including meeting the Targets;</w:t>
      </w:r>
    </w:p>
    <w:p w14:paraId="174D87C2" w14:textId="77777777" w:rsidR="009D1CC5" w:rsidRPr="009D0541" w:rsidRDefault="009D1CC5" w:rsidP="009D1CC5">
      <w:pPr>
        <w:numPr>
          <w:ilvl w:val="0"/>
          <w:numId w:val="9"/>
        </w:numPr>
        <w:tabs>
          <w:tab w:val="clear" w:pos="1211"/>
          <w:tab w:val="left" w:pos="-1080"/>
          <w:tab w:val="left" w:pos="-720"/>
          <w:tab w:val="left" w:pos="567"/>
        </w:tabs>
        <w:autoSpaceDE w:val="0"/>
        <w:autoSpaceDN w:val="0"/>
        <w:adjustRightInd w:val="0"/>
        <w:spacing w:before="120" w:after="120"/>
        <w:ind w:left="567"/>
        <w:rPr>
          <w:rFonts w:ascii="Arial" w:hAnsi="Arial" w:cs="Arial"/>
          <w:szCs w:val="24"/>
        </w:rPr>
      </w:pPr>
      <w:r w:rsidRPr="009D0541">
        <w:rPr>
          <w:rFonts w:ascii="Arial" w:hAnsi="Arial" w:cs="Arial"/>
        </w:rPr>
        <w:t>you fail to provide information about the Purposes requested by us</w:t>
      </w:r>
      <w:r>
        <w:rPr>
          <w:rFonts w:ascii="Arial" w:hAnsi="Arial" w:cs="Arial"/>
        </w:rPr>
        <w:t xml:space="preserve"> or any UK subsidy enforcement body</w:t>
      </w:r>
      <w:r w:rsidRPr="009D0541">
        <w:rPr>
          <w:rFonts w:ascii="Arial" w:hAnsi="Arial" w:cs="Arial"/>
        </w:rPr>
        <w:t xml:space="preserve"> or any of </w:t>
      </w:r>
      <w:r>
        <w:rPr>
          <w:rFonts w:ascii="Arial" w:hAnsi="Arial" w:cs="Arial"/>
        </w:rPr>
        <w:t>its</w:t>
      </w:r>
      <w:r w:rsidRPr="009D0541">
        <w:rPr>
          <w:rFonts w:ascii="Arial" w:hAnsi="Arial" w:cs="Arial"/>
        </w:rPr>
        <w:t xml:space="preserve"> auditors, agents or representatives;</w:t>
      </w:r>
    </w:p>
    <w:p w14:paraId="145DCCD6" w14:textId="77777777" w:rsidR="009D1CC5" w:rsidRPr="009D0541" w:rsidRDefault="009D1CC5" w:rsidP="009D1CC5">
      <w:pPr>
        <w:numPr>
          <w:ilvl w:val="0"/>
          <w:numId w:val="9"/>
        </w:numPr>
        <w:tabs>
          <w:tab w:val="clear" w:pos="1211"/>
          <w:tab w:val="left" w:pos="-1080"/>
          <w:tab w:val="left" w:pos="-720"/>
          <w:tab w:val="left" w:pos="567"/>
        </w:tabs>
        <w:autoSpaceDE w:val="0"/>
        <w:autoSpaceDN w:val="0"/>
        <w:adjustRightInd w:val="0"/>
        <w:spacing w:before="120" w:after="120"/>
        <w:ind w:left="567"/>
        <w:rPr>
          <w:rFonts w:ascii="Arial" w:hAnsi="Arial" w:cs="Arial"/>
          <w:szCs w:val="24"/>
        </w:rPr>
      </w:pPr>
      <w:r>
        <w:rPr>
          <w:rFonts w:ascii="Arial" w:hAnsi="Arial" w:cs="Arial"/>
        </w:rPr>
        <w:t xml:space="preserve">we have reason to believe </w:t>
      </w:r>
      <w:r w:rsidRPr="009D0541">
        <w:rPr>
          <w:rFonts w:ascii="Arial" w:hAnsi="Arial" w:cs="Arial"/>
        </w:rPr>
        <w:t xml:space="preserve">that you and/or any of your Personnel are involved in fraudulent activity or have been involved in fraudulent activity </w:t>
      </w:r>
      <w:proofErr w:type="gramStart"/>
      <w:r>
        <w:rPr>
          <w:rFonts w:ascii="Arial" w:hAnsi="Arial" w:cs="Arial"/>
        </w:rPr>
        <w:t>whether or not</w:t>
      </w:r>
      <w:proofErr w:type="gramEnd"/>
      <w:r>
        <w:rPr>
          <w:rFonts w:ascii="Arial" w:hAnsi="Arial" w:cs="Arial"/>
        </w:rPr>
        <w:t xml:space="preserve"> it relates to or is any way connected to the Funding</w:t>
      </w:r>
      <w:r w:rsidRPr="009D0541">
        <w:rPr>
          <w:rFonts w:ascii="Arial" w:hAnsi="Arial" w:cs="Arial"/>
        </w:rPr>
        <w:t>;</w:t>
      </w:r>
    </w:p>
    <w:p w14:paraId="6D87D96C" w14:textId="77777777" w:rsidR="009D1CC5" w:rsidRDefault="009D1CC5" w:rsidP="009D1CC5">
      <w:pPr>
        <w:numPr>
          <w:ilvl w:val="0"/>
          <w:numId w:val="9"/>
        </w:numPr>
        <w:tabs>
          <w:tab w:val="clear" w:pos="1211"/>
          <w:tab w:val="left" w:pos="-1080"/>
          <w:tab w:val="left" w:pos="-720"/>
          <w:tab w:val="left" w:pos="567"/>
        </w:tabs>
        <w:autoSpaceDE w:val="0"/>
        <w:autoSpaceDN w:val="0"/>
        <w:adjustRightInd w:val="0"/>
        <w:spacing w:before="120" w:after="120"/>
        <w:ind w:left="567"/>
        <w:rPr>
          <w:rFonts w:ascii="Arial" w:hAnsi="Arial" w:cs="Arial"/>
          <w:szCs w:val="24"/>
        </w:rPr>
      </w:pPr>
      <w:r>
        <w:rPr>
          <w:rFonts w:ascii="Arial" w:hAnsi="Arial" w:cs="Arial"/>
          <w:szCs w:val="24"/>
        </w:rPr>
        <w:t>we have made an overpayment of Funding to you;</w:t>
      </w:r>
    </w:p>
    <w:p w14:paraId="0FAD0078" w14:textId="77777777" w:rsidR="009D1CC5" w:rsidRPr="0039180D" w:rsidRDefault="009D1CC5" w:rsidP="009D1CC5">
      <w:pPr>
        <w:numPr>
          <w:ilvl w:val="0"/>
          <w:numId w:val="9"/>
        </w:numPr>
        <w:tabs>
          <w:tab w:val="clear" w:pos="1211"/>
          <w:tab w:val="left" w:pos="-1080"/>
          <w:tab w:val="left" w:pos="-720"/>
          <w:tab w:val="left" w:pos="567"/>
          <w:tab w:val="left" w:pos="1448"/>
        </w:tabs>
        <w:autoSpaceDE w:val="0"/>
        <w:autoSpaceDN w:val="0"/>
        <w:adjustRightInd w:val="0"/>
        <w:spacing w:before="120" w:after="120"/>
        <w:ind w:left="567"/>
        <w:jc w:val="both"/>
        <w:rPr>
          <w:rFonts w:ascii="Arial" w:hAnsi="Arial" w:cs="Arial"/>
          <w:szCs w:val="24"/>
        </w:rPr>
      </w:pPr>
      <w:r w:rsidRPr="00B71668">
        <w:rPr>
          <w:rFonts w:ascii="Arial" w:hAnsi="Arial" w:cs="Arial"/>
          <w:szCs w:val="24"/>
        </w:rPr>
        <w:t>there is a duplication of funding in respect of any part of the Purposes</w:t>
      </w:r>
      <w:r>
        <w:rPr>
          <w:rFonts w:ascii="Arial" w:hAnsi="Arial" w:cs="Arial"/>
          <w:szCs w:val="24"/>
        </w:rPr>
        <w:t>.</w:t>
      </w:r>
      <w:r w:rsidRPr="00B71668">
        <w:rPr>
          <w:rFonts w:ascii="Arial" w:hAnsi="Arial" w:cs="Arial"/>
          <w:szCs w:val="24"/>
        </w:rPr>
        <w:t xml:space="preserve"> </w:t>
      </w:r>
      <w:r w:rsidRPr="0039180D">
        <w:rPr>
          <w:rFonts w:ascii="Arial" w:hAnsi="Arial" w:cs="Arial"/>
          <w:szCs w:val="24"/>
        </w:rPr>
        <w:t xml:space="preserve">This includes but is not limited to any payments received by you in relation to the effects of the spread of the Coronavirus (COVID-19) from your insurance provider </w:t>
      </w:r>
      <w:r w:rsidRPr="00A53AC3">
        <w:rPr>
          <w:rFonts w:ascii="Arial" w:hAnsi="Arial" w:cs="Arial"/>
          <w:szCs w:val="24"/>
        </w:rPr>
        <w:t xml:space="preserve">(cancellation/business disruption insurance), the UK Government’s </w:t>
      </w:r>
      <w:r w:rsidRPr="00B71668">
        <w:rPr>
          <w:rFonts w:ascii="Arial" w:hAnsi="Arial" w:cs="Arial"/>
          <w:szCs w:val="24"/>
        </w:rPr>
        <w:t>Coronavirus Job Retention Scheme and/or any Welsh Government fund/scheme</w:t>
      </w:r>
      <w:r>
        <w:rPr>
          <w:rFonts w:ascii="Arial" w:hAnsi="Arial" w:cs="Arial"/>
          <w:szCs w:val="24"/>
        </w:rPr>
        <w:t>;</w:t>
      </w:r>
    </w:p>
    <w:p w14:paraId="7AF7B55C" w14:textId="77777777" w:rsidR="009D1CC5" w:rsidRDefault="009D1CC5" w:rsidP="009D1CC5">
      <w:pPr>
        <w:numPr>
          <w:ilvl w:val="0"/>
          <w:numId w:val="9"/>
        </w:numPr>
        <w:tabs>
          <w:tab w:val="clear" w:pos="1211"/>
          <w:tab w:val="left" w:pos="-1080"/>
          <w:tab w:val="left" w:pos="-720"/>
          <w:tab w:val="left" w:pos="567"/>
        </w:tabs>
        <w:autoSpaceDE w:val="0"/>
        <w:autoSpaceDN w:val="0"/>
        <w:adjustRightInd w:val="0"/>
        <w:spacing w:before="120" w:after="120"/>
        <w:ind w:left="567"/>
        <w:rPr>
          <w:rFonts w:ascii="Arial" w:hAnsi="Arial" w:cs="Arial"/>
          <w:szCs w:val="24"/>
        </w:rPr>
      </w:pPr>
      <w:r w:rsidRPr="003F0132">
        <w:rPr>
          <w:rFonts w:ascii="Arial" w:hAnsi="Arial" w:cs="Arial"/>
          <w:szCs w:val="24"/>
        </w:rPr>
        <w:t xml:space="preserve">any </w:t>
      </w:r>
      <w:r>
        <w:rPr>
          <w:rFonts w:ascii="Arial" w:hAnsi="Arial" w:cs="Arial"/>
          <w:szCs w:val="24"/>
        </w:rPr>
        <w:t>declaration</w:t>
      </w:r>
      <w:r w:rsidRPr="003F0132">
        <w:rPr>
          <w:rFonts w:ascii="Arial" w:hAnsi="Arial" w:cs="Arial"/>
          <w:szCs w:val="24"/>
        </w:rPr>
        <w:t xml:space="preserve"> made </w:t>
      </w:r>
      <w:r>
        <w:rPr>
          <w:rFonts w:ascii="Arial" w:hAnsi="Arial" w:cs="Arial"/>
          <w:szCs w:val="24"/>
        </w:rPr>
        <w:t>in Condition 8</w:t>
      </w:r>
      <w:r w:rsidRPr="003F0132">
        <w:rPr>
          <w:rFonts w:ascii="Arial" w:hAnsi="Arial" w:cs="Arial"/>
          <w:szCs w:val="24"/>
        </w:rPr>
        <w:t xml:space="preserve"> is</w:t>
      </w:r>
      <w:r>
        <w:rPr>
          <w:rFonts w:ascii="Arial" w:hAnsi="Arial" w:cs="Arial"/>
          <w:szCs w:val="24"/>
        </w:rPr>
        <w:t>, or proves to be, incomplete untrue or misleading,</w:t>
      </w:r>
      <w:r w:rsidRPr="003F0132">
        <w:rPr>
          <w:rFonts w:ascii="Arial" w:hAnsi="Arial" w:cs="Arial"/>
          <w:szCs w:val="24"/>
        </w:rPr>
        <w:t xml:space="preserve"> incorrect in any respect or, if repeated at any time with reference to the facts and circumstances then existing, would be incorrect; </w:t>
      </w:r>
    </w:p>
    <w:p w14:paraId="0BF58C5A" w14:textId="77777777" w:rsidR="009D1CC5" w:rsidRDefault="009D1CC5" w:rsidP="009D1CC5">
      <w:pPr>
        <w:numPr>
          <w:ilvl w:val="0"/>
          <w:numId w:val="9"/>
        </w:numPr>
        <w:tabs>
          <w:tab w:val="clear" w:pos="1211"/>
          <w:tab w:val="left" w:pos="-1080"/>
          <w:tab w:val="left" w:pos="-720"/>
          <w:tab w:val="left" w:pos="567"/>
        </w:tabs>
        <w:autoSpaceDE w:val="0"/>
        <w:autoSpaceDN w:val="0"/>
        <w:adjustRightInd w:val="0"/>
        <w:spacing w:before="120" w:after="120"/>
        <w:ind w:left="567"/>
        <w:rPr>
          <w:rFonts w:ascii="Arial" w:hAnsi="Arial" w:cs="Arial"/>
          <w:szCs w:val="24"/>
        </w:rPr>
      </w:pPr>
      <w:r>
        <w:rPr>
          <w:rFonts w:ascii="Arial" w:hAnsi="Arial" w:cs="Arial"/>
          <w:szCs w:val="24"/>
        </w:rPr>
        <w:t>there has been a modification (qualification, adverse or disclaimer) to the auditor’s opinion on your financial statements;</w:t>
      </w:r>
    </w:p>
    <w:p w14:paraId="66160AF8" w14:textId="77777777" w:rsidR="009D1CC5" w:rsidRPr="003A6AED" w:rsidRDefault="009D1CC5" w:rsidP="009D1CC5">
      <w:pPr>
        <w:pStyle w:val="Untitledsubclause2"/>
        <w:numPr>
          <w:ilvl w:val="0"/>
          <w:numId w:val="9"/>
        </w:numPr>
        <w:tabs>
          <w:tab w:val="clear" w:pos="1211"/>
          <w:tab w:val="left" w:pos="567"/>
        </w:tabs>
        <w:spacing w:before="120"/>
        <w:ind w:left="567"/>
        <w:rPr>
          <w:sz w:val="24"/>
          <w:szCs w:val="24"/>
        </w:rPr>
      </w:pPr>
      <w:r>
        <w:rPr>
          <w:sz w:val="24"/>
          <w:szCs w:val="24"/>
        </w:rPr>
        <w:t>an</w:t>
      </w:r>
      <w:r w:rsidRPr="003A6AED">
        <w:rPr>
          <w:sz w:val="24"/>
          <w:szCs w:val="24"/>
        </w:rPr>
        <w:t xml:space="preserve"> event or circumstance</w:t>
      </w:r>
      <w:r>
        <w:rPr>
          <w:sz w:val="24"/>
          <w:szCs w:val="24"/>
        </w:rPr>
        <w:t xml:space="preserve"> has occurred and</w:t>
      </w:r>
      <w:r w:rsidRPr="003A6AED">
        <w:rPr>
          <w:sz w:val="24"/>
          <w:szCs w:val="24"/>
        </w:rPr>
        <w:t xml:space="preserve"> is outstanding which constitutes (or, with the expiry of a grace period, the giving of notice, the making of any determination or any combination thereof, would constitute) </w:t>
      </w:r>
      <w:r w:rsidRPr="003A6AED">
        <w:rPr>
          <w:sz w:val="24"/>
          <w:szCs w:val="24"/>
        </w:rPr>
        <w:lastRenderedPageBreak/>
        <w:t xml:space="preserve">a default or termination event (howsoever described) under any other agreement or instrument which is binding on you or to which any of your assets is subject; </w:t>
      </w:r>
    </w:p>
    <w:p w14:paraId="76AFC7B9" w14:textId="77777777" w:rsidR="009D1CC5" w:rsidRPr="003F0132" w:rsidRDefault="009D1CC5" w:rsidP="009D1CC5">
      <w:pPr>
        <w:numPr>
          <w:ilvl w:val="0"/>
          <w:numId w:val="9"/>
        </w:numPr>
        <w:tabs>
          <w:tab w:val="clear" w:pos="1211"/>
          <w:tab w:val="left" w:pos="-1080"/>
          <w:tab w:val="left" w:pos="-720"/>
          <w:tab w:val="left" w:pos="567"/>
        </w:tabs>
        <w:autoSpaceDE w:val="0"/>
        <w:autoSpaceDN w:val="0"/>
        <w:adjustRightInd w:val="0"/>
        <w:spacing w:before="120" w:after="120"/>
        <w:ind w:left="567"/>
        <w:rPr>
          <w:rFonts w:ascii="Arial" w:hAnsi="Arial" w:cs="Arial"/>
          <w:szCs w:val="24"/>
        </w:rPr>
      </w:pPr>
      <w:bookmarkStart w:id="13" w:name="_Hlk121321394"/>
      <w:r w:rsidRPr="003F0132">
        <w:rPr>
          <w:rFonts w:ascii="Arial" w:hAnsi="Arial" w:cs="Arial"/>
          <w:szCs w:val="24"/>
        </w:rPr>
        <w:t xml:space="preserve">a moratorium in respect of all or any of your debts </w:t>
      </w:r>
      <w:r>
        <w:rPr>
          <w:rFonts w:ascii="Arial" w:hAnsi="Arial" w:cs="Arial"/>
          <w:szCs w:val="24"/>
        </w:rPr>
        <w:t xml:space="preserve">or assets </w:t>
      </w:r>
      <w:r w:rsidRPr="003F0132">
        <w:rPr>
          <w:rFonts w:ascii="Arial" w:hAnsi="Arial" w:cs="Arial"/>
          <w:szCs w:val="24"/>
        </w:rPr>
        <w:t xml:space="preserve">or a composition or an agreement with your creditors is agreed, applied for, ordered or declared;  </w:t>
      </w:r>
    </w:p>
    <w:bookmarkEnd w:id="13"/>
    <w:p w14:paraId="508DF92B" w14:textId="77777777" w:rsidR="009D1CC5" w:rsidRPr="003F0132" w:rsidRDefault="009D1CC5" w:rsidP="009D1CC5">
      <w:pPr>
        <w:numPr>
          <w:ilvl w:val="0"/>
          <w:numId w:val="9"/>
        </w:numPr>
        <w:tabs>
          <w:tab w:val="clear" w:pos="1211"/>
          <w:tab w:val="left" w:pos="-1080"/>
          <w:tab w:val="left" w:pos="-720"/>
          <w:tab w:val="left" w:pos="567"/>
        </w:tabs>
        <w:autoSpaceDE w:val="0"/>
        <w:autoSpaceDN w:val="0"/>
        <w:adjustRightInd w:val="0"/>
        <w:spacing w:before="120" w:after="120"/>
        <w:ind w:left="567"/>
        <w:rPr>
          <w:rFonts w:ascii="Arial" w:hAnsi="Arial" w:cs="Arial"/>
          <w:szCs w:val="24"/>
        </w:rPr>
      </w:pPr>
      <w:r w:rsidRPr="003F0132">
        <w:rPr>
          <w:rFonts w:ascii="Arial" w:hAnsi="Arial" w:cs="Arial"/>
          <w:szCs w:val="24"/>
        </w:rPr>
        <w:t xml:space="preserve">you </w:t>
      </w:r>
      <w:r>
        <w:rPr>
          <w:rFonts w:ascii="Arial" w:hAnsi="Arial" w:cs="Arial"/>
          <w:szCs w:val="24"/>
        </w:rPr>
        <w:t xml:space="preserve">stop or suspend payment of any debts or </w:t>
      </w:r>
      <w:r w:rsidRPr="003F0132">
        <w:rPr>
          <w:rFonts w:ascii="Arial" w:hAnsi="Arial" w:cs="Arial"/>
          <w:szCs w:val="24"/>
        </w:rPr>
        <w:t xml:space="preserve">are unable, or admit in writing your inability, to pay your debts as they fall due; </w:t>
      </w:r>
    </w:p>
    <w:p w14:paraId="719CD54A" w14:textId="77777777" w:rsidR="009D1CC5" w:rsidRPr="00C46650" w:rsidRDefault="009D1CC5" w:rsidP="009D1CC5">
      <w:pPr>
        <w:numPr>
          <w:ilvl w:val="0"/>
          <w:numId w:val="9"/>
        </w:numPr>
        <w:tabs>
          <w:tab w:val="clear" w:pos="1211"/>
          <w:tab w:val="left" w:pos="-1080"/>
          <w:tab w:val="left" w:pos="-720"/>
          <w:tab w:val="left" w:pos="567"/>
        </w:tabs>
        <w:autoSpaceDE w:val="0"/>
        <w:autoSpaceDN w:val="0"/>
        <w:adjustRightInd w:val="0"/>
        <w:spacing w:before="120" w:after="120"/>
        <w:ind w:left="567"/>
        <w:rPr>
          <w:rFonts w:ascii="Arial" w:hAnsi="Arial" w:cs="Arial"/>
          <w:szCs w:val="24"/>
        </w:rPr>
      </w:pPr>
      <w:r w:rsidRPr="00C46650">
        <w:rPr>
          <w:rFonts w:ascii="Arial" w:hAnsi="Arial" w:cs="Arial"/>
          <w:szCs w:val="24"/>
        </w:rPr>
        <w:t>the value of your assets is less than your liabilities (</w:t>
      </w:r>
      <w:proofErr w:type="gramStart"/>
      <w:r w:rsidRPr="00C46650">
        <w:rPr>
          <w:rFonts w:ascii="Arial" w:hAnsi="Arial" w:cs="Arial"/>
          <w:szCs w:val="24"/>
        </w:rPr>
        <w:t>taking into account</w:t>
      </w:r>
      <w:proofErr w:type="gramEnd"/>
      <w:r w:rsidRPr="00C46650">
        <w:rPr>
          <w:rFonts w:ascii="Arial" w:hAnsi="Arial" w:cs="Arial"/>
          <w:szCs w:val="24"/>
        </w:rPr>
        <w:t xml:space="preserve"> contingent and prospective liabilities);</w:t>
      </w:r>
    </w:p>
    <w:p w14:paraId="28AF5C97" w14:textId="77777777" w:rsidR="009D1CC5" w:rsidRPr="00CD07A1" w:rsidRDefault="009D1CC5" w:rsidP="009D1CC5">
      <w:pPr>
        <w:pStyle w:val="Untitledsubclause2"/>
        <w:numPr>
          <w:ilvl w:val="0"/>
          <w:numId w:val="9"/>
        </w:numPr>
        <w:tabs>
          <w:tab w:val="clear" w:pos="1211"/>
          <w:tab w:val="left" w:pos="567"/>
        </w:tabs>
        <w:spacing w:before="120"/>
        <w:ind w:left="567"/>
        <w:rPr>
          <w:sz w:val="24"/>
          <w:szCs w:val="24"/>
        </w:rPr>
      </w:pPr>
      <w:bookmarkStart w:id="14" w:name="a985961"/>
      <w:r w:rsidRPr="00C46650">
        <w:rPr>
          <w:sz w:val="24"/>
          <w:szCs w:val="24"/>
        </w:rPr>
        <w:t>y</w:t>
      </w:r>
      <w:r w:rsidRPr="00CD07A1">
        <w:rPr>
          <w:sz w:val="24"/>
          <w:szCs w:val="24"/>
        </w:rPr>
        <w:t xml:space="preserve">ou commence negotiations, or </w:t>
      </w:r>
      <w:proofErr w:type="gramStart"/>
      <w:r w:rsidRPr="00CD07A1">
        <w:rPr>
          <w:sz w:val="24"/>
          <w:szCs w:val="24"/>
        </w:rPr>
        <w:t>enter into</w:t>
      </w:r>
      <w:proofErr w:type="gramEnd"/>
      <w:r w:rsidRPr="00CD07A1">
        <w:rPr>
          <w:sz w:val="24"/>
          <w:szCs w:val="24"/>
        </w:rPr>
        <w:t xml:space="preserve"> any composition, compromise, assignment or arrangement, with one or more of your creditors with a view to rescheduling any of your indebtedness (because of actual or anticipated financial difficulties).</w:t>
      </w:r>
      <w:bookmarkEnd w:id="14"/>
    </w:p>
    <w:p w14:paraId="6A7FC520" w14:textId="77777777" w:rsidR="009D1CC5" w:rsidRPr="00CD07A1" w:rsidRDefault="009D1CC5" w:rsidP="009D1CC5">
      <w:pPr>
        <w:pStyle w:val="Untitledsubclause2"/>
        <w:numPr>
          <w:ilvl w:val="0"/>
          <w:numId w:val="9"/>
        </w:numPr>
        <w:tabs>
          <w:tab w:val="clear" w:pos="1211"/>
          <w:tab w:val="left" w:pos="567"/>
        </w:tabs>
        <w:spacing w:before="120"/>
        <w:ind w:left="567"/>
        <w:rPr>
          <w:sz w:val="24"/>
          <w:szCs w:val="24"/>
        </w:rPr>
      </w:pPr>
      <w:bookmarkStart w:id="15" w:name="a502711"/>
      <w:r w:rsidRPr="00C46650">
        <w:rPr>
          <w:sz w:val="24"/>
          <w:szCs w:val="24"/>
        </w:rPr>
        <w:t>a</w:t>
      </w:r>
      <w:r w:rsidRPr="00CD07A1">
        <w:rPr>
          <w:sz w:val="24"/>
          <w:szCs w:val="24"/>
        </w:rPr>
        <w:t>ny action, proceedings, procedure or step is taken in relation to you in relation to:</w:t>
      </w:r>
      <w:bookmarkEnd w:id="15"/>
    </w:p>
    <w:p w14:paraId="42BA4646" w14:textId="77777777" w:rsidR="009D1CC5" w:rsidRPr="00CD07A1" w:rsidRDefault="009D1CC5" w:rsidP="009D1CC5">
      <w:pPr>
        <w:pStyle w:val="Untitledsubclause3"/>
        <w:numPr>
          <w:ilvl w:val="3"/>
          <w:numId w:val="9"/>
        </w:numPr>
        <w:tabs>
          <w:tab w:val="left" w:pos="1134"/>
        </w:tabs>
        <w:spacing w:before="120"/>
        <w:ind w:left="1134" w:hanging="567"/>
        <w:rPr>
          <w:sz w:val="24"/>
          <w:szCs w:val="24"/>
        </w:rPr>
      </w:pPr>
      <w:bookmarkStart w:id="16" w:name="a146182"/>
      <w:r w:rsidRPr="00CD07A1">
        <w:rPr>
          <w:sz w:val="24"/>
          <w:szCs w:val="24"/>
        </w:rPr>
        <w:t>the suspension of payments, a moratorium in respect of any indebtedness, winding up, dissolution, administration or reorganisation (using a voluntary arrangement, scheme of arrangement or otherwise); or</w:t>
      </w:r>
      <w:bookmarkEnd w:id="16"/>
    </w:p>
    <w:p w14:paraId="7F26C99C" w14:textId="77777777" w:rsidR="009D1CC5" w:rsidRPr="00CD07A1" w:rsidRDefault="009D1CC5" w:rsidP="009D1CC5">
      <w:pPr>
        <w:pStyle w:val="Untitledsubclause3"/>
        <w:numPr>
          <w:ilvl w:val="3"/>
          <w:numId w:val="9"/>
        </w:numPr>
        <w:tabs>
          <w:tab w:val="left" w:pos="1134"/>
        </w:tabs>
        <w:spacing w:before="120"/>
        <w:ind w:left="1134" w:hanging="567"/>
        <w:rPr>
          <w:sz w:val="24"/>
          <w:szCs w:val="24"/>
        </w:rPr>
      </w:pPr>
      <w:bookmarkStart w:id="17" w:name="a481348"/>
      <w:r w:rsidRPr="00CD07A1">
        <w:rPr>
          <w:sz w:val="24"/>
          <w:szCs w:val="24"/>
        </w:rPr>
        <w:t xml:space="preserve">a composition, compromise, assignment or arrangement with any of your creditors; or </w:t>
      </w:r>
      <w:bookmarkEnd w:id="17"/>
    </w:p>
    <w:p w14:paraId="0E11723E" w14:textId="77777777" w:rsidR="009D1CC5" w:rsidRPr="00CD07A1" w:rsidRDefault="009D1CC5" w:rsidP="009D1CC5">
      <w:pPr>
        <w:pStyle w:val="Untitledsubclause3"/>
        <w:numPr>
          <w:ilvl w:val="3"/>
          <w:numId w:val="9"/>
        </w:numPr>
        <w:tabs>
          <w:tab w:val="left" w:pos="1134"/>
        </w:tabs>
        <w:spacing w:before="120"/>
        <w:ind w:left="1134" w:hanging="567"/>
        <w:rPr>
          <w:sz w:val="24"/>
          <w:szCs w:val="24"/>
        </w:rPr>
      </w:pPr>
      <w:bookmarkStart w:id="18" w:name="a210270"/>
      <w:r w:rsidRPr="00CD07A1">
        <w:rPr>
          <w:sz w:val="24"/>
          <w:szCs w:val="24"/>
        </w:rPr>
        <w:t>the appointment of a liquidator, receiver, administrative receiver, administrator, compulsory manager or other similar officer in respect of you or any of your assets.</w:t>
      </w:r>
      <w:bookmarkEnd w:id="18"/>
    </w:p>
    <w:p w14:paraId="4E585EB5" w14:textId="77777777" w:rsidR="009D1CC5" w:rsidRPr="003F0132" w:rsidRDefault="009D1CC5" w:rsidP="009D1CC5">
      <w:pPr>
        <w:numPr>
          <w:ilvl w:val="0"/>
          <w:numId w:val="9"/>
        </w:numPr>
        <w:tabs>
          <w:tab w:val="clear" w:pos="1211"/>
          <w:tab w:val="left" w:pos="-1080"/>
          <w:tab w:val="left" w:pos="-720"/>
          <w:tab w:val="left" w:pos="567"/>
          <w:tab w:val="left" w:pos="1980"/>
        </w:tabs>
        <w:autoSpaceDE w:val="0"/>
        <w:autoSpaceDN w:val="0"/>
        <w:adjustRightInd w:val="0"/>
        <w:spacing w:before="120" w:after="120"/>
        <w:ind w:left="567"/>
        <w:rPr>
          <w:rFonts w:ascii="Arial" w:hAnsi="Arial" w:cs="Arial"/>
          <w:szCs w:val="24"/>
        </w:rPr>
      </w:pPr>
      <w:r w:rsidRPr="003F0132">
        <w:rPr>
          <w:rFonts w:ascii="Arial" w:hAnsi="Arial" w:cs="Arial"/>
          <w:szCs w:val="24"/>
        </w:rPr>
        <w:t xml:space="preserve">a statutory demand is issued against you; </w:t>
      </w:r>
    </w:p>
    <w:p w14:paraId="2F3629B6" w14:textId="77777777" w:rsidR="009D1CC5" w:rsidRDefault="009D1CC5" w:rsidP="009D1CC5">
      <w:pPr>
        <w:numPr>
          <w:ilvl w:val="0"/>
          <w:numId w:val="9"/>
        </w:numPr>
        <w:tabs>
          <w:tab w:val="clear" w:pos="1211"/>
          <w:tab w:val="left" w:pos="-1080"/>
          <w:tab w:val="left" w:pos="-720"/>
          <w:tab w:val="left" w:pos="567"/>
        </w:tabs>
        <w:autoSpaceDE w:val="0"/>
        <w:autoSpaceDN w:val="0"/>
        <w:adjustRightInd w:val="0"/>
        <w:spacing w:before="120" w:after="120"/>
        <w:ind w:left="567"/>
        <w:rPr>
          <w:rFonts w:ascii="Arial" w:hAnsi="Arial" w:cs="Arial"/>
          <w:szCs w:val="24"/>
        </w:rPr>
      </w:pPr>
      <w:r w:rsidRPr="003F0132">
        <w:rPr>
          <w:rFonts w:ascii="Arial" w:hAnsi="Arial" w:cs="Arial"/>
          <w:szCs w:val="24"/>
        </w:rPr>
        <w:t xml:space="preserve">you cease, or threaten to </w:t>
      </w:r>
      <w:r>
        <w:rPr>
          <w:rFonts w:ascii="Arial" w:hAnsi="Arial" w:cs="Arial"/>
          <w:szCs w:val="24"/>
        </w:rPr>
        <w:t xml:space="preserve">suspend or </w:t>
      </w:r>
      <w:r w:rsidRPr="003F0132">
        <w:rPr>
          <w:rFonts w:ascii="Arial" w:hAnsi="Arial" w:cs="Arial"/>
          <w:szCs w:val="24"/>
        </w:rPr>
        <w:t xml:space="preserve">cease, to carry on all or a </w:t>
      </w:r>
      <w:r>
        <w:rPr>
          <w:rFonts w:ascii="Arial" w:hAnsi="Arial" w:cs="Arial"/>
          <w:szCs w:val="24"/>
        </w:rPr>
        <w:t>materi</w:t>
      </w:r>
      <w:r w:rsidRPr="003F0132">
        <w:rPr>
          <w:rFonts w:ascii="Arial" w:hAnsi="Arial" w:cs="Arial"/>
          <w:szCs w:val="24"/>
        </w:rPr>
        <w:t xml:space="preserve">al part of </w:t>
      </w:r>
      <w:r>
        <w:rPr>
          <w:rFonts w:ascii="Arial" w:hAnsi="Arial" w:cs="Arial"/>
          <w:szCs w:val="24"/>
        </w:rPr>
        <w:t>your</w:t>
      </w:r>
      <w:r w:rsidRPr="003F0132">
        <w:rPr>
          <w:rFonts w:ascii="Arial" w:hAnsi="Arial" w:cs="Arial"/>
          <w:szCs w:val="24"/>
        </w:rPr>
        <w:t xml:space="preserve"> business; </w:t>
      </w:r>
    </w:p>
    <w:p w14:paraId="4BEAEA6E" w14:textId="77777777" w:rsidR="009D1CC5" w:rsidRDefault="009D1CC5" w:rsidP="009D1CC5">
      <w:pPr>
        <w:numPr>
          <w:ilvl w:val="0"/>
          <w:numId w:val="9"/>
        </w:numPr>
        <w:tabs>
          <w:tab w:val="clear" w:pos="1211"/>
          <w:tab w:val="left" w:pos="-1080"/>
          <w:tab w:val="left" w:pos="-720"/>
          <w:tab w:val="left" w:pos="567"/>
        </w:tabs>
        <w:autoSpaceDE w:val="0"/>
        <w:autoSpaceDN w:val="0"/>
        <w:adjustRightInd w:val="0"/>
        <w:spacing w:before="120" w:after="120"/>
        <w:ind w:left="567"/>
        <w:rPr>
          <w:rFonts w:ascii="Arial" w:hAnsi="Arial" w:cs="Arial"/>
          <w:szCs w:val="24"/>
        </w:rPr>
      </w:pPr>
      <w:r>
        <w:rPr>
          <w:rFonts w:ascii="Arial" w:hAnsi="Arial" w:cs="Arial"/>
          <w:szCs w:val="24"/>
        </w:rPr>
        <w:t>there is a change in your constitution, status, control or ownership and/or your external auditors resign;</w:t>
      </w:r>
    </w:p>
    <w:p w14:paraId="0E306A76" w14:textId="77777777" w:rsidR="009D1CC5" w:rsidRDefault="009D1CC5" w:rsidP="009D1CC5">
      <w:pPr>
        <w:numPr>
          <w:ilvl w:val="0"/>
          <w:numId w:val="9"/>
        </w:numPr>
        <w:tabs>
          <w:tab w:val="clear" w:pos="1211"/>
          <w:tab w:val="left" w:pos="567"/>
        </w:tabs>
        <w:spacing w:before="120" w:after="120"/>
        <w:ind w:left="567"/>
        <w:rPr>
          <w:rFonts w:ascii="Arial" w:hAnsi="Arial" w:cs="Arial"/>
          <w:szCs w:val="24"/>
        </w:rPr>
      </w:pPr>
      <w:r>
        <w:rPr>
          <w:rFonts w:ascii="Arial" w:hAnsi="Arial" w:cs="Arial"/>
          <w:color w:val="000000"/>
          <w:szCs w:val="24"/>
        </w:rPr>
        <w:t>you fail to comply with any statutory reporting obligations which are applicable to you (including, but not limited to, filing requirements at Companies House, the Charity Commission, the Financial Conduct Authority);</w:t>
      </w:r>
    </w:p>
    <w:p w14:paraId="7270E4F1" w14:textId="77777777" w:rsidR="009D1CC5" w:rsidRPr="003F0132" w:rsidRDefault="009D1CC5" w:rsidP="009D1CC5">
      <w:pPr>
        <w:numPr>
          <w:ilvl w:val="0"/>
          <w:numId w:val="9"/>
        </w:numPr>
        <w:tabs>
          <w:tab w:val="clear" w:pos="1211"/>
          <w:tab w:val="left" w:pos="-1080"/>
          <w:tab w:val="left" w:pos="-720"/>
          <w:tab w:val="left" w:pos="567"/>
        </w:tabs>
        <w:autoSpaceDE w:val="0"/>
        <w:autoSpaceDN w:val="0"/>
        <w:adjustRightInd w:val="0"/>
        <w:spacing w:before="120" w:after="120"/>
        <w:ind w:left="567"/>
        <w:rPr>
          <w:rFonts w:ascii="Arial" w:hAnsi="Arial" w:cs="Arial"/>
          <w:szCs w:val="24"/>
        </w:rPr>
      </w:pPr>
      <w:r>
        <w:rPr>
          <w:rFonts w:ascii="Arial" w:hAnsi="Arial" w:cs="Arial"/>
          <w:szCs w:val="24"/>
        </w:rPr>
        <w:lastRenderedPageBreak/>
        <w:t>there is any change, whether permanent or temporary, in your shareholders, directors, trustees or partners and/or Personnel which may affect your ability to deliver the Purposes;</w:t>
      </w:r>
    </w:p>
    <w:p w14:paraId="700BD49A" w14:textId="77777777" w:rsidR="009D1CC5" w:rsidRDefault="009D1CC5" w:rsidP="009D1CC5">
      <w:pPr>
        <w:numPr>
          <w:ilvl w:val="0"/>
          <w:numId w:val="9"/>
        </w:numPr>
        <w:tabs>
          <w:tab w:val="clear" w:pos="1211"/>
          <w:tab w:val="left" w:pos="-1080"/>
          <w:tab w:val="left" w:pos="-720"/>
          <w:tab w:val="left" w:pos="567"/>
        </w:tabs>
        <w:autoSpaceDE w:val="0"/>
        <w:autoSpaceDN w:val="0"/>
        <w:adjustRightInd w:val="0"/>
        <w:spacing w:before="120" w:after="120"/>
        <w:ind w:left="567"/>
        <w:rPr>
          <w:rFonts w:ascii="Arial" w:hAnsi="Arial" w:cs="Arial"/>
          <w:szCs w:val="24"/>
        </w:rPr>
      </w:pPr>
      <w:r w:rsidRPr="003F0132">
        <w:rPr>
          <w:rFonts w:ascii="Arial" w:hAnsi="Arial" w:cs="Arial"/>
          <w:szCs w:val="24"/>
        </w:rPr>
        <w:t xml:space="preserve">any event occurs or circumstances arise which in </w:t>
      </w:r>
      <w:r>
        <w:rPr>
          <w:rFonts w:ascii="Arial" w:hAnsi="Arial" w:cs="Arial"/>
          <w:szCs w:val="24"/>
        </w:rPr>
        <w:t>our</w:t>
      </w:r>
      <w:r w:rsidRPr="003F0132">
        <w:rPr>
          <w:rFonts w:ascii="Arial" w:hAnsi="Arial" w:cs="Arial"/>
          <w:szCs w:val="24"/>
        </w:rPr>
        <w:t xml:space="preserve"> opinion gives reasonable grounds for believing that </w:t>
      </w:r>
      <w:r>
        <w:rPr>
          <w:rFonts w:ascii="Arial" w:hAnsi="Arial" w:cs="Arial"/>
          <w:szCs w:val="24"/>
        </w:rPr>
        <w:t>providing the Funding and/or the continuation of the arrangements contemplated by this letter could bring us into disrepute;</w:t>
      </w:r>
    </w:p>
    <w:p w14:paraId="10E81D3F" w14:textId="77777777" w:rsidR="009D1CC5" w:rsidRDefault="009D1CC5" w:rsidP="009D1CC5">
      <w:pPr>
        <w:numPr>
          <w:ilvl w:val="0"/>
          <w:numId w:val="9"/>
        </w:numPr>
        <w:tabs>
          <w:tab w:val="clear" w:pos="1211"/>
          <w:tab w:val="left" w:pos="-1080"/>
          <w:tab w:val="left" w:pos="-720"/>
          <w:tab w:val="left" w:pos="567"/>
        </w:tabs>
        <w:autoSpaceDE w:val="0"/>
        <w:autoSpaceDN w:val="0"/>
        <w:adjustRightInd w:val="0"/>
        <w:spacing w:before="120" w:after="120"/>
        <w:ind w:left="567"/>
        <w:rPr>
          <w:rFonts w:ascii="Arial" w:hAnsi="Arial" w:cs="Arial"/>
          <w:szCs w:val="24"/>
        </w:rPr>
      </w:pPr>
      <w:r w:rsidRPr="003F0132">
        <w:rPr>
          <w:rFonts w:ascii="Arial" w:hAnsi="Arial" w:cs="Arial"/>
          <w:szCs w:val="24"/>
        </w:rPr>
        <w:t xml:space="preserve">any event occurs or circumstances arise which in </w:t>
      </w:r>
      <w:r>
        <w:rPr>
          <w:rFonts w:ascii="Arial" w:hAnsi="Arial" w:cs="Arial"/>
          <w:szCs w:val="24"/>
        </w:rPr>
        <w:t>our</w:t>
      </w:r>
      <w:r w:rsidRPr="003F0132">
        <w:rPr>
          <w:rFonts w:ascii="Arial" w:hAnsi="Arial" w:cs="Arial"/>
          <w:szCs w:val="24"/>
        </w:rPr>
        <w:t xml:space="preserve"> opinion gives reasonable grounds for believing that you may not, or may be unable, to perform or comply with any of your obligations </w:t>
      </w:r>
      <w:r>
        <w:rPr>
          <w:rFonts w:ascii="Arial" w:hAnsi="Arial" w:cs="Arial"/>
          <w:szCs w:val="24"/>
        </w:rPr>
        <w:t>under the Conditions</w:t>
      </w:r>
      <w:r w:rsidRPr="003F0132">
        <w:rPr>
          <w:rFonts w:ascii="Arial" w:hAnsi="Arial" w:cs="Arial"/>
          <w:szCs w:val="24"/>
        </w:rPr>
        <w:t>.</w:t>
      </w:r>
    </w:p>
    <w:p w14:paraId="33B6B2C2" w14:textId="77777777" w:rsidR="009D1CC5" w:rsidRDefault="009D1CC5" w:rsidP="009D1CC5">
      <w:pPr>
        <w:tabs>
          <w:tab w:val="left" w:pos="-1080"/>
          <w:tab w:val="left" w:pos="-720"/>
          <w:tab w:val="left" w:pos="540"/>
          <w:tab w:val="left" w:pos="711"/>
          <w:tab w:val="left" w:pos="3656"/>
        </w:tabs>
        <w:autoSpaceDE w:val="0"/>
        <w:autoSpaceDN w:val="0"/>
        <w:adjustRightInd w:val="0"/>
        <w:rPr>
          <w:rFonts w:ascii="Arial" w:hAnsi="Arial" w:cs="Arial"/>
          <w:szCs w:val="24"/>
        </w:rPr>
      </w:pPr>
    </w:p>
    <w:p w14:paraId="02F49126" w14:textId="77777777" w:rsidR="009D1CC5" w:rsidRDefault="009D1CC5" w:rsidP="009D1CC5">
      <w:pPr>
        <w:tabs>
          <w:tab w:val="left" w:pos="-1080"/>
          <w:tab w:val="left" w:pos="-720"/>
          <w:tab w:val="left" w:pos="540"/>
          <w:tab w:val="left" w:pos="711"/>
          <w:tab w:val="left" w:pos="3656"/>
        </w:tabs>
        <w:autoSpaceDE w:val="0"/>
        <w:autoSpaceDN w:val="0"/>
        <w:adjustRightInd w:val="0"/>
        <w:rPr>
          <w:rFonts w:ascii="Arial" w:hAnsi="Arial" w:cs="Arial"/>
          <w:b/>
          <w:i/>
          <w:sz w:val="20"/>
          <w:u w:val="single"/>
        </w:rPr>
      </w:pPr>
      <w:r w:rsidRPr="00CC6F29">
        <w:rPr>
          <w:rFonts w:ascii="Arial" w:hAnsi="Arial" w:cs="Arial"/>
          <w:szCs w:val="24"/>
          <w:highlight w:val="green"/>
        </w:rPr>
        <w:t xml:space="preserve"> </w:t>
      </w:r>
    </w:p>
    <w:p w14:paraId="7B711C05" w14:textId="77777777" w:rsidR="009D1CC5" w:rsidRDefault="009D1CC5" w:rsidP="009D1CC5">
      <w:pPr>
        <w:tabs>
          <w:tab w:val="left" w:pos="-1080"/>
          <w:tab w:val="left" w:pos="-720"/>
          <w:tab w:val="left" w:pos="711"/>
          <w:tab w:val="left" w:pos="1448"/>
          <w:tab w:val="left" w:pos="3656"/>
        </w:tabs>
        <w:autoSpaceDE w:val="0"/>
        <w:autoSpaceDN w:val="0"/>
        <w:adjustRightInd w:val="0"/>
        <w:rPr>
          <w:rFonts w:ascii="Arial" w:hAnsi="Arial" w:cs="Arial"/>
          <w:b/>
          <w:i/>
          <w:sz w:val="20"/>
          <w:u w:val="single"/>
        </w:rPr>
      </w:pPr>
    </w:p>
    <w:p w14:paraId="4794EC45" w14:textId="439658ED" w:rsidR="009D1CC5" w:rsidRDefault="009D1CC5" w:rsidP="009D1CC5">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Pr>
          <w:rFonts w:ascii="Arial" w:hAnsi="Arial" w:cs="Arial"/>
          <w:szCs w:val="24"/>
        </w:rPr>
        <w:br w:type="page"/>
      </w:r>
      <w:r w:rsidDel="00982434">
        <w:rPr>
          <w:rFonts w:ascii="Arial" w:hAnsi="Arial" w:cs="Arial"/>
          <w:b/>
          <w:szCs w:val="24"/>
        </w:rPr>
        <w:lastRenderedPageBreak/>
        <w:t xml:space="preserve"> </w:t>
      </w:r>
      <w:r>
        <w:rPr>
          <w:rFonts w:ascii="Arial" w:hAnsi="Arial" w:cs="Arial"/>
          <w:b/>
          <w:szCs w:val="24"/>
        </w:rPr>
        <w:t>SCHEDULE 4</w:t>
      </w:r>
    </w:p>
    <w:p w14:paraId="3738E989" w14:textId="77777777" w:rsidR="009D1CC5" w:rsidRDefault="009D1CC5" w:rsidP="009D1CC5">
      <w:pPr>
        <w:tabs>
          <w:tab w:val="left" w:pos="-1080"/>
          <w:tab w:val="left" w:pos="-720"/>
          <w:tab w:val="left" w:pos="711"/>
          <w:tab w:val="left" w:pos="1448"/>
          <w:tab w:val="left" w:pos="3656"/>
        </w:tabs>
        <w:autoSpaceDE w:val="0"/>
        <w:autoSpaceDN w:val="0"/>
        <w:adjustRightInd w:val="0"/>
        <w:jc w:val="center"/>
        <w:rPr>
          <w:rFonts w:ascii="Arial" w:hAnsi="Arial" w:cs="Arial"/>
          <w:b/>
          <w:szCs w:val="24"/>
        </w:rPr>
      </w:pPr>
    </w:p>
    <w:p w14:paraId="1D63F7C6" w14:textId="77777777" w:rsidR="009D1CC5" w:rsidRDefault="009D1CC5" w:rsidP="009D1CC5">
      <w:pPr>
        <w:jc w:val="center"/>
        <w:rPr>
          <w:rFonts w:ascii="Arial" w:hAnsi="Arial" w:cs="Arial"/>
          <w:b/>
        </w:rPr>
      </w:pPr>
      <w:r>
        <w:rPr>
          <w:rFonts w:ascii="Arial" w:hAnsi="Arial" w:cs="Arial"/>
          <w:b/>
        </w:rPr>
        <w:t>Community Benefits</w:t>
      </w:r>
    </w:p>
    <w:p w14:paraId="1F2539F4" w14:textId="77777777" w:rsidR="009D1CC5" w:rsidRPr="004D1DD8" w:rsidRDefault="009D1CC5" w:rsidP="009D1CC5">
      <w:pPr>
        <w:jc w:val="center"/>
        <w:rPr>
          <w:rFonts w:ascii="Arial" w:hAnsi="Arial" w:cs="Arial"/>
          <w:b/>
        </w:rPr>
      </w:pPr>
    </w:p>
    <w:p w14:paraId="722D0301" w14:textId="77777777" w:rsidR="009D1CC5" w:rsidRDefault="009D1CC5" w:rsidP="009D1CC5">
      <w:pPr>
        <w:rPr>
          <w:rFonts w:ascii="Arial" w:hAnsi="Arial" w:cs="Arial"/>
        </w:rPr>
      </w:pPr>
      <w:r w:rsidRPr="004B7309">
        <w:rPr>
          <w:rFonts w:ascii="Arial" w:hAnsi="Arial" w:cs="Arial"/>
        </w:rPr>
        <w:t xml:space="preserve">The </w:t>
      </w:r>
      <w:r>
        <w:rPr>
          <w:rFonts w:ascii="Arial" w:hAnsi="Arial" w:cs="Arial"/>
        </w:rPr>
        <w:t>Welsh Government</w:t>
      </w:r>
      <w:r w:rsidRPr="004B7309">
        <w:rPr>
          <w:rFonts w:ascii="Arial" w:hAnsi="Arial" w:cs="Arial"/>
        </w:rPr>
        <w:t xml:space="preserve"> is striving to </w:t>
      </w:r>
      <w:r>
        <w:rPr>
          <w:rFonts w:ascii="Arial" w:hAnsi="Arial" w:cs="Arial"/>
        </w:rPr>
        <w:t xml:space="preserve">help </w:t>
      </w:r>
      <w:r w:rsidRPr="004B7309">
        <w:rPr>
          <w:rFonts w:ascii="Arial" w:hAnsi="Arial" w:cs="Arial"/>
        </w:rPr>
        <w:t xml:space="preserve">develop a vibrant Welsh economy capable of delivering strong and sustainable economic growth by providing opportunities for everyone in Wales.  </w:t>
      </w:r>
      <w:r>
        <w:rPr>
          <w:rFonts w:ascii="Arial" w:hAnsi="Arial" w:cs="Arial"/>
        </w:rPr>
        <w:t xml:space="preserve">Projects benefitting from public funding must </w:t>
      </w:r>
      <w:r w:rsidRPr="004B7309">
        <w:rPr>
          <w:rFonts w:ascii="Arial" w:hAnsi="Arial" w:cs="Arial"/>
        </w:rPr>
        <w:t>contribute in the round to social, economic and environmental w</w:t>
      </w:r>
      <w:r>
        <w:rPr>
          <w:rFonts w:ascii="Arial" w:hAnsi="Arial" w:cs="Arial"/>
        </w:rPr>
        <w:t>ell-being now and in the future. The aim is to</w:t>
      </w:r>
      <w:r w:rsidRPr="004B7309">
        <w:rPr>
          <w:rFonts w:ascii="Arial" w:hAnsi="Arial" w:cs="Arial"/>
        </w:rPr>
        <w:t xml:space="preserve"> build stronger communities, reduc</w:t>
      </w:r>
      <w:r>
        <w:rPr>
          <w:rFonts w:ascii="Arial" w:hAnsi="Arial" w:cs="Arial"/>
        </w:rPr>
        <w:t>e</w:t>
      </w:r>
      <w:r w:rsidRPr="004B7309">
        <w:rPr>
          <w:rFonts w:ascii="Arial" w:hAnsi="Arial" w:cs="Arial"/>
        </w:rPr>
        <w:t xml:space="preserve"> social exclusion and poverty and encouraging the development of the economy. The </w:t>
      </w:r>
      <w:r>
        <w:rPr>
          <w:rFonts w:ascii="Arial" w:hAnsi="Arial" w:cs="Arial"/>
        </w:rPr>
        <w:t>Welsh Government’s commitment to deliver</w:t>
      </w:r>
      <w:r w:rsidRPr="004B7309">
        <w:rPr>
          <w:rFonts w:ascii="Arial" w:hAnsi="Arial" w:cs="Arial"/>
        </w:rPr>
        <w:t xml:space="preserve"> ‘community benefit’</w:t>
      </w:r>
      <w:r>
        <w:rPr>
          <w:rFonts w:ascii="Arial" w:hAnsi="Arial" w:cs="Arial"/>
        </w:rPr>
        <w:t xml:space="preserve"> outcomes</w:t>
      </w:r>
      <w:r w:rsidRPr="004B7309">
        <w:rPr>
          <w:rFonts w:ascii="Arial" w:hAnsi="Arial" w:cs="Arial"/>
        </w:rPr>
        <w:t xml:space="preserve"> </w:t>
      </w:r>
      <w:r>
        <w:rPr>
          <w:rFonts w:ascii="Arial" w:hAnsi="Arial" w:cs="Arial"/>
        </w:rPr>
        <w:t>from procurement activity</w:t>
      </w:r>
      <w:r w:rsidRPr="004B7309">
        <w:rPr>
          <w:rFonts w:ascii="Arial" w:hAnsi="Arial" w:cs="Arial"/>
        </w:rPr>
        <w:t xml:space="preserve"> is designed to ensure th</w:t>
      </w:r>
      <w:r>
        <w:rPr>
          <w:rFonts w:ascii="Arial" w:hAnsi="Arial" w:cs="Arial"/>
        </w:rPr>
        <w:t>ese</w:t>
      </w:r>
      <w:r w:rsidRPr="004B7309">
        <w:rPr>
          <w:rFonts w:ascii="Arial" w:hAnsi="Arial" w:cs="Arial"/>
        </w:rPr>
        <w:t xml:space="preserve"> wider social and economic issues are </w:t>
      </w:r>
      <w:proofErr w:type="gramStart"/>
      <w:r w:rsidRPr="004B7309">
        <w:rPr>
          <w:rFonts w:ascii="Arial" w:hAnsi="Arial" w:cs="Arial"/>
        </w:rPr>
        <w:t>taken into account</w:t>
      </w:r>
      <w:proofErr w:type="gramEnd"/>
      <w:r w:rsidRPr="004B7309">
        <w:rPr>
          <w:rFonts w:ascii="Arial" w:hAnsi="Arial" w:cs="Arial"/>
        </w:rPr>
        <w:t xml:space="preserve"> when </w:t>
      </w:r>
      <w:r>
        <w:rPr>
          <w:rFonts w:ascii="Arial" w:hAnsi="Arial" w:cs="Arial"/>
        </w:rPr>
        <w:t>spending public money</w:t>
      </w:r>
      <w:r w:rsidRPr="004B7309">
        <w:rPr>
          <w:rFonts w:ascii="Arial" w:hAnsi="Arial" w:cs="Arial"/>
        </w:rPr>
        <w:t xml:space="preserve">. </w:t>
      </w:r>
      <w:r>
        <w:rPr>
          <w:rFonts w:ascii="Arial" w:hAnsi="Arial" w:cs="Arial"/>
        </w:rPr>
        <w:t>The intention is to achieve the very best value for money in the widest sense.</w:t>
      </w:r>
      <w:r w:rsidRPr="007B671E">
        <w:t xml:space="preserve"> </w:t>
      </w:r>
      <w:r w:rsidRPr="007B671E">
        <w:rPr>
          <w:rFonts w:ascii="Arial" w:hAnsi="Arial" w:cs="Arial"/>
        </w:rPr>
        <w:t xml:space="preserve"> </w:t>
      </w:r>
    </w:p>
    <w:p w14:paraId="43D93480" w14:textId="77777777" w:rsidR="009D1CC5" w:rsidRDefault="009D1CC5" w:rsidP="009D1CC5">
      <w:pPr>
        <w:jc w:val="both"/>
        <w:rPr>
          <w:rFonts w:ascii="Arial" w:hAnsi="Arial" w:cs="Arial"/>
        </w:rPr>
      </w:pPr>
    </w:p>
    <w:p w14:paraId="7EBFE524" w14:textId="77777777" w:rsidR="009D1CC5" w:rsidRPr="00EB00F5" w:rsidRDefault="009D1CC5" w:rsidP="009D1CC5">
      <w:pPr>
        <w:rPr>
          <w:rFonts w:ascii="Arial" w:eastAsia="Calibri" w:hAnsi="Arial" w:cs="Arial"/>
          <w:szCs w:val="24"/>
          <w:lang w:eastAsia="en-US"/>
        </w:rPr>
      </w:pPr>
      <w:r>
        <w:rPr>
          <w:rFonts w:ascii="Arial" w:hAnsi="Arial" w:cs="Arial"/>
        </w:rPr>
        <w:t xml:space="preserve">You and any third party procured by you in connection with the Projects must maximise the community benefits delivered through the Funding by </w:t>
      </w:r>
      <w:r w:rsidRPr="00EB00F5">
        <w:rPr>
          <w:rFonts w:ascii="Arial" w:eastAsia="Calibri" w:hAnsi="Arial" w:cs="Arial"/>
          <w:szCs w:val="24"/>
          <w:lang w:eastAsia="en-US"/>
        </w:rPr>
        <w:t xml:space="preserve">concentrating on </w:t>
      </w:r>
      <w:r>
        <w:rPr>
          <w:rFonts w:ascii="Arial" w:eastAsia="Calibri" w:hAnsi="Arial" w:cs="Arial"/>
          <w:szCs w:val="24"/>
          <w:lang w:eastAsia="en-US"/>
        </w:rPr>
        <w:t xml:space="preserve">the </w:t>
      </w:r>
      <w:r w:rsidRPr="00EB00F5">
        <w:rPr>
          <w:rFonts w:ascii="Arial" w:eastAsia="Calibri" w:hAnsi="Arial" w:cs="Arial"/>
          <w:szCs w:val="24"/>
          <w:lang w:eastAsia="en-US"/>
        </w:rPr>
        <w:t>key areas</w:t>
      </w:r>
      <w:r>
        <w:rPr>
          <w:rFonts w:ascii="Arial" w:eastAsia="Calibri" w:hAnsi="Arial" w:cs="Arial"/>
          <w:szCs w:val="24"/>
          <w:lang w:eastAsia="en-US"/>
        </w:rPr>
        <w:t xml:space="preserve"> listed below</w:t>
      </w:r>
      <w:r w:rsidRPr="00EB00F5">
        <w:rPr>
          <w:rFonts w:ascii="Arial" w:eastAsia="Calibri" w:hAnsi="Arial" w:cs="Arial"/>
          <w:szCs w:val="24"/>
          <w:lang w:eastAsia="en-US"/>
        </w:rPr>
        <w:t xml:space="preserve">: </w:t>
      </w:r>
    </w:p>
    <w:p w14:paraId="22C6A3B2" w14:textId="77777777" w:rsidR="009D1CC5" w:rsidRPr="00EB00F5" w:rsidRDefault="009D1CC5" w:rsidP="009D1CC5">
      <w:pPr>
        <w:rPr>
          <w:rFonts w:ascii="Arial" w:eastAsia="Calibri" w:hAnsi="Arial" w:cs="Arial"/>
          <w:b/>
          <w:szCs w:val="24"/>
          <w:lang w:eastAsia="en-US"/>
        </w:rPr>
      </w:pPr>
    </w:p>
    <w:p w14:paraId="3982A2D4" w14:textId="77777777" w:rsidR="009D1CC5" w:rsidRPr="00A21330" w:rsidRDefault="009D1CC5" w:rsidP="009D1CC5">
      <w:pPr>
        <w:rPr>
          <w:rFonts w:ascii="Arial" w:eastAsia="Calibri" w:hAnsi="Arial" w:cs="Arial"/>
          <w:b/>
          <w:szCs w:val="24"/>
          <w:lang w:eastAsia="en-US"/>
        </w:rPr>
      </w:pPr>
      <w:r>
        <w:rPr>
          <w:rFonts w:ascii="Arial" w:eastAsia="Calibri" w:hAnsi="Arial" w:cs="Arial"/>
          <w:szCs w:val="24"/>
          <w:lang w:eastAsia="en-US"/>
        </w:rPr>
        <w:t>These key</w:t>
      </w:r>
      <w:r w:rsidRPr="00EB00F5">
        <w:rPr>
          <w:rFonts w:ascii="Arial" w:eastAsia="Calibri" w:hAnsi="Arial" w:cs="Arial"/>
          <w:szCs w:val="24"/>
          <w:lang w:eastAsia="en-US"/>
        </w:rPr>
        <w:t xml:space="preserve"> areas are:</w:t>
      </w:r>
    </w:p>
    <w:p w14:paraId="63AD7D93" w14:textId="77777777" w:rsidR="009D1CC5" w:rsidRDefault="009D1CC5">
      <w:pPr>
        <w:numPr>
          <w:ilvl w:val="0"/>
          <w:numId w:val="37"/>
        </w:numPr>
        <w:rPr>
          <w:rFonts w:ascii="Arial" w:eastAsia="Calibri" w:hAnsi="Arial" w:cs="Arial"/>
          <w:b/>
          <w:szCs w:val="24"/>
          <w:lang w:eastAsia="en-US"/>
        </w:rPr>
      </w:pPr>
      <w:r w:rsidRPr="00C8323A">
        <w:rPr>
          <w:rFonts w:ascii="Arial" w:hAnsi="Arial" w:cs="Arial"/>
          <w:szCs w:val="24"/>
        </w:rPr>
        <w:t>Jobs created</w:t>
      </w:r>
    </w:p>
    <w:p w14:paraId="11B75316" w14:textId="77777777" w:rsidR="009D1CC5" w:rsidRPr="00A21330" w:rsidRDefault="009D1CC5">
      <w:pPr>
        <w:numPr>
          <w:ilvl w:val="0"/>
          <w:numId w:val="37"/>
        </w:numPr>
        <w:rPr>
          <w:rFonts w:ascii="Arial" w:eastAsia="Calibri" w:hAnsi="Arial" w:cs="Arial"/>
          <w:b/>
          <w:szCs w:val="24"/>
          <w:lang w:eastAsia="en-US"/>
        </w:rPr>
      </w:pPr>
      <w:r w:rsidRPr="00A21330">
        <w:rPr>
          <w:rFonts w:ascii="Arial" w:hAnsi="Arial" w:cs="Arial"/>
          <w:szCs w:val="24"/>
        </w:rPr>
        <w:t>Apprenticeships provided;</w:t>
      </w:r>
    </w:p>
    <w:p w14:paraId="40FB2EEF" w14:textId="77777777" w:rsidR="009D1CC5" w:rsidRPr="00D7546A" w:rsidRDefault="009D1CC5">
      <w:pPr>
        <w:numPr>
          <w:ilvl w:val="0"/>
          <w:numId w:val="38"/>
        </w:numPr>
        <w:rPr>
          <w:rFonts w:ascii="Arial" w:hAnsi="Arial" w:cs="Arial"/>
          <w:b/>
          <w:szCs w:val="24"/>
        </w:rPr>
      </w:pPr>
      <w:r w:rsidRPr="00C8323A">
        <w:rPr>
          <w:rFonts w:ascii="Arial" w:hAnsi="Arial" w:cs="Arial"/>
          <w:szCs w:val="24"/>
        </w:rPr>
        <w:t>Training provided;</w:t>
      </w:r>
    </w:p>
    <w:p w14:paraId="7F446CA6" w14:textId="77777777" w:rsidR="009D1CC5" w:rsidRDefault="009D1CC5">
      <w:pPr>
        <w:numPr>
          <w:ilvl w:val="0"/>
          <w:numId w:val="38"/>
        </w:numPr>
        <w:rPr>
          <w:rFonts w:ascii="Arial" w:hAnsi="Arial" w:cs="Arial"/>
          <w:szCs w:val="24"/>
        </w:rPr>
      </w:pPr>
      <w:r w:rsidRPr="00C8323A">
        <w:rPr>
          <w:rFonts w:ascii="Arial" w:hAnsi="Arial" w:cs="Arial"/>
          <w:szCs w:val="24"/>
        </w:rPr>
        <w:t>Engagement with the school (in respect of STEM careers);</w:t>
      </w:r>
    </w:p>
    <w:p w14:paraId="7F0916BC" w14:textId="77777777" w:rsidR="009D1CC5" w:rsidRDefault="009D1CC5">
      <w:pPr>
        <w:numPr>
          <w:ilvl w:val="0"/>
          <w:numId w:val="38"/>
        </w:numPr>
        <w:rPr>
          <w:rFonts w:ascii="Arial" w:hAnsi="Arial" w:cs="Arial"/>
          <w:szCs w:val="24"/>
        </w:rPr>
      </w:pPr>
      <w:r>
        <w:rPr>
          <w:rFonts w:ascii="Arial" w:hAnsi="Arial" w:cs="Arial"/>
          <w:szCs w:val="24"/>
        </w:rPr>
        <w:t xml:space="preserve">Welsh Government measurement tool </w:t>
      </w:r>
    </w:p>
    <w:p w14:paraId="1ABA2302" w14:textId="77777777" w:rsidR="009D1CC5" w:rsidRDefault="009D1CC5">
      <w:pPr>
        <w:numPr>
          <w:ilvl w:val="0"/>
          <w:numId w:val="38"/>
        </w:numPr>
        <w:rPr>
          <w:rFonts w:ascii="Arial" w:hAnsi="Arial" w:cs="Arial"/>
          <w:szCs w:val="24"/>
        </w:rPr>
      </w:pPr>
      <w:r>
        <w:rPr>
          <w:rFonts w:ascii="Arial" w:hAnsi="Arial" w:cs="Arial"/>
          <w:szCs w:val="24"/>
        </w:rPr>
        <w:t xml:space="preserve">Fair payment </w:t>
      </w:r>
    </w:p>
    <w:p w14:paraId="71DDCF2D" w14:textId="77777777" w:rsidR="009D1CC5" w:rsidRDefault="009D1CC5">
      <w:pPr>
        <w:numPr>
          <w:ilvl w:val="0"/>
          <w:numId w:val="38"/>
        </w:numPr>
        <w:rPr>
          <w:rFonts w:ascii="Arial" w:hAnsi="Arial" w:cs="Arial"/>
          <w:szCs w:val="24"/>
        </w:rPr>
      </w:pPr>
      <w:r>
        <w:rPr>
          <w:rFonts w:ascii="Arial" w:hAnsi="Arial" w:cs="Arial"/>
          <w:szCs w:val="24"/>
        </w:rPr>
        <w:t>Environmental</w:t>
      </w:r>
    </w:p>
    <w:p w14:paraId="6561EE2D" w14:textId="77777777" w:rsidR="009D1CC5" w:rsidRDefault="009D1CC5">
      <w:pPr>
        <w:numPr>
          <w:ilvl w:val="0"/>
          <w:numId w:val="38"/>
        </w:numPr>
        <w:rPr>
          <w:rFonts w:ascii="Arial" w:hAnsi="Arial" w:cs="Arial"/>
          <w:szCs w:val="24"/>
        </w:rPr>
      </w:pPr>
      <w:r>
        <w:rPr>
          <w:rFonts w:ascii="Arial" w:hAnsi="Arial" w:cs="Arial"/>
          <w:szCs w:val="24"/>
        </w:rPr>
        <w:t xml:space="preserve">Community </w:t>
      </w:r>
    </w:p>
    <w:p w14:paraId="78FB25DC" w14:textId="77777777" w:rsidR="009D1CC5" w:rsidRDefault="009D1CC5" w:rsidP="009D1CC5">
      <w:pPr>
        <w:rPr>
          <w:rFonts w:ascii="Arial" w:hAnsi="Arial" w:cs="Arial"/>
          <w:szCs w:val="24"/>
        </w:rPr>
      </w:pPr>
    </w:p>
    <w:p w14:paraId="55E8703E" w14:textId="77777777" w:rsidR="009D1CC5" w:rsidRDefault="009D1CC5" w:rsidP="009D1CC5">
      <w:pPr>
        <w:rPr>
          <w:rFonts w:ascii="Arial" w:hAnsi="Arial" w:cs="Arial"/>
          <w:szCs w:val="24"/>
        </w:rPr>
      </w:pPr>
      <w:r>
        <w:rPr>
          <w:rFonts w:ascii="Arial" w:hAnsi="Arial" w:cs="Arial"/>
          <w:szCs w:val="24"/>
        </w:rPr>
        <w:t>We have set benchmarks for;</w:t>
      </w:r>
    </w:p>
    <w:p w14:paraId="5126D629" w14:textId="77777777" w:rsidR="009D1CC5" w:rsidRPr="00A21330" w:rsidRDefault="009D1CC5">
      <w:pPr>
        <w:numPr>
          <w:ilvl w:val="0"/>
          <w:numId w:val="36"/>
        </w:numPr>
        <w:rPr>
          <w:rFonts w:ascii="Arial" w:hAnsi="Arial" w:cs="Arial"/>
          <w:szCs w:val="24"/>
        </w:rPr>
      </w:pPr>
      <w:r w:rsidRPr="00A21330">
        <w:rPr>
          <w:rFonts w:ascii="Arial" w:hAnsi="Arial" w:cs="Arial"/>
          <w:szCs w:val="24"/>
        </w:rPr>
        <w:t>Local Labour</w:t>
      </w:r>
    </w:p>
    <w:p w14:paraId="59F2C25A" w14:textId="77777777" w:rsidR="009D1CC5" w:rsidRPr="00A21330" w:rsidRDefault="009D1CC5">
      <w:pPr>
        <w:numPr>
          <w:ilvl w:val="0"/>
          <w:numId w:val="36"/>
        </w:numPr>
        <w:rPr>
          <w:rFonts w:ascii="Arial" w:hAnsi="Arial" w:cs="Arial"/>
          <w:szCs w:val="24"/>
        </w:rPr>
      </w:pPr>
      <w:r w:rsidRPr="00A21330">
        <w:rPr>
          <w:rFonts w:ascii="Arial" w:hAnsi="Arial" w:cs="Arial"/>
          <w:szCs w:val="24"/>
        </w:rPr>
        <w:t>Locally sourced business and supplies</w:t>
      </w:r>
    </w:p>
    <w:p w14:paraId="5116E045" w14:textId="77777777" w:rsidR="009D1CC5" w:rsidRPr="00EB00F5" w:rsidRDefault="009D1CC5" w:rsidP="009D1CC5">
      <w:pPr>
        <w:rPr>
          <w:rFonts w:ascii="Arial" w:eastAsia="Calibri" w:hAnsi="Arial" w:cs="Arial"/>
          <w:b/>
          <w:szCs w:val="24"/>
          <w:lang w:eastAsia="en-US"/>
        </w:rPr>
      </w:pPr>
    </w:p>
    <w:p w14:paraId="75A68E48" w14:textId="77777777" w:rsidR="009D1CC5" w:rsidRPr="00EB00F5" w:rsidRDefault="009D1CC5" w:rsidP="009D1CC5">
      <w:pPr>
        <w:rPr>
          <w:rFonts w:ascii="Arial" w:eastAsia="Calibri" w:hAnsi="Arial" w:cs="Arial"/>
          <w:b/>
          <w:szCs w:val="24"/>
          <w:lang w:eastAsia="en-US"/>
        </w:rPr>
      </w:pPr>
      <w:r w:rsidRPr="00EB00F5">
        <w:rPr>
          <w:rFonts w:ascii="Arial" w:eastAsia="Calibri" w:hAnsi="Arial" w:cs="Arial"/>
          <w:szCs w:val="24"/>
          <w:lang w:eastAsia="en-US"/>
        </w:rPr>
        <w:t xml:space="preserve">We will also consider the following areas as these are linked to our programme aims, particularly sustainability: </w:t>
      </w:r>
    </w:p>
    <w:p w14:paraId="11AD4A7C" w14:textId="77777777" w:rsidR="009D1CC5" w:rsidRPr="00EB00F5" w:rsidRDefault="009D1CC5">
      <w:pPr>
        <w:numPr>
          <w:ilvl w:val="1"/>
          <w:numId w:val="35"/>
        </w:numPr>
        <w:tabs>
          <w:tab w:val="clear" w:pos="1440"/>
        </w:tabs>
        <w:ind w:left="567" w:hanging="357"/>
        <w:rPr>
          <w:rFonts w:ascii="Arial" w:eastAsia="Calibri" w:hAnsi="Arial" w:cs="Arial"/>
          <w:szCs w:val="24"/>
          <w:lang w:eastAsia="en-US"/>
        </w:rPr>
      </w:pPr>
      <w:r w:rsidRPr="00EB00F5">
        <w:rPr>
          <w:rFonts w:ascii="Arial" w:eastAsia="Calibri" w:hAnsi="Arial" w:cs="Arial"/>
          <w:szCs w:val="24"/>
          <w:lang w:eastAsia="en-US"/>
        </w:rPr>
        <w:t>Carbon footprint;</w:t>
      </w:r>
    </w:p>
    <w:p w14:paraId="400F20EF" w14:textId="77777777" w:rsidR="009D1CC5" w:rsidRPr="00EB00F5" w:rsidRDefault="009D1CC5">
      <w:pPr>
        <w:numPr>
          <w:ilvl w:val="1"/>
          <w:numId w:val="35"/>
        </w:numPr>
        <w:tabs>
          <w:tab w:val="clear" w:pos="1440"/>
        </w:tabs>
        <w:ind w:left="567" w:hanging="357"/>
        <w:rPr>
          <w:rFonts w:ascii="Arial" w:eastAsia="Calibri" w:hAnsi="Arial" w:cs="Arial"/>
          <w:szCs w:val="24"/>
          <w:lang w:eastAsia="en-US"/>
        </w:rPr>
      </w:pPr>
      <w:r w:rsidRPr="00EB00F5">
        <w:rPr>
          <w:rFonts w:ascii="Arial" w:eastAsia="Calibri" w:hAnsi="Arial" w:cs="Arial"/>
          <w:szCs w:val="24"/>
          <w:lang w:eastAsia="en-US"/>
        </w:rPr>
        <w:t>Considerate constructors scheme;</w:t>
      </w:r>
    </w:p>
    <w:p w14:paraId="1F6F38E8" w14:textId="77777777" w:rsidR="009D1CC5" w:rsidRPr="00EB00F5" w:rsidRDefault="009D1CC5">
      <w:pPr>
        <w:numPr>
          <w:ilvl w:val="1"/>
          <w:numId w:val="35"/>
        </w:numPr>
        <w:tabs>
          <w:tab w:val="clear" w:pos="1440"/>
        </w:tabs>
        <w:ind w:left="567" w:hanging="357"/>
        <w:rPr>
          <w:rFonts w:ascii="Arial" w:eastAsia="Calibri" w:hAnsi="Arial" w:cs="Arial"/>
          <w:szCs w:val="24"/>
          <w:lang w:eastAsia="en-US"/>
        </w:rPr>
      </w:pPr>
      <w:r w:rsidRPr="00EB00F5">
        <w:rPr>
          <w:rFonts w:ascii="Arial" w:eastAsia="Calibri" w:hAnsi="Arial" w:cs="Arial"/>
          <w:szCs w:val="24"/>
          <w:lang w:eastAsia="en-US"/>
        </w:rPr>
        <w:t>Waste to landfill;</w:t>
      </w:r>
    </w:p>
    <w:p w14:paraId="08E6EC15" w14:textId="77777777" w:rsidR="009D1CC5" w:rsidRPr="00EB00F5" w:rsidRDefault="009D1CC5">
      <w:pPr>
        <w:numPr>
          <w:ilvl w:val="1"/>
          <w:numId w:val="35"/>
        </w:numPr>
        <w:tabs>
          <w:tab w:val="clear" w:pos="1440"/>
        </w:tabs>
        <w:ind w:left="567" w:hanging="357"/>
        <w:rPr>
          <w:rFonts w:ascii="Arial" w:eastAsia="Calibri" w:hAnsi="Arial" w:cs="Arial"/>
          <w:szCs w:val="24"/>
          <w:lang w:eastAsia="en-US"/>
        </w:rPr>
      </w:pPr>
      <w:r w:rsidRPr="00EB00F5">
        <w:rPr>
          <w:rFonts w:ascii="Arial" w:eastAsia="Calibri" w:hAnsi="Arial" w:cs="Arial"/>
          <w:szCs w:val="24"/>
          <w:lang w:eastAsia="en-US"/>
        </w:rPr>
        <w:t>Number of accidents; and</w:t>
      </w:r>
    </w:p>
    <w:p w14:paraId="1DFBA644" w14:textId="77777777" w:rsidR="009D1CC5" w:rsidRPr="00EB00F5" w:rsidRDefault="009D1CC5">
      <w:pPr>
        <w:numPr>
          <w:ilvl w:val="1"/>
          <w:numId w:val="35"/>
        </w:numPr>
        <w:tabs>
          <w:tab w:val="clear" w:pos="1440"/>
        </w:tabs>
        <w:ind w:left="567" w:hanging="357"/>
        <w:rPr>
          <w:rFonts w:ascii="Arial" w:eastAsia="Calibri" w:hAnsi="Arial" w:cs="Arial"/>
          <w:szCs w:val="24"/>
          <w:lang w:eastAsia="en-US"/>
        </w:rPr>
      </w:pPr>
      <w:r w:rsidRPr="00EB00F5">
        <w:rPr>
          <w:rFonts w:ascii="Arial" w:eastAsia="Calibri" w:hAnsi="Arial" w:cs="Arial"/>
          <w:szCs w:val="24"/>
          <w:lang w:eastAsia="en-US"/>
        </w:rPr>
        <w:t>Recycling.</w:t>
      </w:r>
    </w:p>
    <w:p w14:paraId="5A2640DD" w14:textId="77777777" w:rsidR="009D1CC5" w:rsidRPr="00EB00F5" w:rsidRDefault="009D1CC5" w:rsidP="009D1CC5">
      <w:pPr>
        <w:rPr>
          <w:rFonts w:ascii="Arial" w:eastAsia="Calibri" w:hAnsi="Arial" w:cs="Arial"/>
          <w:szCs w:val="24"/>
          <w:lang w:eastAsia="en-US"/>
        </w:rPr>
      </w:pPr>
    </w:p>
    <w:p w14:paraId="0893470A" w14:textId="77777777" w:rsidR="009D1CC5" w:rsidRPr="00072DFF" w:rsidRDefault="009D1CC5" w:rsidP="009D1CC5">
      <w:pPr>
        <w:rPr>
          <w:rFonts w:ascii="Arial" w:eastAsia="Calibri" w:hAnsi="Arial" w:cs="Arial"/>
          <w:szCs w:val="24"/>
          <w:lang w:eastAsia="en-US"/>
        </w:rPr>
      </w:pPr>
      <w:r w:rsidRPr="00072DFF">
        <w:rPr>
          <w:rFonts w:ascii="Arial" w:eastAsia="Calibri" w:hAnsi="Arial" w:cs="Arial"/>
          <w:szCs w:val="24"/>
          <w:lang w:eastAsia="en-US"/>
        </w:rPr>
        <w:t xml:space="preserve">The table below sets out the proposed targets for local authorities and others to achieve through our investment. These figures are based on achievements seen in projects in our programme.  We intend to monitor achievement on a quarterly </w:t>
      </w:r>
      <w:r>
        <w:rPr>
          <w:rFonts w:ascii="Arial" w:eastAsia="Calibri" w:hAnsi="Arial" w:cs="Arial"/>
          <w:szCs w:val="24"/>
          <w:lang w:eastAsia="en-US"/>
        </w:rPr>
        <w:t xml:space="preserve">and annual </w:t>
      </w:r>
      <w:r w:rsidRPr="00072DFF">
        <w:rPr>
          <w:rFonts w:ascii="Arial" w:eastAsia="Calibri" w:hAnsi="Arial" w:cs="Arial"/>
          <w:szCs w:val="24"/>
          <w:lang w:eastAsia="en-US"/>
        </w:rPr>
        <w:t>basis.</w:t>
      </w:r>
    </w:p>
    <w:p w14:paraId="1518FB90" w14:textId="77777777" w:rsidR="009D1CC5" w:rsidRPr="00072DFF" w:rsidRDefault="009D1CC5" w:rsidP="009D1CC5">
      <w:pPr>
        <w:rPr>
          <w:rFonts w:ascii="Arial" w:eastAsia="Calibri" w:hAnsi="Arial" w:cs="Arial"/>
          <w:szCs w:val="24"/>
          <w:lang w:eastAsia="en-US"/>
        </w:rPr>
      </w:pPr>
    </w:p>
    <w:p w14:paraId="7A778E3D" w14:textId="77777777" w:rsidR="009D1CC5" w:rsidRDefault="009D1CC5" w:rsidP="009D1CC5">
      <w:pPr>
        <w:rPr>
          <w:rFonts w:ascii="Arial" w:eastAsia="Calibri" w:hAnsi="Arial" w:cs="Arial"/>
          <w:szCs w:val="24"/>
          <w:lang w:eastAsia="en-US"/>
        </w:rPr>
      </w:pPr>
      <w:r w:rsidRPr="00072DFF">
        <w:rPr>
          <w:rFonts w:ascii="Arial" w:eastAsia="Calibri" w:hAnsi="Arial" w:cs="Arial"/>
          <w:szCs w:val="24"/>
          <w:lang w:eastAsia="en-US"/>
        </w:rPr>
        <w:t xml:space="preserve">Each project should aim to provide a minimum standard target as reflected in the table </w:t>
      </w:r>
      <w:r>
        <w:rPr>
          <w:rFonts w:ascii="Arial" w:eastAsia="Calibri" w:hAnsi="Arial" w:cs="Arial"/>
          <w:szCs w:val="24"/>
          <w:lang w:eastAsia="en-US"/>
        </w:rPr>
        <w:t>overleaf</w:t>
      </w:r>
      <w:r w:rsidRPr="00072DFF">
        <w:rPr>
          <w:rFonts w:ascii="Arial" w:eastAsia="Calibri" w:hAnsi="Arial" w:cs="Arial"/>
          <w:szCs w:val="24"/>
          <w:lang w:eastAsia="en-US"/>
        </w:rPr>
        <w:t>.</w:t>
      </w:r>
    </w:p>
    <w:p w14:paraId="5798AC93" w14:textId="77777777" w:rsidR="009D1CC5" w:rsidRDefault="009D1CC5" w:rsidP="009D1CC5">
      <w:pPr>
        <w:rPr>
          <w:rFonts w:ascii="Arial" w:eastAsia="Calibri" w:hAnsi="Arial" w:cs="Arial"/>
          <w:szCs w:val="24"/>
          <w:lang w:eastAsia="en-US"/>
        </w:rPr>
      </w:pPr>
    </w:p>
    <w:p w14:paraId="17216B55" w14:textId="77777777" w:rsidR="009D1CC5" w:rsidRDefault="009D1CC5" w:rsidP="009D1CC5">
      <w:pPr>
        <w:rPr>
          <w:rFonts w:ascii="Arial" w:eastAsia="Calibri" w:hAnsi="Arial" w:cs="Arial"/>
          <w:b/>
          <w:szCs w:val="24"/>
          <w:lang w:eastAsia="en-US"/>
        </w:rPr>
      </w:pPr>
    </w:p>
    <w:p w14:paraId="781F4CE1" w14:textId="77777777" w:rsidR="009D1CC5" w:rsidRDefault="009D1CC5" w:rsidP="009D1CC5">
      <w:pPr>
        <w:rPr>
          <w:rFonts w:ascii="Arial" w:eastAsia="Calibri" w:hAnsi="Arial" w:cs="Arial"/>
          <w:b/>
          <w:szCs w:val="24"/>
          <w:lang w:eastAsia="en-US"/>
        </w:rPr>
      </w:pPr>
      <w:r w:rsidRPr="00EB00F5">
        <w:rPr>
          <w:rFonts w:ascii="Arial" w:eastAsia="Calibri" w:hAnsi="Arial" w:cs="Arial"/>
          <w:b/>
          <w:szCs w:val="24"/>
          <w:lang w:eastAsia="en-US"/>
        </w:rPr>
        <w:t>Table of proposed Community Benefit targets</w:t>
      </w:r>
    </w:p>
    <w:p w14:paraId="63D54BFF" w14:textId="77777777" w:rsidR="009D1CC5" w:rsidRDefault="009D1CC5" w:rsidP="009D1CC5">
      <w:pPr>
        <w:rPr>
          <w:rFonts w:ascii="Arial" w:eastAsia="Calibri" w:hAnsi="Arial" w:cs="Arial"/>
          <w:b/>
          <w:szCs w:val="24"/>
          <w:lang w:eastAsia="en-US"/>
        </w:rPr>
      </w:pPr>
    </w:p>
    <w:tbl>
      <w:tblPr>
        <w:tblW w:w="9831" w:type="dxa"/>
        <w:jc w:val="center"/>
        <w:tblLook w:val="04A0" w:firstRow="1" w:lastRow="0" w:firstColumn="1" w:lastColumn="0" w:noHBand="0" w:noVBand="1"/>
      </w:tblPr>
      <w:tblGrid>
        <w:gridCol w:w="510"/>
        <w:gridCol w:w="2107"/>
        <w:gridCol w:w="1684"/>
        <w:gridCol w:w="1835"/>
        <w:gridCol w:w="1791"/>
        <w:gridCol w:w="1904"/>
      </w:tblGrid>
      <w:tr w:rsidR="009D1CC5" w:rsidRPr="00831B05" w14:paraId="33FB6943" w14:textId="77777777" w:rsidTr="00CD7387">
        <w:trPr>
          <w:trHeight w:val="441"/>
          <w:tblHeader/>
          <w:jc w:val="center"/>
        </w:trPr>
        <w:tc>
          <w:tcPr>
            <w:tcW w:w="498"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8D16403" w14:textId="77777777" w:rsidR="009D1CC5" w:rsidRPr="00831B05" w:rsidRDefault="009D1CC5">
            <w:pPr>
              <w:rPr>
                <w:rFonts w:ascii="Arial" w:hAnsi="Arial" w:cs="Arial"/>
                <w:color w:val="000000"/>
                <w:szCs w:val="24"/>
                <w:lang w:eastAsia="en-GB"/>
              </w:rPr>
            </w:pPr>
            <w:r w:rsidRPr="00831B05">
              <w:rPr>
                <w:rFonts w:ascii="Arial" w:hAnsi="Arial" w:cs="Arial"/>
                <w:color w:val="000000"/>
                <w:szCs w:val="24"/>
                <w:lang w:eastAsia="en-GB"/>
              </w:rPr>
              <w:t> </w:t>
            </w:r>
          </w:p>
        </w:tc>
        <w:tc>
          <w:tcPr>
            <w:tcW w:w="2199" w:type="dxa"/>
            <w:tcBorders>
              <w:top w:val="single" w:sz="4" w:space="0" w:color="auto"/>
              <w:left w:val="nil"/>
              <w:bottom w:val="single" w:sz="4" w:space="0" w:color="auto"/>
              <w:right w:val="single" w:sz="4" w:space="0" w:color="auto"/>
            </w:tcBorders>
            <w:shd w:val="clear" w:color="000000" w:fill="F2F2F2"/>
            <w:hideMark/>
          </w:tcPr>
          <w:p w14:paraId="63F6698E" w14:textId="77777777" w:rsidR="009D1CC5" w:rsidRPr="00831B05" w:rsidRDefault="009D1CC5">
            <w:pPr>
              <w:rPr>
                <w:rFonts w:ascii="Arial" w:hAnsi="Arial" w:cs="Arial"/>
                <w:b/>
                <w:bCs/>
                <w:szCs w:val="28"/>
                <w:lang w:eastAsia="en-GB"/>
              </w:rPr>
            </w:pPr>
            <w:r w:rsidRPr="00831B05">
              <w:rPr>
                <w:rFonts w:ascii="Arial" w:hAnsi="Arial" w:cs="Arial"/>
                <w:b/>
                <w:bCs/>
                <w:szCs w:val="28"/>
                <w:lang w:eastAsia="en-GB"/>
              </w:rPr>
              <w:t>Target area</w:t>
            </w:r>
          </w:p>
        </w:tc>
        <w:tc>
          <w:tcPr>
            <w:tcW w:w="1645" w:type="dxa"/>
            <w:tcBorders>
              <w:top w:val="single" w:sz="4" w:space="0" w:color="auto"/>
              <w:left w:val="nil"/>
              <w:bottom w:val="single" w:sz="4" w:space="0" w:color="auto"/>
              <w:right w:val="single" w:sz="4" w:space="0" w:color="auto"/>
            </w:tcBorders>
            <w:shd w:val="clear" w:color="000000" w:fill="F2F2F2"/>
            <w:hideMark/>
          </w:tcPr>
          <w:p w14:paraId="7F3C5BB3" w14:textId="77777777" w:rsidR="009D1CC5" w:rsidRPr="00831B05" w:rsidRDefault="009D1CC5">
            <w:pPr>
              <w:rPr>
                <w:rFonts w:ascii="Arial" w:hAnsi="Arial" w:cs="Arial"/>
                <w:b/>
                <w:bCs/>
                <w:szCs w:val="28"/>
                <w:lang w:eastAsia="en-GB"/>
              </w:rPr>
            </w:pPr>
            <w:r w:rsidRPr="00831B05">
              <w:rPr>
                <w:rFonts w:ascii="Arial" w:hAnsi="Arial" w:cs="Arial"/>
                <w:b/>
                <w:bCs/>
                <w:szCs w:val="28"/>
                <w:lang w:eastAsia="en-GB"/>
              </w:rPr>
              <w:t>Metric</w:t>
            </w:r>
          </w:p>
        </w:tc>
        <w:tc>
          <w:tcPr>
            <w:tcW w:w="1835" w:type="dxa"/>
            <w:tcBorders>
              <w:top w:val="single" w:sz="4" w:space="0" w:color="auto"/>
              <w:left w:val="nil"/>
              <w:bottom w:val="single" w:sz="4" w:space="0" w:color="auto"/>
              <w:right w:val="single" w:sz="4" w:space="0" w:color="auto"/>
            </w:tcBorders>
            <w:shd w:val="clear" w:color="000000" w:fill="F2F2F2"/>
            <w:hideMark/>
          </w:tcPr>
          <w:p w14:paraId="4996F08A" w14:textId="77777777" w:rsidR="009D1CC5" w:rsidRPr="00831B05" w:rsidRDefault="009D1CC5">
            <w:pPr>
              <w:rPr>
                <w:rFonts w:ascii="Arial" w:hAnsi="Arial" w:cs="Arial"/>
                <w:b/>
                <w:bCs/>
                <w:szCs w:val="28"/>
                <w:lang w:eastAsia="en-GB"/>
              </w:rPr>
            </w:pPr>
            <w:r w:rsidRPr="00831B05">
              <w:rPr>
                <w:rFonts w:ascii="Arial" w:hAnsi="Arial" w:cs="Arial"/>
                <w:b/>
                <w:bCs/>
                <w:szCs w:val="28"/>
                <w:lang w:eastAsia="en-GB"/>
              </w:rPr>
              <w:t xml:space="preserve">Benchmark value    </w:t>
            </w:r>
          </w:p>
        </w:tc>
        <w:tc>
          <w:tcPr>
            <w:tcW w:w="1750" w:type="dxa"/>
            <w:tcBorders>
              <w:top w:val="single" w:sz="4" w:space="0" w:color="auto"/>
              <w:left w:val="nil"/>
              <w:bottom w:val="single" w:sz="4" w:space="0" w:color="auto"/>
              <w:right w:val="single" w:sz="4" w:space="0" w:color="auto"/>
            </w:tcBorders>
            <w:shd w:val="clear" w:color="000000" w:fill="F2F2F2"/>
            <w:hideMark/>
          </w:tcPr>
          <w:p w14:paraId="3E96CA8E" w14:textId="77777777" w:rsidR="009D1CC5" w:rsidRPr="00831B05" w:rsidRDefault="009D1CC5">
            <w:pPr>
              <w:rPr>
                <w:rFonts w:ascii="Arial" w:hAnsi="Arial" w:cs="Arial"/>
                <w:b/>
                <w:bCs/>
                <w:szCs w:val="28"/>
                <w:lang w:eastAsia="en-GB"/>
              </w:rPr>
            </w:pPr>
            <w:r w:rsidRPr="00831B05">
              <w:rPr>
                <w:rFonts w:ascii="Arial" w:hAnsi="Arial" w:cs="Arial"/>
                <w:b/>
                <w:bCs/>
                <w:szCs w:val="28"/>
                <w:lang w:eastAsia="en-GB"/>
              </w:rPr>
              <w:t>Example</w:t>
            </w:r>
          </w:p>
        </w:tc>
        <w:tc>
          <w:tcPr>
            <w:tcW w:w="1904" w:type="dxa"/>
            <w:tcBorders>
              <w:top w:val="single" w:sz="4" w:space="0" w:color="auto"/>
              <w:left w:val="nil"/>
              <w:bottom w:val="single" w:sz="4" w:space="0" w:color="auto"/>
              <w:right w:val="single" w:sz="4" w:space="0" w:color="auto"/>
            </w:tcBorders>
            <w:shd w:val="clear" w:color="000000" w:fill="F2F2F2"/>
            <w:hideMark/>
          </w:tcPr>
          <w:p w14:paraId="39E57D0F" w14:textId="77777777" w:rsidR="009D1CC5" w:rsidRPr="00831B05" w:rsidRDefault="009D1CC5">
            <w:pPr>
              <w:rPr>
                <w:rFonts w:ascii="Arial" w:hAnsi="Arial" w:cs="Arial"/>
                <w:b/>
                <w:bCs/>
                <w:szCs w:val="28"/>
                <w:lang w:eastAsia="en-GB"/>
              </w:rPr>
            </w:pPr>
            <w:r w:rsidRPr="00831B05">
              <w:rPr>
                <w:rFonts w:ascii="Arial" w:hAnsi="Arial" w:cs="Arial"/>
                <w:b/>
                <w:bCs/>
                <w:szCs w:val="28"/>
                <w:lang w:eastAsia="en-GB"/>
              </w:rPr>
              <w:t>Reporting</w:t>
            </w:r>
          </w:p>
        </w:tc>
      </w:tr>
      <w:tr w:rsidR="009D1CC5" w:rsidRPr="00246DE9" w14:paraId="4B531729" w14:textId="77777777" w:rsidTr="00CD7387">
        <w:trPr>
          <w:trHeight w:val="734"/>
          <w:jc w:val="center"/>
        </w:trPr>
        <w:tc>
          <w:tcPr>
            <w:tcW w:w="498" w:type="dxa"/>
            <w:tcBorders>
              <w:top w:val="nil"/>
              <w:left w:val="single" w:sz="4" w:space="0" w:color="auto"/>
              <w:bottom w:val="single" w:sz="4" w:space="0" w:color="auto"/>
              <w:right w:val="single" w:sz="4" w:space="0" w:color="auto"/>
            </w:tcBorders>
            <w:noWrap/>
            <w:vAlign w:val="bottom"/>
            <w:hideMark/>
          </w:tcPr>
          <w:p w14:paraId="4F020DC0"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w:t>
            </w:r>
          </w:p>
        </w:tc>
        <w:tc>
          <w:tcPr>
            <w:tcW w:w="2199" w:type="dxa"/>
            <w:tcBorders>
              <w:top w:val="nil"/>
              <w:left w:val="nil"/>
              <w:bottom w:val="single" w:sz="4" w:space="0" w:color="auto"/>
              <w:right w:val="single" w:sz="4" w:space="0" w:color="auto"/>
            </w:tcBorders>
            <w:hideMark/>
          </w:tcPr>
          <w:p w14:paraId="1CD6537F"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xml:space="preserve">New Entrant </w:t>
            </w:r>
          </w:p>
        </w:tc>
        <w:tc>
          <w:tcPr>
            <w:tcW w:w="1645" w:type="dxa"/>
            <w:tcBorders>
              <w:top w:val="nil"/>
              <w:left w:val="nil"/>
              <w:bottom w:val="single" w:sz="4" w:space="0" w:color="auto"/>
              <w:right w:val="single" w:sz="4" w:space="0" w:color="auto"/>
            </w:tcBorders>
            <w:hideMark/>
          </w:tcPr>
          <w:p w14:paraId="654DF352"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Person weeks per £m invested</w:t>
            </w:r>
          </w:p>
        </w:tc>
        <w:tc>
          <w:tcPr>
            <w:tcW w:w="1835" w:type="dxa"/>
            <w:tcBorders>
              <w:top w:val="nil"/>
              <w:left w:val="nil"/>
              <w:bottom w:val="single" w:sz="4" w:space="0" w:color="auto"/>
              <w:right w:val="single" w:sz="4" w:space="0" w:color="auto"/>
            </w:tcBorders>
            <w:hideMark/>
          </w:tcPr>
          <w:p w14:paraId="7A7C75DD"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52</w:t>
            </w:r>
          </w:p>
        </w:tc>
        <w:tc>
          <w:tcPr>
            <w:tcW w:w="1750" w:type="dxa"/>
            <w:tcBorders>
              <w:top w:val="nil"/>
              <w:left w:val="nil"/>
              <w:bottom w:val="single" w:sz="4" w:space="0" w:color="auto"/>
              <w:right w:val="single" w:sz="4" w:space="0" w:color="auto"/>
            </w:tcBorders>
            <w:hideMark/>
          </w:tcPr>
          <w:p w14:paraId="13C2A0C4"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As definition of person and weeks (Please see below)</w:t>
            </w:r>
          </w:p>
        </w:tc>
        <w:tc>
          <w:tcPr>
            <w:tcW w:w="1904" w:type="dxa"/>
            <w:tcBorders>
              <w:top w:val="nil"/>
              <w:left w:val="nil"/>
              <w:bottom w:val="single" w:sz="4" w:space="0" w:color="auto"/>
              <w:right w:val="single" w:sz="4" w:space="0" w:color="auto"/>
            </w:tcBorders>
            <w:noWrap/>
            <w:hideMark/>
          </w:tcPr>
          <w:p w14:paraId="2C9E2DE3"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xml:space="preserve">Quarterly </w:t>
            </w:r>
          </w:p>
        </w:tc>
      </w:tr>
      <w:tr w:rsidR="009D1CC5" w:rsidRPr="00246DE9" w14:paraId="119000CC" w14:textId="77777777" w:rsidTr="00CD7387">
        <w:trPr>
          <w:trHeight w:val="1322"/>
          <w:jc w:val="center"/>
        </w:trPr>
        <w:tc>
          <w:tcPr>
            <w:tcW w:w="498" w:type="dxa"/>
            <w:tcBorders>
              <w:top w:val="nil"/>
              <w:left w:val="single" w:sz="4" w:space="0" w:color="auto"/>
              <w:bottom w:val="single" w:sz="4" w:space="0" w:color="auto"/>
              <w:right w:val="single" w:sz="4" w:space="0" w:color="auto"/>
            </w:tcBorders>
            <w:noWrap/>
            <w:vAlign w:val="bottom"/>
            <w:hideMark/>
          </w:tcPr>
          <w:p w14:paraId="4DAC547D"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67321C05"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xml:space="preserve">New Entrant </w:t>
            </w:r>
          </w:p>
        </w:tc>
        <w:tc>
          <w:tcPr>
            <w:tcW w:w="1645" w:type="dxa"/>
            <w:tcBorders>
              <w:top w:val="nil"/>
              <w:left w:val="nil"/>
              <w:bottom w:val="single" w:sz="4" w:space="0" w:color="auto"/>
              <w:right w:val="single" w:sz="4" w:space="0" w:color="auto"/>
            </w:tcBorders>
            <w:hideMark/>
          </w:tcPr>
          <w:p w14:paraId="0869D924"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Number of individuals employed per £m invested (based on 52 weeks provision)</w:t>
            </w:r>
          </w:p>
        </w:tc>
        <w:tc>
          <w:tcPr>
            <w:tcW w:w="1835" w:type="dxa"/>
            <w:tcBorders>
              <w:top w:val="nil"/>
              <w:left w:val="nil"/>
              <w:bottom w:val="single" w:sz="4" w:space="0" w:color="auto"/>
              <w:right w:val="single" w:sz="4" w:space="0" w:color="auto"/>
            </w:tcBorders>
            <w:hideMark/>
          </w:tcPr>
          <w:p w14:paraId="5FBBEE14"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1</w:t>
            </w:r>
          </w:p>
        </w:tc>
        <w:tc>
          <w:tcPr>
            <w:tcW w:w="1750" w:type="dxa"/>
            <w:tcBorders>
              <w:top w:val="nil"/>
              <w:left w:val="nil"/>
              <w:bottom w:val="single" w:sz="4" w:space="0" w:color="auto"/>
              <w:right w:val="single" w:sz="4" w:space="0" w:color="auto"/>
            </w:tcBorders>
            <w:hideMark/>
          </w:tcPr>
          <w:p w14:paraId="47A9515A"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Converting the number of weeks into individuals who have been employed</w:t>
            </w:r>
          </w:p>
        </w:tc>
        <w:tc>
          <w:tcPr>
            <w:tcW w:w="1904" w:type="dxa"/>
            <w:tcBorders>
              <w:top w:val="nil"/>
              <w:left w:val="nil"/>
              <w:bottom w:val="single" w:sz="4" w:space="0" w:color="auto"/>
              <w:right w:val="single" w:sz="4" w:space="0" w:color="auto"/>
            </w:tcBorders>
            <w:noWrap/>
            <w:hideMark/>
          </w:tcPr>
          <w:p w14:paraId="45A2CC9A"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xml:space="preserve">Quarterly </w:t>
            </w:r>
          </w:p>
        </w:tc>
      </w:tr>
      <w:tr w:rsidR="009D1CC5" w:rsidRPr="00246DE9" w14:paraId="58BC5E21" w14:textId="77777777" w:rsidTr="00CD7387">
        <w:trPr>
          <w:trHeight w:val="184"/>
          <w:jc w:val="center"/>
        </w:trPr>
        <w:tc>
          <w:tcPr>
            <w:tcW w:w="498" w:type="dxa"/>
            <w:tcBorders>
              <w:top w:val="nil"/>
              <w:left w:val="single" w:sz="4" w:space="0" w:color="auto"/>
              <w:bottom w:val="single" w:sz="4" w:space="0" w:color="auto"/>
              <w:right w:val="single" w:sz="4" w:space="0" w:color="auto"/>
            </w:tcBorders>
            <w:shd w:val="clear" w:color="000000" w:fill="F2F2F2"/>
            <w:noWrap/>
            <w:vAlign w:val="bottom"/>
            <w:hideMark/>
          </w:tcPr>
          <w:p w14:paraId="5C7B4536"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shd w:val="clear" w:color="000000" w:fill="F2F2F2"/>
            <w:hideMark/>
          </w:tcPr>
          <w:p w14:paraId="001AFDD1"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645" w:type="dxa"/>
            <w:tcBorders>
              <w:top w:val="nil"/>
              <w:left w:val="nil"/>
              <w:bottom w:val="single" w:sz="4" w:space="0" w:color="auto"/>
              <w:right w:val="single" w:sz="4" w:space="0" w:color="auto"/>
            </w:tcBorders>
            <w:shd w:val="clear" w:color="000000" w:fill="F2F2F2"/>
            <w:hideMark/>
          </w:tcPr>
          <w:p w14:paraId="2687DC32"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835" w:type="dxa"/>
            <w:tcBorders>
              <w:top w:val="nil"/>
              <w:left w:val="nil"/>
              <w:bottom w:val="single" w:sz="4" w:space="0" w:color="auto"/>
              <w:right w:val="single" w:sz="4" w:space="0" w:color="auto"/>
            </w:tcBorders>
            <w:shd w:val="clear" w:color="000000" w:fill="F2F2F2"/>
            <w:hideMark/>
          </w:tcPr>
          <w:p w14:paraId="45173684"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 </w:t>
            </w:r>
          </w:p>
        </w:tc>
        <w:tc>
          <w:tcPr>
            <w:tcW w:w="1750" w:type="dxa"/>
            <w:tcBorders>
              <w:top w:val="nil"/>
              <w:left w:val="nil"/>
              <w:bottom w:val="single" w:sz="4" w:space="0" w:color="auto"/>
              <w:right w:val="single" w:sz="4" w:space="0" w:color="auto"/>
            </w:tcBorders>
            <w:shd w:val="clear" w:color="000000" w:fill="F2F2F2"/>
            <w:hideMark/>
          </w:tcPr>
          <w:p w14:paraId="269351B4"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904" w:type="dxa"/>
            <w:tcBorders>
              <w:top w:val="nil"/>
              <w:left w:val="nil"/>
              <w:bottom w:val="single" w:sz="4" w:space="0" w:color="auto"/>
              <w:right w:val="single" w:sz="4" w:space="0" w:color="auto"/>
            </w:tcBorders>
            <w:shd w:val="clear" w:color="000000" w:fill="F2F2F2"/>
            <w:noWrap/>
            <w:hideMark/>
          </w:tcPr>
          <w:p w14:paraId="7CB22181"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r>
      <w:tr w:rsidR="009D1CC5" w:rsidRPr="00246DE9" w14:paraId="385E38B3" w14:textId="77777777" w:rsidTr="00CD7387">
        <w:trPr>
          <w:trHeight w:val="1469"/>
          <w:jc w:val="center"/>
        </w:trPr>
        <w:tc>
          <w:tcPr>
            <w:tcW w:w="498" w:type="dxa"/>
            <w:tcBorders>
              <w:top w:val="nil"/>
              <w:left w:val="single" w:sz="4" w:space="0" w:color="auto"/>
              <w:bottom w:val="single" w:sz="4" w:space="0" w:color="auto"/>
              <w:right w:val="single" w:sz="4" w:space="0" w:color="auto"/>
            </w:tcBorders>
            <w:noWrap/>
            <w:vAlign w:val="bottom"/>
            <w:hideMark/>
          </w:tcPr>
          <w:p w14:paraId="4D73F307"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(b)</w:t>
            </w:r>
          </w:p>
        </w:tc>
        <w:tc>
          <w:tcPr>
            <w:tcW w:w="2199" w:type="dxa"/>
            <w:tcBorders>
              <w:top w:val="nil"/>
              <w:left w:val="nil"/>
              <w:bottom w:val="single" w:sz="4" w:space="0" w:color="auto"/>
              <w:right w:val="single" w:sz="4" w:space="0" w:color="auto"/>
            </w:tcBorders>
            <w:hideMark/>
          </w:tcPr>
          <w:p w14:paraId="743F219E"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Training (including graduates, work placements, pupil placement)</w:t>
            </w:r>
          </w:p>
        </w:tc>
        <w:tc>
          <w:tcPr>
            <w:tcW w:w="1645" w:type="dxa"/>
            <w:tcBorders>
              <w:top w:val="nil"/>
              <w:left w:val="nil"/>
              <w:bottom w:val="single" w:sz="4" w:space="0" w:color="auto"/>
              <w:right w:val="single" w:sz="4" w:space="0" w:color="auto"/>
            </w:tcBorders>
            <w:hideMark/>
          </w:tcPr>
          <w:p w14:paraId="34F98E94"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Person weeks of training provided per £m invested</w:t>
            </w:r>
          </w:p>
        </w:tc>
        <w:tc>
          <w:tcPr>
            <w:tcW w:w="1835" w:type="dxa"/>
            <w:tcBorders>
              <w:top w:val="nil"/>
              <w:left w:val="nil"/>
              <w:bottom w:val="single" w:sz="4" w:space="0" w:color="auto"/>
              <w:right w:val="single" w:sz="4" w:space="0" w:color="auto"/>
            </w:tcBorders>
            <w:hideMark/>
          </w:tcPr>
          <w:p w14:paraId="64DF980F"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25 (Included in the overall new entrant person weeks per £</w:t>
            </w:r>
            <w:proofErr w:type="spellStart"/>
            <w:r w:rsidRPr="00246DE9">
              <w:rPr>
                <w:rFonts w:ascii="Arial" w:hAnsi="Arial" w:cs="Arial"/>
                <w:color w:val="000000"/>
                <w:szCs w:val="24"/>
                <w:lang w:eastAsia="en-GB"/>
              </w:rPr>
              <w:t>m at</w:t>
            </w:r>
            <w:proofErr w:type="spellEnd"/>
            <w:r w:rsidRPr="00246DE9">
              <w:rPr>
                <w:rFonts w:ascii="Arial" w:hAnsi="Arial" w:cs="Arial"/>
                <w:color w:val="000000"/>
                <w:szCs w:val="24"/>
                <w:lang w:eastAsia="en-GB"/>
              </w:rPr>
              <w:t xml:space="preserve"> (a) above)</w:t>
            </w:r>
          </w:p>
        </w:tc>
        <w:tc>
          <w:tcPr>
            <w:tcW w:w="1750" w:type="dxa"/>
            <w:tcBorders>
              <w:top w:val="nil"/>
              <w:left w:val="nil"/>
              <w:bottom w:val="single" w:sz="4" w:space="0" w:color="auto"/>
              <w:right w:val="single" w:sz="4" w:space="0" w:color="auto"/>
            </w:tcBorders>
            <w:hideMark/>
          </w:tcPr>
          <w:p w14:paraId="70D95E8C"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Welsh Graduate engineer sponsored; Welsh Year out student; Work experience</w:t>
            </w:r>
          </w:p>
        </w:tc>
        <w:tc>
          <w:tcPr>
            <w:tcW w:w="1904" w:type="dxa"/>
            <w:tcBorders>
              <w:top w:val="nil"/>
              <w:left w:val="nil"/>
              <w:bottom w:val="single" w:sz="4" w:space="0" w:color="auto"/>
              <w:right w:val="single" w:sz="4" w:space="0" w:color="auto"/>
            </w:tcBorders>
            <w:noWrap/>
            <w:hideMark/>
          </w:tcPr>
          <w:p w14:paraId="5E0D1EAA"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xml:space="preserve">Quarterly </w:t>
            </w:r>
          </w:p>
        </w:tc>
      </w:tr>
      <w:tr w:rsidR="009D1CC5" w:rsidRPr="00246DE9" w14:paraId="563502E1" w14:textId="77777777" w:rsidTr="00CD7387">
        <w:trPr>
          <w:trHeight w:val="2112"/>
          <w:jc w:val="center"/>
        </w:trPr>
        <w:tc>
          <w:tcPr>
            <w:tcW w:w="498" w:type="dxa"/>
            <w:tcBorders>
              <w:top w:val="nil"/>
              <w:left w:val="single" w:sz="4" w:space="0" w:color="auto"/>
              <w:bottom w:val="single" w:sz="4" w:space="0" w:color="auto"/>
              <w:right w:val="single" w:sz="4" w:space="0" w:color="auto"/>
            </w:tcBorders>
            <w:noWrap/>
            <w:vAlign w:val="bottom"/>
            <w:hideMark/>
          </w:tcPr>
          <w:p w14:paraId="11B1F5CF"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732FC450"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Apprenticeships</w:t>
            </w:r>
          </w:p>
        </w:tc>
        <w:tc>
          <w:tcPr>
            <w:tcW w:w="1645" w:type="dxa"/>
            <w:tcBorders>
              <w:top w:val="nil"/>
              <w:left w:val="nil"/>
              <w:bottom w:val="single" w:sz="4" w:space="0" w:color="auto"/>
              <w:right w:val="single" w:sz="4" w:space="0" w:color="auto"/>
            </w:tcBorders>
            <w:hideMark/>
          </w:tcPr>
          <w:p w14:paraId="0A8B2129"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Number of apprentices per £m invested</w:t>
            </w:r>
          </w:p>
        </w:tc>
        <w:tc>
          <w:tcPr>
            <w:tcW w:w="1835" w:type="dxa"/>
            <w:tcBorders>
              <w:top w:val="nil"/>
              <w:left w:val="nil"/>
              <w:bottom w:val="single" w:sz="4" w:space="0" w:color="auto"/>
              <w:right w:val="single" w:sz="4" w:space="0" w:color="auto"/>
            </w:tcBorders>
            <w:hideMark/>
          </w:tcPr>
          <w:p w14:paraId="1683CB2F"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1 (Included in the overall new entrant person weeks per £</w:t>
            </w:r>
            <w:proofErr w:type="spellStart"/>
            <w:r w:rsidRPr="00246DE9">
              <w:rPr>
                <w:rFonts w:ascii="Arial" w:hAnsi="Arial" w:cs="Arial"/>
                <w:color w:val="000000"/>
                <w:szCs w:val="24"/>
                <w:lang w:eastAsia="en-GB"/>
              </w:rPr>
              <w:t>m at</w:t>
            </w:r>
            <w:proofErr w:type="spellEnd"/>
            <w:r w:rsidRPr="00246DE9">
              <w:rPr>
                <w:rFonts w:ascii="Arial" w:hAnsi="Arial" w:cs="Arial"/>
                <w:color w:val="000000"/>
                <w:szCs w:val="24"/>
                <w:lang w:eastAsia="en-GB"/>
              </w:rPr>
              <w:t xml:space="preserve"> (a) above)</w:t>
            </w:r>
          </w:p>
        </w:tc>
        <w:tc>
          <w:tcPr>
            <w:tcW w:w="1750" w:type="dxa"/>
            <w:tcBorders>
              <w:top w:val="nil"/>
              <w:left w:val="nil"/>
              <w:bottom w:val="single" w:sz="4" w:space="0" w:color="auto"/>
              <w:right w:val="single" w:sz="4" w:space="0" w:color="auto"/>
            </w:tcBorders>
            <w:hideMark/>
          </w:tcPr>
          <w:p w14:paraId="591680C5"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xml:space="preserve">Converting the number of weeks into individuals who have been employed. </w:t>
            </w:r>
            <w:r w:rsidR="000F71EC" w:rsidRPr="00246DE9">
              <w:rPr>
                <w:rFonts w:ascii="Arial" w:hAnsi="Arial" w:cs="Arial"/>
                <w:color w:val="000000"/>
                <w:szCs w:val="24"/>
                <w:lang w:eastAsia="en-GB"/>
              </w:rPr>
              <w:t>Promote use</w:t>
            </w:r>
            <w:r w:rsidRPr="00246DE9">
              <w:rPr>
                <w:rFonts w:ascii="Arial" w:hAnsi="Arial" w:cs="Arial"/>
                <w:color w:val="000000"/>
                <w:szCs w:val="24"/>
                <w:lang w:eastAsia="en-GB"/>
              </w:rPr>
              <w:t xml:space="preserve"> of Y Prentis or other shared apprentice schemes</w:t>
            </w:r>
          </w:p>
        </w:tc>
        <w:tc>
          <w:tcPr>
            <w:tcW w:w="1904" w:type="dxa"/>
            <w:tcBorders>
              <w:top w:val="nil"/>
              <w:left w:val="nil"/>
              <w:bottom w:val="single" w:sz="4" w:space="0" w:color="auto"/>
              <w:right w:val="single" w:sz="4" w:space="0" w:color="auto"/>
            </w:tcBorders>
            <w:noWrap/>
            <w:hideMark/>
          </w:tcPr>
          <w:p w14:paraId="4F56F655"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xml:space="preserve">Quarterly </w:t>
            </w:r>
          </w:p>
        </w:tc>
      </w:tr>
      <w:tr w:rsidR="009D1CC5" w:rsidRPr="00246DE9" w14:paraId="025FB2F8" w14:textId="77777777" w:rsidTr="00CD7387">
        <w:trPr>
          <w:trHeight w:val="184"/>
          <w:jc w:val="center"/>
        </w:trPr>
        <w:tc>
          <w:tcPr>
            <w:tcW w:w="498" w:type="dxa"/>
            <w:tcBorders>
              <w:top w:val="nil"/>
              <w:left w:val="single" w:sz="4" w:space="0" w:color="auto"/>
              <w:bottom w:val="single" w:sz="4" w:space="0" w:color="auto"/>
              <w:right w:val="single" w:sz="4" w:space="0" w:color="auto"/>
            </w:tcBorders>
            <w:noWrap/>
            <w:vAlign w:val="bottom"/>
            <w:hideMark/>
          </w:tcPr>
          <w:p w14:paraId="4ABC5013"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shd w:val="clear" w:color="000000" w:fill="F2F2F2"/>
            <w:hideMark/>
          </w:tcPr>
          <w:p w14:paraId="3558B6AE"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645" w:type="dxa"/>
            <w:tcBorders>
              <w:top w:val="nil"/>
              <w:left w:val="nil"/>
              <w:bottom w:val="single" w:sz="4" w:space="0" w:color="auto"/>
              <w:right w:val="single" w:sz="4" w:space="0" w:color="auto"/>
            </w:tcBorders>
            <w:shd w:val="clear" w:color="000000" w:fill="F2F2F2"/>
            <w:hideMark/>
          </w:tcPr>
          <w:p w14:paraId="2764F985"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835" w:type="dxa"/>
            <w:tcBorders>
              <w:top w:val="nil"/>
              <w:left w:val="nil"/>
              <w:bottom w:val="single" w:sz="4" w:space="0" w:color="auto"/>
              <w:right w:val="single" w:sz="4" w:space="0" w:color="auto"/>
            </w:tcBorders>
            <w:shd w:val="clear" w:color="000000" w:fill="F2F2F2"/>
            <w:hideMark/>
          </w:tcPr>
          <w:p w14:paraId="67C521A8"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 </w:t>
            </w:r>
          </w:p>
        </w:tc>
        <w:tc>
          <w:tcPr>
            <w:tcW w:w="1750" w:type="dxa"/>
            <w:tcBorders>
              <w:top w:val="nil"/>
              <w:left w:val="nil"/>
              <w:bottom w:val="single" w:sz="4" w:space="0" w:color="auto"/>
              <w:right w:val="single" w:sz="4" w:space="0" w:color="auto"/>
            </w:tcBorders>
            <w:shd w:val="clear" w:color="000000" w:fill="F2F2F2"/>
            <w:hideMark/>
          </w:tcPr>
          <w:p w14:paraId="10A908AB"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904" w:type="dxa"/>
            <w:tcBorders>
              <w:top w:val="nil"/>
              <w:left w:val="nil"/>
              <w:bottom w:val="single" w:sz="4" w:space="0" w:color="auto"/>
              <w:right w:val="single" w:sz="4" w:space="0" w:color="auto"/>
            </w:tcBorders>
            <w:shd w:val="clear" w:color="000000" w:fill="F2F2F2"/>
            <w:noWrap/>
            <w:hideMark/>
          </w:tcPr>
          <w:p w14:paraId="3FBE4B68"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r>
      <w:tr w:rsidR="009D1CC5" w:rsidRPr="00246DE9" w14:paraId="4D9C0545" w14:textId="77777777" w:rsidTr="00CD7387">
        <w:trPr>
          <w:trHeight w:val="1837"/>
          <w:jc w:val="center"/>
        </w:trPr>
        <w:tc>
          <w:tcPr>
            <w:tcW w:w="498" w:type="dxa"/>
            <w:tcBorders>
              <w:top w:val="nil"/>
              <w:left w:val="single" w:sz="4" w:space="0" w:color="auto"/>
              <w:bottom w:val="single" w:sz="4" w:space="0" w:color="auto"/>
              <w:right w:val="single" w:sz="4" w:space="0" w:color="auto"/>
            </w:tcBorders>
            <w:noWrap/>
            <w:vAlign w:val="bottom"/>
            <w:hideMark/>
          </w:tcPr>
          <w:p w14:paraId="2C6193EF"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36750860"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School Engagement (STEM)</w:t>
            </w:r>
          </w:p>
        </w:tc>
        <w:tc>
          <w:tcPr>
            <w:tcW w:w="1645" w:type="dxa"/>
            <w:tcBorders>
              <w:top w:val="nil"/>
              <w:left w:val="nil"/>
              <w:bottom w:val="single" w:sz="4" w:space="0" w:color="auto"/>
              <w:right w:val="single" w:sz="4" w:space="0" w:color="auto"/>
            </w:tcBorders>
            <w:hideMark/>
          </w:tcPr>
          <w:p w14:paraId="42CF1F78"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Number of Pupil interactions per £m invested</w:t>
            </w:r>
          </w:p>
        </w:tc>
        <w:tc>
          <w:tcPr>
            <w:tcW w:w="1835" w:type="dxa"/>
            <w:tcBorders>
              <w:top w:val="nil"/>
              <w:left w:val="nil"/>
              <w:bottom w:val="single" w:sz="4" w:space="0" w:color="auto"/>
              <w:right w:val="single" w:sz="4" w:space="0" w:color="auto"/>
            </w:tcBorders>
            <w:hideMark/>
          </w:tcPr>
          <w:p w14:paraId="1EF71B35"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150</w:t>
            </w:r>
          </w:p>
        </w:tc>
        <w:tc>
          <w:tcPr>
            <w:tcW w:w="1750" w:type="dxa"/>
            <w:tcBorders>
              <w:top w:val="nil"/>
              <w:left w:val="nil"/>
              <w:bottom w:val="single" w:sz="4" w:space="0" w:color="auto"/>
              <w:right w:val="single" w:sz="4" w:space="0" w:color="auto"/>
            </w:tcBorders>
            <w:hideMark/>
          </w:tcPr>
          <w:p w14:paraId="08DB8737"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xml:space="preserve">School assemblies or individual lessons Assembly with 70 children – 70 interventions. Maths lesson with 30 </w:t>
            </w:r>
            <w:r w:rsidRPr="00246DE9">
              <w:rPr>
                <w:rFonts w:ascii="Arial" w:hAnsi="Arial" w:cs="Arial"/>
                <w:color w:val="000000"/>
                <w:szCs w:val="24"/>
                <w:lang w:eastAsia="en-GB"/>
              </w:rPr>
              <w:lastRenderedPageBreak/>
              <w:t>children – 30 interventions</w:t>
            </w:r>
          </w:p>
        </w:tc>
        <w:tc>
          <w:tcPr>
            <w:tcW w:w="1904" w:type="dxa"/>
            <w:tcBorders>
              <w:top w:val="nil"/>
              <w:left w:val="nil"/>
              <w:bottom w:val="single" w:sz="4" w:space="0" w:color="auto"/>
              <w:right w:val="single" w:sz="4" w:space="0" w:color="auto"/>
            </w:tcBorders>
            <w:noWrap/>
            <w:hideMark/>
          </w:tcPr>
          <w:p w14:paraId="68DEFCFB"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lastRenderedPageBreak/>
              <w:t xml:space="preserve">Quarterly </w:t>
            </w:r>
          </w:p>
        </w:tc>
      </w:tr>
      <w:tr w:rsidR="009D1CC5" w:rsidRPr="00246DE9" w14:paraId="282541D5" w14:textId="77777777" w:rsidTr="00CD7387">
        <w:trPr>
          <w:trHeight w:val="734"/>
          <w:jc w:val="center"/>
        </w:trPr>
        <w:tc>
          <w:tcPr>
            <w:tcW w:w="498" w:type="dxa"/>
            <w:tcBorders>
              <w:top w:val="nil"/>
              <w:left w:val="single" w:sz="4" w:space="0" w:color="auto"/>
              <w:bottom w:val="single" w:sz="4" w:space="0" w:color="auto"/>
              <w:right w:val="single" w:sz="4" w:space="0" w:color="auto"/>
            </w:tcBorders>
            <w:noWrap/>
            <w:vAlign w:val="bottom"/>
            <w:hideMark/>
          </w:tcPr>
          <w:p w14:paraId="75830AF8"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3F48C34E"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School Engagement (STEM)</w:t>
            </w:r>
          </w:p>
        </w:tc>
        <w:tc>
          <w:tcPr>
            <w:tcW w:w="1645" w:type="dxa"/>
            <w:tcBorders>
              <w:top w:val="nil"/>
              <w:left w:val="nil"/>
              <w:bottom w:val="single" w:sz="4" w:space="0" w:color="auto"/>
              <w:right w:val="single" w:sz="4" w:space="0" w:color="auto"/>
            </w:tcBorders>
            <w:hideMark/>
          </w:tcPr>
          <w:p w14:paraId="657960E0"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Hours donated per £m invested</w:t>
            </w:r>
          </w:p>
        </w:tc>
        <w:tc>
          <w:tcPr>
            <w:tcW w:w="1835" w:type="dxa"/>
            <w:tcBorders>
              <w:top w:val="nil"/>
              <w:left w:val="nil"/>
              <w:bottom w:val="single" w:sz="4" w:space="0" w:color="auto"/>
              <w:right w:val="single" w:sz="4" w:space="0" w:color="auto"/>
            </w:tcBorders>
            <w:hideMark/>
          </w:tcPr>
          <w:p w14:paraId="7C864D89"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100</w:t>
            </w:r>
          </w:p>
        </w:tc>
        <w:tc>
          <w:tcPr>
            <w:tcW w:w="1750" w:type="dxa"/>
            <w:tcBorders>
              <w:top w:val="nil"/>
              <w:left w:val="nil"/>
              <w:bottom w:val="single" w:sz="4" w:space="0" w:color="auto"/>
              <w:right w:val="single" w:sz="4" w:space="0" w:color="auto"/>
            </w:tcBorders>
            <w:hideMark/>
          </w:tcPr>
          <w:p w14:paraId="47596AA5"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Wider team involvement – interviews, careers fairs</w:t>
            </w:r>
          </w:p>
        </w:tc>
        <w:tc>
          <w:tcPr>
            <w:tcW w:w="1904" w:type="dxa"/>
            <w:tcBorders>
              <w:top w:val="nil"/>
              <w:left w:val="nil"/>
              <w:bottom w:val="single" w:sz="4" w:space="0" w:color="auto"/>
              <w:right w:val="single" w:sz="4" w:space="0" w:color="auto"/>
            </w:tcBorders>
            <w:noWrap/>
            <w:hideMark/>
          </w:tcPr>
          <w:p w14:paraId="4C5D08BE"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xml:space="preserve">Quarterly </w:t>
            </w:r>
          </w:p>
        </w:tc>
      </w:tr>
      <w:tr w:rsidR="009D1CC5" w:rsidRPr="00246DE9" w14:paraId="3A5A0662" w14:textId="77777777" w:rsidTr="00CD7387">
        <w:trPr>
          <w:trHeight w:val="184"/>
          <w:jc w:val="center"/>
        </w:trPr>
        <w:tc>
          <w:tcPr>
            <w:tcW w:w="498" w:type="dxa"/>
            <w:tcBorders>
              <w:top w:val="nil"/>
              <w:left w:val="single" w:sz="4" w:space="0" w:color="auto"/>
              <w:bottom w:val="single" w:sz="4" w:space="0" w:color="auto"/>
              <w:right w:val="single" w:sz="4" w:space="0" w:color="auto"/>
            </w:tcBorders>
            <w:noWrap/>
            <w:vAlign w:val="bottom"/>
            <w:hideMark/>
          </w:tcPr>
          <w:p w14:paraId="385B55EE"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shd w:val="clear" w:color="000000" w:fill="F2F2F2"/>
            <w:hideMark/>
          </w:tcPr>
          <w:p w14:paraId="22FC653A"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645" w:type="dxa"/>
            <w:tcBorders>
              <w:top w:val="nil"/>
              <w:left w:val="nil"/>
              <w:bottom w:val="single" w:sz="4" w:space="0" w:color="auto"/>
              <w:right w:val="single" w:sz="4" w:space="0" w:color="auto"/>
            </w:tcBorders>
            <w:shd w:val="clear" w:color="000000" w:fill="F2F2F2"/>
            <w:hideMark/>
          </w:tcPr>
          <w:p w14:paraId="47C42CC6"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835" w:type="dxa"/>
            <w:tcBorders>
              <w:top w:val="nil"/>
              <w:left w:val="nil"/>
              <w:bottom w:val="single" w:sz="4" w:space="0" w:color="auto"/>
              <w:right w:val="single" w:sz="4" w:space="0" w:color="auto"/>
            </w:tcBorders>
            <w:shd w:val="clear" w:color="000000" w:fill="F2F2F2"/>
            <w:hideMark/>
          </w:tcPr>
          <w:p w14:paraId="4BF68571"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 </w:t>
            </w:r>
          </w:p>
        </w:tc>
        <w:tc>
          <w:tcPr>
            <w:tcW w:w="1750" w:type="dxa"/>
            <w:tcBorders>
              <w:top w:val="nil"/>
              <w:left w:val="nil"/>
              <w:bottom w:val="single" w:sz="4" w:space="0" w:color="auto"/>
              <w:right w:val="single" w:sz="4" w:space="0" w:color="auto"/>
            </w:tcBorders>
            <w:shd w:val="clear" w:color="000000" w:fill="F2F2F2"/>
            <w:hideMark/>
          </w:tcPr>
          <w:p w14:paraId="4B6A0DE7"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904" w:type="dxa"/>
            <w:tcBorders>
              <w:top w:val="nil"/>
              <w:left w:val="nil"/>
              <w:bottom w:val="single" w:sz="4" w:space="0" w:color="auto"/>
              <w:right w:val="single" w:sz="4" w:space="0" w:color="auto"/>
            </w:tcBorders>
            <w:noWrap/>
            <w:hideMark/>
          </w:tcPr>
          <w:p w14:paraId="3EA42631"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r>
      <w:tr w:rsidR="009D1CC5" w:rsidRPr="00246DE9" w14:paraId="62B88CF0" w14:textId="77777777" w:rsidTr="00CD7387">
        <w:trPr>
          <w:trHeight w:val="1469"/>
          <w:jc w:val="center"/>
        </w:trPr>
        <w:tc>
          <w:tcPr>
            <w:tcW w:w="498" w:type="dxa"/>
            <w:tcBorders>
              <w:top w:val="nil"/>
              <w:left w:val="single" w:sz="4" w:space="0" w:color="auto"/>
              <w:bottom w:val="single" w:sz="4" w:space="0" w:color="auto"/>
              <w:right w:val="single" w:sz="4" w:space="0" w:color="auto"/>
            </w:tcBorders>
            <w:noWrap/>
            <w:vAlign w:val="bottom"/>
            <w:hideMark/>
          </w:tcPr>
          <w:p w14:paraId="2AB3BC9D"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4C5792CC"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Labour Force</w:t>
            </w:r>
          </w:p>
        </w:tc>
        <w:tc>
          <w:tcPr>
            <w:tcW w:w="1645" w:type="dxa"/>
            <w:tcBorders>
              <w:top w:val="nil"/>
              <w:left w:val="nil"/>
              <w:bottom w:val="single" w:sz="4" w:space="0" w:color="auto"/>
              <w:right w:val="single" w:sz="4" w:space="0" w:color="auto"/>
            </w:tcBorders>
            <w:hideMark/>
          </w:tcPr>
          <w:p w14:paraId="56A78C0D"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xml:space="preserve">Percent of workforce from postcode of Local Authority (Of larger authorities, this would need to be split) </w:t>
            </w:r>
          </w:p>
        </w:tc>
        <w:tc>
          <w:tcPr>
            <w:tcW w:w="1835" w:type="dxa"/>
            <w:tcBorders>
              <w:top w:val="nil"/>
              <w:left w:val="nil"/>
              <w:bottom w:val="single" w:sz="4" w:space="0" w:color="auto"/>
              <w:right w:val="single" w:sz="4" w:space="0" w:color="auto"/>
            </w:tcBorders>
            <w:hideMark/>
          </w:tcPr>
          <w:p w14:paraId="74B4B6CC"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30</w:t>
            </w:r>
          </w:p>
        </w:tc>
        <w:tc>
          <w:tcPr>
            <w:tcW w:w="1750" w:type="dxa"/>
            <w:tcBorders>
              <w:top w:val="nil"/>
              <w:left w:val="nil"/>
              <w:bottom w:val="single" w:sz="4" w:space="0" w:color="auto"/>
              <w:right w:val="single" w:sz="4" w:space="0" w:color="auto"/>
            </w:tcBorders>
            <w:hideMark/>
          </w:tcPr>
          <w:p w14:paraId="53D59569"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Use postcode of the project and measure visits to site</w:t>
            </w:r>
          </w:p>
        </w:tc>
        <w:tc>
          <w:tcPr>
            <w:tcW w:w="1904" w:type="dxa"/>
            <w:tcBorders>
              <w:top w:val="nil"/>
              <w:left w:val="nil"/>
              <w:bottom w:val="single" w:sz="4" w:space="0" w:color="auto"/>
              <w:right w:val="single" w:sz="4" w:space="0" w:color="auto"/>
            </w:tcBorders>
            <w:noWrap/>
            <w:hideMark/>
          </w:tcPr>
          <w:p w14:paraId="43D1CD2A"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Annual</w:t>
            </w:r>
          </w:p>
        </w:tc>
      </w:tr>
      <w:tr w:rsidR="009D1CC5" w:rsidRPr="00246DE9" w14:paraId="57A57D45" w14:textId="77777777" w:rsidTr="00CD7387">
        <w:trPr>
          <w:trHeight w:val="734"/>
          <w:jc w:val="center"/>
        </w:trPr>
        <w:tc>
          <w:tcPr>
            <w:tcW w:w="498" w:type="dxa"/>
            <w:tcBorders>
              <w:top w:val="nil"/>
              <w:left w:val="single" w:sz="4" w:space="0" w:color="auto"/>
              <w:bottom w:val="single" w:sz="4" w:space="0" w:color="auto"/>
              <w:right w:val="single" w:sz="4" w:space="0" w:color="auto"/>
            </w:tcBorders>
            <w:noWrap/>
            <w:vAlign w:val="bottom"/>
            <w:hideMark/>
          </w:tcPr>
          <w:p w14:paraId="5D03B45E"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722B6A8A"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Labour Force</w:t>
            </w:r>
          </w:p>
        </w:tc>
        <w:tc>
          <w:tcPr>
            <w:tcW w:w="1645" w:type="dxa"/>
            <w:tcBorders>
              <w:top w:val="nil"/>
              <w:left w:val="nil"/>
              <w:bottom w:val="single" w:sz="4" w:space="0" w:color="auto"/>
              <w:right w:val="single" w:sz="4" w:space="0" w:color="auto"/>
            </w:tcBorders>
            <w:hideMark/>
          </w:tcPr>
          <w:p w14:paraId="06A31BA9"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Percent of workforce from Wales</w:t>
            </w:r>
          </w:p>
        </w:tc>
        <w:tc>
          <w:tcPr>
            <w:tcW w:w="1835" w:type="dxa"/>
            <w:tcBorders>
              <w:top w:val="nil"/>
              <w:left w:val="nil"/>
              <w:bottom w:val="single" w:sz="4" w:space="0" w:color="auto"/>
              <w:right w:val="single" w:sz="4" w:space="0" w:color="auto"/>
            </w:tcBorders>
            <w:hideMark/>
          </w:tcPr>
          <w:p w14:paraId="3A68C8AF"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60</w:t>
            </w:r>
          </w:p>
        </w:tc>
        <w:tc>
          <w:tcPr>
            <w:tcW w:w="1750" w:type="dxa"/>
            <w:tcBorders>
              <w:top w:val="nil"/>
              <w:left w:val="nil"/>
              <w:bottom w:val="single" w:sz="4" w:space="0" w:color="auto"/>
              <w:right w:val="single" w:sz="4" w:space="0" w:color="auto"/>
            </w:tcBorders>
            <w:hideMark/>
          </w:tcPr>
          <w:p w14:paraId="60E7B471"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Use postcode of the project and measure visits to site</w:t>
            </w:r>
          </w:p>
        </w:tc>
        <w:tc>
          <w:tcPr>
            <w:tcW w:w="1904" w:type="dxa"/>
            <w:tcBorders>
              <w:top w:val="nil"/>
              <w:left w:val="nil"/>
              <w:bottom w:val="single" w:sz="4" w:space="0" w:color="auto"/>
              <w:right w:val="single" w:sz="4" w:space="0" w:color="auto"/>
            </w:tcBorders>
            <w:noWrap/>
            <w:hideMark/>
          </w:tcPr>
          <w:p w14:paraId="34024F35"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Annual</w:t>
            </w:r>
          </w:p>
        </w:tc>
      </w:tr>
      <w:tr w:rsidR="009D1CC5" w:rsidRPr="00246DE9" w14:paraId="3B44AD78" w14:textId="77777777" w:rsidTr="00CD7387">
        <w:trPr>
          <w:trHeight w:val="184"/>
          <w:jc w:val="center"/>
        </w:trPr>
        <w:tc>
          <w:tcPr>
            <w:tcW w:w="498" w:type="dxa"/>
            <w:tcBorders>
              <w:top w:val="nil"/>
              <w:left w:val="single" w:sz="4" w:space="0" w:color="auto"/>
              <w:bottom w:val="single" w:sz="4" w:space="0" w:color="auto"/>
              <w:right w:val="single" w:sz="4" w:space="0" w:color="auto"/>
            </w:tcBorders>
            <w:noWrap/>
            <w:vAlign w:val="bottom"/>
            <w:hideMark/>
          </w:tcPr>
          <w:p w14:paraId="02C391D1"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shd w:val="clear" w:color="000000" w:fill="F2F2F2"/>
            <w:hideMark/>
          </w:tcPr>
          <w:p w14:paraId="23BDB8EC"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645" w:type="dxa"/>
            <w:tcBorders>
              <w:top w:val="nil"/>
              <w:left w:val="nil"/>
              <w:bottom w:val="single" w:sz="4" w:space="0" w:color="auto"/>
              <w:right w:val="single" w:sz="4" w:space="0" w:color="auto"/>
            </w:tcBorders>
            <w:shd w:val="clear" w:color="000000" w:fill="F2F2F2"/>
            <w:hideMark/>
          </w:tcPr>
          <w:p w14:paraId="406BFFD7"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835" w:type="dxa"/>
            <w:tcBorders>
              <w:top w:val="nil"/>
              <w:left w:val="nil"/>
              <w:bottom w:val="single" w:sz="4" w:space="0" w:color="auto"/>
              <w:right w:val="single" w:sz="4" w:space="0" w:color="auto"/>
            </w:tcBorders>
            <w:shd w:val="clear" w:color="000000" w:fill="F2F2F2"/>
            <w:hideMark/>
          </w:tcPr>
          <w:p w14:paraId="0A42BE3D"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 </w:t>
            </w:r>
          </w:p>
        </w:tc>
        <w:tc>
          <w:tcPr>
            <w:tcW w:w="1750" w:type="dxa"/>
            <w:tcBorders>
              <w:top w:val="nil"/>
              <w:left w:val="nil"/>
              <w:bottom w:val="single" w:sz="4" w:space="0" w:color="auto"/>
              <w:right w:val="single" w:sz="4" w:space="0" w:color="auto"/>
            </w:tcBorders>
            <w:shd w:val="clear" w:color="000000" w:fill="F2F2F2"/>
            <w:hideMark/>
          </w:tcPr>
          <w:p w14:paraId="3D88E98D"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904" w:type="dxa"/>
            <w:tcBorders>
              <w:top w:val="nil"/>
              <w:left w:val="nil"/>
              <w:bottom w:val="single" w:sz="4" w:space="0" w:color="auto"/>
              <w:right w:val="single" w:sz="4" w:space="0" w:color="auto"/>
            </w:tcBorders>
            <w:noWrap/>
            <w:hideMark/>
          </w:tcPr>
          <w:p w14:paraId="48749353"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r>
      <w:tr w:rsidR="009D1CC5" w:rsidRPr="00246DE9" w14:paraId="4E5054DB" w14:textId="77777777" w:rsidTr="00CD7387">
        <w:trPr>
          <w:trHeight w:val="734"/>
          <w:jc w:val="center"/>
        </w:trPr>
        <w:tc>
          <w:tcPr>
            <w:tcW w:w="498" w:type="dxa"/>
            <w:tcBorders>
              <w:top w:val="nil"/>
              <w:left w:val="single" w:sz="4" w:space="0" w:color="auto"/>
              <w:bottom w:val="single" w:sz="4" w:space="0" w:color="auto"/>
              <w:right w:val="single" w:sz="4" w:space="0" w:color="auto"/>
            </w:tcBorders>
            <w:noWrap/>
            <w:vAlign w:val="bottom"/>
            <w:hideMark/>
          </w:tcPr>
          <w:p w14:paraId="54BFB806"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5A039971"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WG measurement Tool</w:t>
            </w:r>
          </w:p>
        </w:tc>
        <w:tc>
          <w:tcPr>
            <w:tcW w:w="1645" w:type="dxa"/>
            <w:tcBorders>
              <w:top w:val="nil"/>
              <w:left w:val="nil"/>
              <w:bottom w:val="single" w:sz="4" w:space="0" w:color="auto"/>
              <w:right w:val="single" w:sz="4" w:space="0" w:color="auto"/>
            </w:tcBorders>
            <w:hideMark/>
          </w:tcPr>
          <w:p w14:paraId="57226708"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Complete WG measurement Tool</w:t>
            </w:r>
          </w:p>
        </w:tc>
        <w:tc>
          <w:tcPr>
            <w:tcW w:w="1835" w:type="dxa"/>
            <w:tcBorders>
              <w:top w:val="nil"/>
              <w:left w:val="nil"/>
              <w:bottom w:val="single" w:sz="4" w:space="0" w:color="auto"/>
              <w:right w:val="single" w:sz="4" w:space="0" w:color="auto"/>
            </w:tcBorders>
            <w:hideMark/>
          </w:tcPr>
          <w:p w14:paraId="5DD775B9"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1</w:t>
            </w:r>
          </w:p>
        </w:tc>
        <w:tc>
          <w:tcPr>
            <w:tcW w:w="1750" w:type="dxa"/>
            <w:tcBorders>
              <w:top w:val="nil"/>
              <w:left w:val="nil"/>
              <w:bottom w:val="single" w:sz="4" w:space="0" w:color="auto"/>
              <w:right w:val="single" w:sz="4" w:space="0" w:color="auto"/>
            </w:tcBorders>
            <w:hideMark/>
          </w:tcPr>
          <w:p w14:paraId="2DCC0F8D"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Complete on completion of the project and annually</w:t>
            </w:r>
          </w:p>
        </w:tc>
        <w:tc>
          <w:tcPr>
            <w:tcW w:w="1904" w:type="dxa"/>
            <w:tcBorders>
              <w:top w:val="nil"/>
              <w:left w:val="nil"/>
              <w:bottom w:val="single" w:sz="4" w:space="0" w:color="auto"/>
              <w:right w:val="single" w:sz="4" w:space="0" w:color="auto"/>
            </w:tcBorders>
            <w:noWrap/>
            <w:hideMark/>
          </w:tcPr>
          <w:p w14:paraId="087D69CB"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Annual</w:t>
            </w:r>
          </w:p>
        </w:tc>
      </w:tr>
      <w:tr w:rsidR="009D1CC5" w:rsidRPr="00246DE9" w14:paraId="674C2961" w14:textId="77777777" w:rsidTr="00CD7387">
        <w:trPr>
          <w:trHeight w:val="184"/>
          <w:jc w:val="center"/>
        </w:trPr>
        <w:tc>
          <w:tcPr>
            <w:tcW w:w="498" w:type="dxa"/>
            <w:tcBorders>
              <w:top w:val="nil"/>
              <w:left w:val="single" w:sz="4" w:space="0" w:color="auto"/>
              <w:bottom w:val="single" w:sz="4" w:space="0" w:color="auto"/>
              <w:right w:val="single" w:sz="4" w:space="0" w:color="auto"/>
            </w:tcBorders>
            <w:noWrap/>
            <w:vAlign w:val="bottom"/>
            <w:hideMark/>
          </w:tcPr>
          <w:p w14:paraId="7AD433AA"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shd w:val="clear" w:color="000000" w:fill="F2F2F2"/>
            <w:hideMark/>
          </w:tcPr>
          <w:p w14:paraId="39CF065B"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645" w:type="dxa"/>
            <w:tcBorders>
              <w:top w:val="nil"/>
              <w:left w:val="nil"/>
              <w:bottom w:val="single" w:sz="4" w:space="0" w:color="auto"/>
              <w:right w:val="single" w:sz="4" w:space="0" w:color="auto"/>
            </w:tcBorders>
            <w:shd w:val="clear" w:color="000000" w:fill="F2F2F2"/>
            <w:hideMark/>
          </w:tcPr>
          <w:p w14:paraId="5633A5CD"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835" w:type="dxa"/>
            <w:tcBorders>
              <w:top w:val="nil"/>
              <w:left w:val="nil"/>
              <w:bottom w:val="single" w:sz="4" w:space="0" w:color="auto"/>
              <w:right w:val="single" w:sz="4" w:space="0" w:color="auto"/>
            </w:tcBorders>
            <w:shd w:val="clear" w:color="000000" w:fill="F2F2F2"/>
            <w:hideMark/>
          </w:tcPr>
          <w:p w14:paraId="166C9406"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 </w:t>
            </w:r>
          </w:p>
        </w:tc>
        <w:tc>
          <w:tcPr>
            <w:tcW w:w="1750" w:type="dxa"/>
            <w:tcBorders>
              <w:top w:val="nil"/>
              <w:left w:val="nil"/>
              <w:bottom w:val="single" w:sz="4" w:space="0" w:color="auto"/>
              <w:right w:val="single" w:sz="4" w:space="0" w:color="auto"/>
            </w:tcBorders>
            <w:shd w:val="clear" w:color="000000" w:fill="F2F2F2"/>
            <w:hideMark/>
          </w:tcPr>
          <w:p w14:paraId="5E7768E5"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904" w:type="dxa"/>
            <w:tcBorders>
              <w:top w:val="nil"/>
              <w:left w:val="nil"/>
              <w:bottom w:val="single" w:sz="4" w:space="0" w:color="auto"/>
              <w:right w:val="single" w:sz="4" w:space="0" w:color="auto"/>
            </w:tcBorders>
            <w:noWrap/>
            <w:hideMark/>
          </w:tcPr>
          <w:p w14:paraId="25FFF44E"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r>
      <w:tr w:rsidR="009D1CC5" w:rsidRPr="00246DE9" w14:paraId="66F1C697" w14:textId="77777777" w:rsidTr="00CD7387">
        <w:trPr>
          <w:trHeight w:val="2167"/>
          <w:jc w:val="center"/>
        </w:trPr>
        <w:tc>
          <w:tcPr>
            <w:tcW w:w="498" w:type="dxa"/>
            <w:tcBorders>
              <w:top w:val="nil"/>
              <w:left w:val="single" w:sz="4" w:space="0" w:color="auto"/>
              <w:bottom w:val="single" w:sz="4" w:space="0" w:color="auto"/>
              <w:right w:val="single" w:sz="4" w:space="0" w:color="auto"/>
            </w:tcBorders>
            <w:noWrap/>
            <w:vAlign w:val="bottom"/>
            <w:hideMark/>
          </w:tcPr>
          <w:p w14:paraId="6FDC4E4B"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71B48E33"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Supply chain initiatives</w:t>
            </w:r>
          </w:p>
        </w:tc>
        <w:tc>
          <w:tcPr>
            <w:tcW w:w="1645" w:type="dxa"/>
            <w:tcBorders>
              <w:top w:val="nil"/>
              <w:left w:val="nil"/>
              <w:bottom w:val="single" w:sz="4" w:space="0" w:color="auto"/>
              <w:right w:val="single" w:sz="4" w:space="0" w:color="auto"/>
            </w:tcBorders>
            <w:hideMark/>
          </w:tcPr>
          <w:p w14:paraId="36C03D94"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Percent spend in Wales per project</w:t>
            </w:r>
          </w:p>
        </w:tc>
        <w:tc>
          <w:tcPr>
            <w:tcW w:w="1835" w:type="dxa"/>
            <w:tcBorders>
              <w:top w:val="nil"/>
              <w:left w:val="nil"/>
              <w:bottom w:val="single" w:sz="4" w:space="0" w:color="auto"/>
              <w:right w:val="single" w:sz="4" w:space="0" w:color="auto"/>
            </w:tcBorders>
            <w:hideMark/>
          </w:tcPr>
          <w:p w14:paraId="080724C5"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60</w:t>
            </w:r>
          </w:p>
        </w:tc>
        <w:tc>
          <w:tcPr>
            <w:tcW w:w="1750" w:type="dxa"/>
            <w:tcBorders>
              <w:top w:val="nil"/>
              <w:left w:val="nil"/>
              <w:bottom w:val="single" w:sz="4" w:space="0" w:color="auto"/>
              <w:right w:val="single" w:sz="4" w:space="0" w:color="auto"/>
            </w:tcBorders>
            <w:hideMark/>
          </w:tcPr>
          <w:p w14:paraId="151A506B"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Value of contact and location of supplier. CBME electrical contractor Cardiff postcode £100,000 contract value expressed as percentage</w:t>
            </w:r>
          </w:p>
        </w:tc>
        <w:tc>
          <w:tcPr>
            <w:tcW w:w="1904" w:type="dxa"/>
            <w:tcBorders>
              <w:top w:val="nil"/>
              <w:left w:val="nil"/>
              <w:bottom w:val="single" w:sz="4" w:space="0" w:color="auto"/>
              <w:right w:val="single" w:sz="4" w:space="0" w:color="auto"/>
            </w:tcBorders>
            <w:noWrap/>
            <w:hideMark/>
          </w:tcPr>
          <w:p w14:paraId="2D8BCADA"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Annual</w:t>
            </w:r>
          </w:p>
        </w:tc>
      </w:tr>
      <w:tr w:rsidR="009D1CC5" w:rsidRPr="00246DE9" w14:paraId="72106C70" w14:textId="77777777" w:rsidTr="00CD7387">
        <w:trPr>
          <w:trHeight w:val="918"/>
          <w:jc w:val="center"/>
        </w:trPr>
        <w:tc>
          <w:tcPr>
            <w:tcW w:w="498" w:type="dxa"/>
            <w:tcBorders>
              <w:top w:val="nil"/>
              <w:left w:val="single" w:sz="4" w:space="0" w:color="auto"/>
              <w:bottom w:val="single" w:sz="4" w:space="0" w:color="auto"/>
              <w:right w:val="single" w:sz="4" w:space="0" w:color="auto"/>
            </w:tcBorders>
            <w:noWrap/>
            <w:vAlign w:val="bottom"/>
            <w:hideMark/>
          </w:tcPr>
          <w:p w14:paraId="645C6DF0"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lastRenderedPageBreak/>
              <w:t> </w:t>
            </w:r>
          </w:p>
        </w:tc>
        <w:tc>
          <w:tcPr>
            <w:tcW w:w="2199" w:type="dxa"/>
            <w:tcBorders>
              <w:top w:val="nil"/>
              <w:left w:val="nil"/>
              <w:bottom w:val="single" w:sz="4" w:space="0" w:color="auto"/>
              <w:right w:val="single" w:sz="4" w:space="0" w:color="auto"/>
            </w:tcBorders>
            <w:hideMark/>
          </w:tcPr>
          <w:p w14:paraId="48F27D48"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Supply chain initiatives</w:t>
            </w:r>
          </w:p>
        </w:tc>
        <w:tc>
          <w:tcPr>
            <w:tcW w:w="1645" w:type="dxa"/>
            <w:tcBorders>
              <w:top w:val="nil"/>
              <w:left w:val="nil"/>
              <w:bottom w:val="single" w:sz="4" w:space="0" w:color="auto"/>
              <w:right w:val="single" w:sz="4" w:space="0" w:color="auto"/>
            </w:tcBorders>
            <w:hideMark/>
          </w:tcPr>
          <w:p w14:paraId="19BD1EFB"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Number and type of materials produced in Wales</w:t>
            </w:r>
          </w:p>
        </w:tc>
        <w:tc>
          <w:tcPr>
            <w:tcW w:w="1835" w:type="dxa"/>
            <w:tcBorders>
              <w:top w:val="nil"/>
              <w:left w:val="nil"/>
              <w:bottom w:val="single" w:sz="4" w:space="0" w:color="auto"/>
              <w:right w:val="single" w:sz="4" w:space="0" w:color="auto"/>
            </w:tcBorders>
            <w:hideMark/>
          </w:tcPr>
          <w:p w14:paraId="075A4546"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2</w:t>
            </w:r>
          </w:p>
        </w:tc>
        <w:tc>
          <w:tcPr>
            <w:tcW w:w="1750" w:type="dxa"/>
            <w:tcBorders>
              <w:top w:val="nil"/>
              <w:left w:val="nil"/>
              <w:bottom w:val="single" w:sz="4" w:space="0" w:color="auto"/>
              <w:right w:val="single" w:sz="4" w:space="0" w:color="auto"/>
            </w:tcBorders>
            <w:hideMark/>
          </w:tcPr>
          <w:p w14:paraId="2D2049D9"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Welsh Steel, Welsh slate</w:t>
            </w:r>
          </w:p>
        </w:tc>
        <w:tc>
          <w:tcPr>
            <w:tcW w:w="1904" w:type="dxa"/>
            <w:tcBorders>
              <w:top w:val="nil"/>
              <w:left w:val="nil"/>
              <w:bottom w:val="single" w:sz="4" w:space="0" w:color="auto"/>
              <w:right w:val="single" w:sz="4" w:space="0" w:color="auto"/>
            </w:tcBorders>
            <w:noWrap/>
            <w:hideMark/>
          </w:tcPr>
          <w:p w14:paraId="4ABDE53F"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Annual</w:t>
            </w:r>
          </w:p>
        </w:tc>
      </w:tr>
      <w:tr w:rsidR="009D1CC5" w:rsidRPr="00246DE9" w14:paraId="3CDAC2D4" w14:textId="77777777" w:rsidTr="00CD7387">
        <w:trPr>
          <w:trHeight w:val="734"/>
          <w:jc w:val="center"/>
        </w:trPr>
        <w:tc>
          <w:tcPr>
            <w:tcW w:w="498" w:type="dxa"/>
            <w:tcBorders>
              <w:top w:val="nil"/>
              <w:left w:val="single" w:sz="4" w:space="0" w:color="auto"/>
              <w:bottom w:val="single" w:sz="4" w:space="0" w:color="auto"/>
              <w:right w:val="single" w:sz="4" w:space="0" w:color="auto"/>
            </w:tcBorders>
            <w:noWrap/>
            <w:vAlign w:val="bottom"/>
            <w:hideMark/>
          </w:tcPr>
          <w:p w14:paraId="7B1CFA9F"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21C7A25F"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Supply chain initiatives</w:t>
            </w:r>
          </w:p>
        </w:tc>
        <w:tc>
          <w:tcPr>
            <w:tcW w:w="1645" w:type="dxa"/>
            <w:tcBorders>
              <w:top w:val="nil"/>
              <w:left w:val="nil"/>
              <w:bottom w:val="single" w:sz="4" w:space="0" w:color="auto"/>
              <w:right w:val="single" w:sz="4" w:space="0" w:color="auto"/>
            </w:tcBorders>
            <w:hideMark/>
          </w:tcPr>
          <w:p w14:paraId="02ACCCB0"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Value of materials</w:t>
            </w:r>
          </w:p>
        </w:tc>
        <w:tc>
          <w:tcPr>
            <w:tcW w:w="1835" w:type="dxa"/>
            <w:tcBorders>
              <w:top w:val="nil"/>
              <w:left w:val="nil"/>
              <w:bottom w:val="single" w:sz="4" w:space="0" w:color="auto"/>
              <w:right w:val="single" w:sz="4" w:space="0" w:color="auto"/>
            </w:tcBorders>
            <w:noWrap/>
            <w:hideMark/>
          </w:tcPr>
          <w:p w14:paraId="3A353BED"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10m2</w:t>
            </w:r>
          </w:p>
        </w:tc>
        <w:tc>
          <w:tcPr>
            <w:tcW w:w="1750" w:type="dxa"/>
            <w:tcBorders>
              <w:top w:val="nil"/>
              <w:left w:val="nil"/>
              <w:bottom w:val="single" w:sz="4" w:space="0" w:color="auto"/>
              <w:right w:val="single" w:sz="4" w:space="0" w:color="auto"/>
            </w:tcBorders>
            <w:hideMark/>
          </w:tcPr>
          <w:p w14:paraId="2748D196"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 per tonne (Steel), £ per metre squared (slate)</w:t>
            </w:r>
          </w:p>
        </w:tc>
        <w:tc>
          <w:tcPr>
            <w:tcW w:w="1904" w:type="dxa"/>
            <w:tcBorders>
              <w:top w:val="nil"/>
              <w:left w:val="nil"/>
              <w:bottom w:val="single" w:sz="4" w:space="0" w:color="auto"/>
              <w:right w:val="single" w:sz="4" w:space="0" w:color="auto"/>
            </w:tcBorders>
            <w:noWrap/>
            <w:hideMark/>
          </w:tcPr>
          <w:p w14:paraId="2F9D33D8"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Annual</w:t>
            </w:r>
          </w:p>
        </w:tc>
      </w:tr>
      <w:tr w:rsidR="009D1CC5" w:rsidRPr="00246DE9" w14:paraId="6F4C1646" w14:textId="77777777" w:rsidTr="00CD7387">
        <w:trPr>
          <w:trHeight w:val="734"/>
          <w:jc w:val="center"/>
        </w:trPr>
        <w:tc>
          <w:tcPr>
            <w:tcW w:w="498" w:type="dxa"/>
            <w:tcBorders>
              <w:top w:val="nil"/>
              <w:left w:val="single" w:sz="4" w:space="0" w:color="auto"/>
              <w:bottom w:val="single" w:sz="4" w:space="0" w:color="auto"/>
              <w:right w:val="single" w:sz="4" w:space="0" w:color="auto"/>
            </w:tcBorders>
            <w:noWrap/>
            <w:vAlign w:val="bottom"/>
            <w:hideMark/>
          </w:tcPr>
          <w:p w14:paraId="2F71254B"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22B085C4"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Supply chain initiatives</w:t>
            </w:r>
          </w:p>
        </w:tc>
        <w:tc>
          <w:tcPr>
            <w:tcW w:w="1645" w:type="dxa"/>
            <w:tcBorders>
              <w:top w:val="nil"/>
              <w:left w:val="nil"/>
              <w:bottom w:val="single" w:sz="4" w:space="0" w:color="auto"/>
              <w:right w:val="single" w:sz="4" w:space="0" w:color="auto"/>
            </w:tcBorders>
            <w:hideMark/>
          </w:tcPr>
          <w:p w14:paraId="690869AC"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Volume of materials</w:t>
            </w:r>
          </w:p>
        </w:tc>
        <w:tc>
          <w:tcPr>
            <w:tcW w:w="1835" w:type="dxa"/>
            <w:tcBorders>
              <w:top w:val="nil"/>
              <w:left w:val="nil"/>
              <w:bottom w:val="single" w:sz="4" w:space="0" w:color="auto"/>
              <w:right w:val="single" w:sz="4" w:space="0" w:color="auto"/>
            </w:tcBorders>
            <w:noWrap/>
            <w:hideMark/>
          </w:tcPr>
          <w:p w14:paraId="02CAD18A"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25m2</w:t>
            </w:r>
          </w:p>
        </w:tc>
        <w:tc>
          <w:tcPr>
            <w:tcW w:w="1750" w:type="dxa"/>
            <w:tcBorders>
              <w:top w:val="nil"/>
              <w:left w:val="nil"/>
              <w:bottom w:val="single" w:sz="4" w:space="0" w:color="auto"/>
              <w:right w:val="single" w:sz="4" w:space="0" w:color="auto"/>
            </w:tcBorders>
            <w:hideMark/>
          </w:tcPr>
          <w:p w14:paraId="39D55DBF"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Tonnage (Steel), number of metres squared (slate)</w:t>
            </w:r>
          </w:p>
        </w:tc>
        <w:tc>
          <w:tcPr>
            <w:tcW w:w="1904" w:type="dxa"/>
            <w:tcBorders>
              <w:top w:val="nil"/>
              <w:left w:val="nil"/>
              <w:bottom w:val="single" w:sz="4" w:space="0" w:color="auto"/>
              <w:right w:val="single" w:sz="4" w:space="0" w:color="auto"/>
            </w:tcBorders>
            <w:noWrap/>
            <w:hideMark/>
          </w:tcPr>
          <w:p w14:paraId="497A2E39"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Annual</w:t>
            </w:r>
          </w:p>
        </w:tc>
      </w:tr>
      <w:tr w:rsidR="009D1CC5" w:rsidRPr="00246DE9" w14:paraId="3B48512E" w14:textId="77777777" w:rsidTr="00CD7387">
        <w:trPr>
          <w:trHeight w:val="1193"/>
          <w:jc w:val="center"/>
        </w:trPr>
        <w:tc>
          <w:tcPr>
            <w:tcW w:w="498" w:type="dxa"/>
            <w:tcBorders>
              <w:top w:val="nil"/>
              <w:left w:val="single" w:sz="4" w:space="0" w:color="auto"/>
              <w:bottom w:val="single" w:sz="4" w:space="0" w:color="auto"/>
              <w:right w:val="single" w:sz="4" w:space="0" w:color="auto"/>
            </w:tcBorders>
            <w:noWrap/>
            <w:vAlign w:val="bottom"/>
            <w:hideMark/>
          </w:tcPr>
          <w:p w14:paraId="54FF65E7"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64F52D1A"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Supply chain initiatives</w:t>
            </w:r>
          </w:p>
        </w:tc>
        <w:tc>
          <w:tcPr>
            <w:tcW w:w="1645" w:type="dxa"/>
            <w:tcBorders>
              <w:top w:val="nil"/>
              <w:left w:val="nil"/>
              <w:bottom w:val="single" w:sz="4" w:space="0" w:color="auto"/>
              <w:right w:val="single" w:sz="4" w:space="0" w:color="auto"/>
            </w:tcBorders>
            <w:hideMark/>
          </w:tcPr>
          <w:p w14:paraId="2CD024A6"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xml:space="preserve">Percent Welsh </w:t>
            </w:r>
            <w:r w:rsidR="000F71EC" w:rsidRPr="00246DE9">
              <w:rPr>
                <w:rFonts w:ascii="Arial" w:hAnsi="Arial" w:cs="Arial"/>
                <w:color w:val="000000"/>
                <w:szCs w:val="24"/>
                <w:lang w:eastAsia="en-GB"/>
              </w:rPr>
              <w:t>sub-contractors</w:t>
            </w:r>
            <w:r w:rsidRPr="00246DE9">
              <w:rPr>
                <w:rFonts w:ascii="Arial" w:hAnsi="Arial" w:cs="Arial"/>
                <w:color w:val="000000"/>
                <w:szCs w:val="24"/>
                <w:lang w:eastAsia="en-GB"/>
              </w:rPr>
              <w:t xml:space="preserve"> per project</w:t>
            </w:r>
          </w:p>
        </w:tc>
        <w:tc>
          <w:tcPr>
            <w:tcW w:w="1835" w:type="dxa"/>
            <w:tcBorders>
              <w:top w:val="nil"/>
              <w:left w:val="nil"/>
              <w:bottom w:val="single" w:sz="4" w:space="0" w:color="auto"/>
              <w:right w:val="single" w:sz="4" w:space="0" w:color="auto"/>
            </w:tcBorders>
            <w:hideMark/>
          </w:tcPr>
          <w:p w14:paraId="481AC4DA"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60</w:t>
            </w:r>
          </w:p>
        </w:tc>
        <w:tc>
          <w:tcPr>
            <w:tcW w:w="1750" w:type="dxa"/>
            <w:tcBorders>
              <w:top w:val="nil"/>
              <w:left w:val="nil"/>
              <w:bottom w:val="single" w:sz="4" w:space="0" w:color="auto"/>
              <w:right w:val="single" w:sz="4" w:space="0" w:color="auto"/>
            </w:tcBorders>
            <w:hideMark/>
          </w:tcPr>
          <w:p w14:paraId="45FEC326"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xml:space="preserve">Total number of contractors used with </w:t>
            </w:r>
            <w:r w:rsidR="000F71EC" w:rsidRPr="00246DE9">
              <w:rPr>
                <w:rFonts w:ascii="Arial" w:hAnsi="Arial" w:cs="Arial"/>
                <w:color w:val="000000"/>
                <w:szCs w:val="24"/>
                <w:lang w:eastAsia="en-GB"/>
              </w:rPr>
              <w:t>Welsh</w:t>
            </w:r>
            <w:r w:rsidRPr="00246DE9">
              <w:rPr>
                <w:rFonts w:ascii="Arial" w:hAnsi="Arial" w:cs="Arial"/>
                <w:color w:val="000000"/>
                <w:szCs w:val="24"/>
                <w:lang w:eastAsia="en-GB"/>
              </w:rPr>
              <w:t xml:space="preserve"> postcode expressed as percentage</w:t>
            </w:r>
          </w:p>
        </w:tc>
        <w:tc>
          <w:tcPr>
            <w:tcW w:w="1904" w:type="dxa"/>
            <w:tcBorders>
              <w:top w:val="nil"/>
              <w:left w:val="nil"/>
              <w:bottom w:val="single" w:sz="4" w:space="0" w:color="auto"/>
              <w:right w:val="single" w:sz="4" w:space="0" w:color="auto"/>
            </w:tcBorders>
            <w:noWrap/>
            <w:hideMark/>
          </w:tcPr>
          <w:p w14:paraId="59916E7B"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Annual</w:t>
            </w:r>
          </w:p>
        </w:tc>
      </w:tr>
      <w:tr w:rsidR="009D1CC5" w:rsidRPr="00246DE9" w14:paraId="3D67DA40" w14:textId="77777777" w:rsidTr="00CD7387">
        <w:trPr>
          <w:trHeight w:val="734"/>
          <w:jc w:val="center"/>
        </w:trPr>
        <w:tc>
          <w:tcPr>
            <w:tcW w:w="498" w:type="dxa"/>
            <w:tcBorders>
              <w:top w:val="nil"/>
              <w:left w:val="single" w:sz="4" w:space="0" w:color="auto"/>
              <w:bottom w:val="single" w:sz="4" w:space="0" w:color="auto"/>
              <w:right w:val="single" w:sz="4" w:space="0" w:color="auto"/>
            </w:tcBorders>
            <w:noWrap/>
            <w:vAlign w:val="bottom"/>
            <w:hideMark/>
          </w:tcPr>
          <w:p w14:paraId="605F2C26"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3E2D90DC"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Supply chain initiatives</w:t>
            </w:r>
          </w:p>
        </w:tc>
        <w:tc>
          <w:tcPr>
            <w:tcW w:w="1645" w:type="dxa"/>
            <w:tcBorders>
              <w:top w:val="nil"/>
              <w:left w:val="nil"/>
              <w:bottom w:val="single" w:sz="4" w:space="0" w:color="auto"/>
              <w:right w:val="single" w:sz="4" w:space="0" w:color="auto"/>
            </w:tcBorders>
            <w:hideMark/>
          </w:tcPr>
          <w:p w14:paraId="751B26B4"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Number of Supply chain engagements per project</w:t>
            </w:r>
          </w:p>
        </w:tc>
        <w:tc>
          <w:tcPr>
            <w:tcW w:w="1835" w:type="dxa"/>
            <w:tcBorders>
              <w:top w:val="nil"/>
              <w:left w:val="nil"/>
              <w:bottom w:val="single" w:sz="4" w:space="0" w:color="auto"/>
              <w:right w:val="single" w:sz="4" w:space="0" w:color="auto"/>
            </w:tcBorders>
            <w:hideMark/>
          </w:tcPr>
          <w:p w14:paraId="2DA8BEFA"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2</w:t>
            </w:r>
          </w:p>
        </w:tc>
        <w:tc>
          <w:tcPr>
            <w:tcW w:w="1750" w:type="dxa"/>
            <w:tcBorders>
              <w:top w:val="nil"/>
              <w:left w:val="nil"/>
              <w:bottom w:val="single" w:sz="4" w:space="0" w:color="auto"/>
              <w:right w:val="single" w:sz="4" w:space="0" w:color="auto"/>
            </w:tcBorders>
            <w:hideMark/>
          </w:tcPr>
          <w:p w14:paraId="3DB352C3"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Meet the buyer event</w:t>
            </w:r>
          </w:p>
        </w:tc>
        <w:tc>
          <w:tcPr>
            <w:tcW w:w="1904" w:type="dxa"/>
            <w:tcBorders>
              <w:top w:val="nil"/>
              <w:left w:val="nil"/>
              <w:bottom w:val="single" w:sz="4" w:space="0" w:color="auto"/>
              <w:right w:val="single" w:sz="4" w:space="0" w:color="auto"/>
            </w:tcBorders>
            <w:noWrap/>
            <w:hideMark/>
          </w:tcPr>
          <w:p w14:paraId="237AE9CB"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Annual</w:t>
            </w:r>
          </w:p>
        </w:tc>
      </w:tr>
      <w:tr w:rsidR="009D1CC5" w:rsidRPr="00246DE9" w14:paraId="5A817479" w14:textId="77777777" w:rsidTr="00CD7387">
        <w:trPr>
          <w:trHeight w:val="1001"/>
          <w:jc w:val="center"/>
        </w:trPr>
        <w:tc>
          <w:tcPr>
            <w:tcW w:w="498" w:type="dxa"/>
            <w:tcBorders>
              <w:top w:val="nil"/>
              <w:left w:val="single" w:sz="4" w:space="0" w:color="auto"/>
              <w:bottom w:val="single" w:sz="4" w:space="0" w:color="auto"/>
              <w:right w:val="single" w:sz="4" w:space="0" w:color="auto"/>
            </w:tcBorders>
            <w:noWrap/>
            <w:vAlign w:val="bottom"/>
            <w:hideMark/>
          </w:tcPr>
          <w:p w14:paraId="542CAA5B"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50904E7B"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Supply chain initiatives</w:t>
            </w:r>
          </w:p>
        </w:tc>
        <w:tc>
          <w:tcPr>
            <w:tcW w:w="1645" w:type="dxa"/>
            <w:tcBorders>
              <w:top w:val="nil"/>
              <w:left w:val="nil"/>
              <w:bottom w:val="single" w:sz="4" w:space="0" w:color="auto"/>
              <w:right w:val="single" w:sz="4" w:space="0" w:color="auto"/>
            </w:tcBorders>
            <w:hideMark/>
          </w:tcPr>
          <w:p w14:paraId="4B1FB454"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Use of Sell 2 Wales to advertise opportunities</w:t>
            </w:r>
          </w:p>
        </w:tc>
        <w:tc>
          <w:tcPr>
            <w:tcW w:w="1835" w:type="dxa"/>
            <w:tcBorders>
              <w:top w:val="nil"/>
              <w:left w:val="nil"/>
              <w:bottom w:val="single" w:sz="4" w:space="0" w:color="auto"/>
              <w:right w:val="single" w:sz="4" w:space="0" w:color="auto"/>
            </w:tcBorders>
            <w:hideMark/>
          </w:tcPr>
          <w:p w14:paraId="1A55C6B8"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3</w:t>
            </w:r>
          </w:p>
        </w:tc>
        <w:tc>
          <w:tcPr>
            <w:tcW w:w="1750" w:type="dxa"/>
            <w:tcBorders>
              <w:top w:val="nil"/>
              <w:left w:val="nil"/>
              <w:bottom w:val="single" w:sz="4" w:space="0" w:color="auto"/>
              <w:right w:val="single" w:sz="4" w:space="0" w:color="auto"/>
            </w:tcBorders>
            <w:hideMark/>
          </w:tcPr>
          <w:p w14:paraId="67B55044"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Advise opportunity for subcontractors through sell2wales</w:t>
            </w:r>
          </w:p>
        </w:tc>
        <w:tc>
          <w:tcPr>
            <w:tcW w:w="1904" w:type="dxa"/>
            <w:tcBorders>
              <w:top w:val="nil"/>
              <w:left w:val="nil"/>
              <w:bottom w:val="single" w:sz="4" w:space="0" w:color="auto"/>
              <w:right w:val="single" w:sz="4" w:space="0" w:color="auto"/>
            </w:tcBorders>
            <w:noWrap/>
            <w:hideMark/>
          </w:tcPr>
          <w:p w14:paraId="31D52F39"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Annual</w:t>
            </w:r>
          </w:p>
        </w:tc>
      </w:tr>
      <w:tr w:rsidR="009D1CC5" w:rsidRPr="00246DE9" w14:paraId="66F07E0A" w14:textId="77777777" w:rsidTr="00CD7387">
        <w:trPr>
          <w:trHeight w:val="166"/>
          <w:jc w:val="center"/>
        </w:trPr>
        <w:tc>
          <w:tcPr>
            <w:tcW w:w="498" w:type="dxa"/>
            <w:tcBorders>
              <w:top w:val="nil"/>
              <w:left w:val="single" w:sz="4" w:space="0" w:color="auto"/>
              <w:bottom w:val="single" w:sz="4" w:space="0" w:color="auto"/>
              <w:right w:val="single" w:sz="4" w:space="0" w:color="auto"/>
            </w:tcBorders>
            <w:noWrap/>
            <w:vAlign w:val="bottom"/>
            <w:hideMark/>
          </w:tcPr>
          <w:p w14:paraId="335E2CD6"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shd w:val="clear" w:color="000000" w:fill="F2F2F2"/>
            <w:hideMark/>
          </w:tcPr>
          <w:p w14:paraId="3EEAD047"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645" w:type="dxa"/>
            <w:tcBorders>
              <w:top w:val="nil"/>
              <w:left w:val="nil"/>
              <w:bottom w:val="single" w:sz="4" w:space="0" w:color="auto"/>
              <w:right w:val="single" w:sz="4" w:space="0" w:color="auto"/>
            </w:tcBorders>
            <w:shd w:val="clear" w:color="000000" w:fill="F2F2F2"/>
            <w:hideMark/>
          </w:tcPr>
          <w:p w14:paraId="51451905"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835" w:type="dxa"/>
            <w:tcBorders>
              <w:top w:val="nil"/>
              <w:left w:val="nil"/>
              <w:bottom w:val="single" w:sz="4" w:space="0" w:color="auto"/>
              <w:right w:val="single" w:sz="4" w:space="0" w:color="auto"/>
            </w:tcBorders>
            <w:shd w:val="clear" w:color="000000" w:fill="F2F2F2"/>
            <w:hideMark/>
          </w:tcPr>
          <w:p w14:paraId="62DDBDDD"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 </w:t>
            </w:r>
          </w:p>
        </w:tc>
        <w:tc>
          <w:tcPr>
            <w:tcW w:w="1750" w:type="dxa"/>
            <w:tcBorders>
              <w:top w:val="nil"/>
              <w:left w:val="nil"/>
              <w:bottom w:val="single" w:sz="4" w:space="0" w:color="auto"/>
              <w:right w:val="single" w:sz="4" w:space="0" w:color="auto"/>
            </w:tcBorders>
            <w:shd w:val="clear" w:color="000000" w:fill="F2F2F2"/>
            <w:hideMark/>
          </w:tcPr>
          <w:p w14:paraId="6FC9BA73"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904" w:type="dxa"/>
            <w:tcBorders>
              <w:top w:val="nil"/>
              <w:left w:val="nil"/>
              <w:bottom w:val="single" w:sz="4" w:space="0" w:color="auto"/>
              <w:right w:val="single" w:sz="4" w:space="0" w:color="auto"/>
            </w:tcBorders>
            <w:shd w:val="clear" w:color="000000" w:fill="F2F2F2"/>
            <w:noWrap/>
            <w:hideMark/>
          </w:tcPr>
          <w:p w14:paraId="2902AE96"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r>
      <w:tr w:rsidR="009D1CC5" w:rsidRPr="00246DE9" w14:paraId="37D0F9FE" w14:textId="77777777" w:rsidTr="00CD7387">
        <w:trPr>
          <w:trHeight w:val="643"/>
          <w:jc w:val="center"/>
        </w:trPr>
        <w:tc>
          <w:tcPr>
            <w:tcW w:w="498" w:type="dxa"/>
            <w:tcBorders>
              <w:top w:val="nil"/>
              <w:left w:val="single" w:sz="4" w:space="0" w:color="auto"/>
              <w:bottom w:val="single" w:sz="4" w:space="0" w:color="auto"/>
              <w:right w:val="single" w:sz="4" w:space="0" w:color="auto"/>
            </w:tcBorders>
            <w:noWrap/>
            <w:vAlign w:val="bottom"/>
            <w:hideMark/>
          </w:tcPr>
          <w:p w14:paraId="332045C3"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7821148A"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Fair payment</w:t>
            </w:r>
          </w:p>
        </w:tc>
        <w:tc>
          <w:tcPr>
            <w:tcW w:w="1645" w:type="dxa"/>
            <w:tcBorders>
              <w:top w:val="nil"/>
              <w:left w:val="nil"/>
              <w:bottom w:val="single" w:sz="4" w:space="0" w:color="auto"/>
              <w:right w:val="single" w:sz="4" w:space="0" w:color="auto"/>
            </w:tcBorders>
            <w:hideMark/>
          </w:tcPr>
          <w:p w14:paraId="281DF602"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Payment within 10 days by client</w:t>
            </w:r>
          </w:p>
        </w:tc>
        <w:tc>
          <w:tcPr>
            <w:tcW w:w="1835" w:type="dxa"/>
            <w:tcBorders>
              <w:top w:val="nil"/>
              <w:left w:val="nil"/>
              <w:bottom w:val="single" w:sz="4" w:space="0" w:color="auto"/>
              <w:right w:val="single" w:sz="4" w:space="0" w:color="auto"/>
            </w:tcBorders>
            <w:hideMark/>
          </w:tcPr>
          <w:p w14:paraId="20737894"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 </w:t>
            </w:r>
          </w:p>
        </w:tc>
        <w:tc>
          <w:tcPr>
            <w:tcW w:w="1750" w:type="dxa"/>
            <w:tcBorders>
              <w:top w:val="nil"/>
              <w:left w:val="nil"/>
              <w:bottom w:val="single" w:sz="4" w:space="0" w:color="auto"/>
              <w:right w:val="single" w:sz="4" w:space="0" w:color="auto"/>
            </w:tcBorders>
            <w:hideMark/>
          </w:tcPr>
          <w:p w14:paraId="08E5950B"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Audit percentage of payments</w:t>
            </w:r>
          </w:p>
        </w:tc>
        <w:tc>
          <w:tcPr>
            <w:tcW w:w="1904" w:type="dxa"/>
            <w:tcBorders>
              <w:top w:val="nil"/>
              <w:left w:val="nil"/>
              <w:bottom w:val="single" w:sz="4" w:space="0" w:color="auto"/>
              <w:right w:val="single" w:sz="4" w:space="0" w:color="auto"/>
            </w:tcBorders>
            <w:noWrap/>
            <w:hideMark/>
          </w:tcPr>
          <w:p w14:paraId="6A938137"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Annual</w:t>
            </w:r>
          </w:p>
        </w:tc>
      </w:tr>
      <w:tr w:rsidR="009D1CC5" w:rsidRPr="00246DE9" w14:paraId="2FDAAC54" w14:textId="77777777" w:rsidTr="00CD7387">
        <w:trPr>
          <w:trHeight w:val="808"/>
          <w:jc w:val="center"/>
        </w:trPr>
        <w:tc>
          <w:tcPr>
            <w:tcW w:w="498" w:type="dxa"/>
            <w:tcBorders>
              <w:top w:val="nil"/>
              <w:left w:val="single" w:sz="4" w:space="0" w:color="auto"/>
              <w:bottom w:val="single" w:sz="4" w:space="0" w:color="auto"/>
              <w:right w:val="single" w:sz="4" w:space="0" w:color="auto"/>
            </w:tcBorders>
            <w:noWrap/>
            <w:vAlign w:val="bottom"/>
            <w:hideMark/>
          </w:tcPr>
          <w:p w14:paraId="67134509"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694C5A36"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Fair payment</w:t>
            </w:r>
          </w:p>
        </w:tc>
        <w:tc>
          <w:tcPr>
            <w:tcW w:w="1645" w:type="dxa"/>
            <w:tcBorders>
              <w:top w:val="nil"/>
              <w:left w:val="nil"/>
              <w:bottom w:val="single" w:sz="4" w:space="0" w:color="auto"/>
              <w:right w:val="single" w:sz="4" w:space="0" w:color="auto"/>
            </w:tcBorders>
            <w:hideMark/>
          </w:tcPr>
          <w:p w14:paraId="312DB1B2"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xml:space="preserve">Payment to </w:t>
            </w:r>
            <w:r w:rsidR="000F71EC" w:rsidRPr="00246DE9">
              <w:rPr>
                <w:rFonts w:ascii="Arial" w:hAnsi="Arial" w:cs="Arial"/>
                <w:color w:val="000000"/>
                <w:szCs w:val="24"/>
                <w:lang w:eastAsia="en-GB"/>
              </w:rPr>
              <w:t>sub-contractors</w:t>
            </w:r>
            <w:r w:rsidRPr="00246DE9">
              <w:rPr>
                <w:rFonts w:ascii="Arial" w:hAnsi="Arial" w:cs="Arial"/>
                <w:color w:val="000000"/>
                <w:szCs w:val="24"/>
                <w:lang w:eastAsia="en-GB"/>
              </w:rPr>
              <w:t xml:space="preserve"> within 23 days</w:t>
            </w:r>
          </w:p>
        </w:tc>
        <w:tc>
          <w:tcPr>
            <w:tcW w:w="1835" w:type="dxa"/>
            <w:tcBorders>
              <w:top w:val="nil"/>
              <w:left w:val="nil"/>
              <w:bottom w:val="single" w:sz="4" w:space="0" w:color="auto"/>
              <w:right w:val="single" w:sz="4" w:space="0" w:color="auto"/>
            </w:tcBorders>
            <w:hideMark/>
          </w:tcPr>
          <w:p w14:paraId="4106B89B"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 </w:t>
            </w:r>
          </w:p>
        </w:tc>
        <w:tc>
          <w:tcPr>
            <w:tcW w:w="1750" w:type="dxa"/>
            <w:tcBorders>
              <w:top w:val="nil"/>
              <w:left w:val="nil"/>
              <w:bottom w:val="single" w:sz="4" w:space="0" w:color="auto"/>
              <w:right w:val="single" w:sz="4" w:space="0" w:color="auto"/>
            </w:tcBorders>
            <w:hideMark/>
          </w:tcPr>
          <w:p w14:paraId="39E4DBF7"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Audit percentage of payments</w:t>
            </w:r>
          </w:p>
        </w:tc>
        <w:tc>
          <w:tcPr>
            <w:tcW w:w="1904" w:type="dxa"/>
            <w:tcBorders>
              <w:top w:val="nil"/>
              <w:left w:val="nil"/>
              <w:bottom w:val="single" w:sz="4" w:space="0" w:color="auto"/>
              <w:right w:val="single" w:sz="4" w:space="0" w:color="auto"/>
            </w:tcBorders>
            <w:noWrap/>
            <w:hideMark/>
          </w:tcPr>
          <w:p w14:paraId="1BD75B6A"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Annual</w:t>
            </w:r>
          </w:p>
        </w:tc>
      </w:tr>
      <w:tr w:rsidR="009D1CC5" w:rsidRPr="00246DE9" w14:paraId="5C6D63C8" w14:textId="77777777" w:rsidTr="00CD7387">
        <w:trPr>
          <w:trHeight w:val="193"/>
          <w:jc w:val="center"/>
        </w:trPr>
        <w:tc>
          <w:tcPr>
            <w:tcW w:w="498" w:type="dxa"/>
            <w:tcBorders>
              <w:top w:val="nil"/>
              <w:left w:val="single" w:sz="4" w:space="0" w:color="auto"/>
              <w:bottom w:val="single" w:sz="4" w:space="0" w:color="auto"/>
              <w:right w:val="single" w:sz="4" w:space="0" w:color="auto"/>
            </w:tcBorders>
            <w:noWrap/>
            <w:vAlign w:val="bottom"/>
            <w:hideMark/>
          </w:tcPr>
          <w:p w14:paraId="7311DC8B"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shd w:val="clear" w:color="000000" w:fill="F2F2F2"/>
            <w:hideMark/>
          </w:tcPr>
          <w:p w14:paraId="0F46AC06"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645" w:type="dxa"/>
            <w:tcBorders>
              <w:top w:val="nil"/>
              <w:left w:val="nil"/>
              <w:bottom w:val="single" w:sz="4" w:space="0" w:color="auto"/>
              <w:right w:val="single" w:sz="4" w:space="0" w:color="auto"/>
            </w:tcBorders>
            <w:shd w:val="clear" w:color="000000" w:fill="F2F2F2"/>
            <w:hideMark/>
          </w:tcPr>
          <w:p w14:paraId="25420878"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835" w:type="dxa"/>
            <w:tcBorders>
              <w:top w:val="nil"/>
              <w:left w:val="nil"/>
              <w:bottom w:val="single" w:sz="4" w:space="0" w:color="auto"/>
              <w:right w:val="single" w:sz="4" w:space="0" w:color="auto"/>
            </w:tcBorders>
            <w:shd w:val="clear" w:color="000000" w:fill="F2F2F2"/>
            <w:hideMark/>
          </w:tcPr>
          <w:p w14:paraId="714BB676"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 </w:t>
            </w:r>
          </w:p>
        </w:tc>
        <w:tc>
          <w:tcPr>
            <w:tcW w:w="1750" w:type="dxa"/>
            <w:tcBorders>
              <w:top w:val="nil"/>
              <w:left w:val="nil"/>
              <w:bottom w:val="single" w:sz="4" w:space="0" w:color="auto"/>
              <w:right w:val="single" w:sz="4" w:space="0" w:color="auto"/>
            </w:tcBorders>
            <w:shd w:val="clear" w:color="000000" w:fill="F2F2F2"/>
            <w:hideMark/>
          </w:tcPr>
          <w:p w14:paraId="00A3C907"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904" w:type="dxa"/>
            <w:tcBorders>
              <w:top w:val="nil"/>
              <w:left w:val="nil"/>
              <w:bottom w:val="single" w:sz="4" w:space="0" w:color="auto"/>
              <w:right w:val="single" w:sz="4" w:space="0" w:color="auto"/>
            </w:tcBorders>
            <w:shd w:val="clear" w:color="000000" w:fill="F2F2F2"/>
            <w:noWrap/>
            <w:hideMark/>
          </w:tcPr>
          <w:p w14:paraId="2663C445"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r>
      <w:tr w:rsidR="009D1CC5" w:rsidRPr="00246DE9" w14:paraId="658AD25C" w14:textId="77777777" w:rsidTr="00CD7387">
        <w:trPr>
          <w:trHeight w:val="652"/>
          <w:jc w:val="center"/>
        </w:trPr>
        <w:tc>
          <w:tcPr>
            <w:tcW w:w="498" w:type="dxa"/>
            <w:tcBorders>
              <w:top w:val="nil"/>
              <w:left w:val="single" w:sz="4" w:space="0" w:color="auto"/>
              <w:bottom w:val="single" w:sz="4" w:space="0" w:color="auto"/>
              <w:right w:val="single" w:sz="4" w:space="0" w:color="auto"/>
            </w:tcBorders>
            <w:noWrap/>
            <w:vAlign w:val="bottom"/>
            <w:hideMark/>
          </w:tcPr>
          <w:p w14:paraId="6B99D764"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07E916DC"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Environmental</w:t>
            </w:r>
          </w:p>
        </w:tc>
        <w:tc>
          <w:tcPr>
            <w:tcW w:w="1645" w:type="dxa"/>
            <w:tcBorders>
              <w:top w:val="nil"/>
              <w:left w:val="nil"/>
              <w:bottom w:val="single" w:sz="4" w:space="0" w:color="auto"/>
              <w:right w:val="single" w:sz="4" w:space="0" w:color="auto"/>
            </w:tcBorders>
            <w:hideMark/>
          </w:tcPr>
          <w:p w14:paraId="141EAF65"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Percent waste diverted from landfill</w:t>
            </w:r>
          </w:p>
        </w:tc>
        <w:tc>
          <w:tcPr>
            <w:tcW w:w="1835" w:type="dxa"/>
            <w:tcBorders>
              <w:top w:val="nil"/>
              <w:left w:val="nil"/>
              <w:bottom w:val="single" w:sz="4" w:space="0" w:color="auto"/>
              <w:right w:val="single" w:sz="4" w:space="0" w:color="auto"/>
            </w:tcBorders>
            <w:hideMark/>
          </w:tcPr>
          <w:p w14:paraId="783B7561"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85</w:t>
            </w:r>
          </w:p>
        </w:tc>
        <w:tc>
          <w:tcPr>
            <w:tcW w:w="1750" w:type="dxa"/>
            <w:tcBorders>
              <w:top w:val="nil"/>
              <w:left w:val="nil"/>
              <w:bottom w:val="single" w:sz="4" w:space="0" w:color="auto"/>
              <w:right w:val="single" w:sz="4" w:space="0" w:color="auto"/>
            </w:tcBorders>
            <w:hideMark/>
          </w:tcPr>
          <w:p w14:paraId="1C12F337"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Measured from waste transfer advice note</w:t>
            </w:r>
          </w:p>
        </w:tc>
        <w:tc>
          <w:tcPr>
            <w:tcW w:w="1904" w:type="dxa"/>
            <w:tcBorders>
              <w:top w:val="nil"/>
              <w:left w:val="nil"/>
              <w:bottom w:val="single" w:sz="4" w:space="0" w:color="auto"/>
              <w:right w:val="single" w:sz="4" w:space="0" w:color="auto"/>
            </w:tcBorders>
            <w:noWrap/>
            <w:hideMark/>
          </w:tcPr>
          <w:p w14:paraId="1E094AE4"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Annual</w:t>
            </w:r>
          </w:p>
        </w:tc>
      </w:tr>
      <w:tr w:rsidR="009D1CC5" w:rsidRPr="00246DE9" w14:paraId="4E6BD06C" w14:textId="77777777" w:rsidTr="00CD7387">
        <w:trPr>
          <w:trHeight w:val="854"/>
          <w:jc w:val="center"/>
        </w:trPr>
        <w:tc>
          <w:tcPr>
            <w:tcW w:w="498" w:type="dxa"/>
            <w:tcBorders>
              <w:top w:val="nil"/>
              <w:left w:val="single" w:sz="4" w:space="0" w:color="auto"/>
              <w:bottom w:val="single" w:sz="4" w:space="0" w:color="auto"/>
              <w:right w:val="single" w:sz="4" w:space="0" w:color="auto"/>
            </w:tcBorders>
            <w:noWrap/>
            <w:vAlign w:val="bottom"/>
            <w:hideMark/>
          </w:tcPr>
          <w:p w14:paraId="19B502D8"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lastRenderedPageBreak/>
              <w:t> </w:t>
            </w:r>
          </w:p>
        </w:tc>
        <w:tc>
          <w:tcPr>
            <w:tcW w:w="2199" w:type="dxa"/>
            <w:tcBorders>
              <w:top w:val="nil"/>
              <w:left w:val="nil"/>
              <w:bottom w:val="single" w:sz="4" w:space="0" w:color="auto"/>
              <w:right w:val="single" w:sz="4" w:space="0" w:color="auto"/>
            </w:tcBorders>
            <w:hideMark/>
          </w:tcPr>
          <w:p w14:paraId="503ACFC4"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Environmental</w:t>
            </w:r>
          </w:p>
        </w:tc>
        <w:tc>
          <w:tcPr>
            <w:tcW w:w="1645" w:type="dxa"/>
            <w:tcBorders>
              <w:top w:val="nil"/>
              <w:left w:val="nil"/>
              <w:bottom w:val="single" w:sz="4" w:space="0" w:color="auto"/>
              <w:right w:val="single" w:sz="4" w:space="0" w:color="auto"/>
            </w:tcBorders>
            <w:hideMark/>
          </w:tcPr>
          <w:p w14:paraId="7B416DFD"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Amount of waste produced tonnes/£m</w:t>
            </w:r>
          </w:p>
        </w:tc>
        <w:tc>
          <w:tcPr>
            <w:tcW w:w="1835" w:type="dxa"/>
            <w:tcBorders>
              <w:top w:val="nil"/>
              <w:left w:val="nil"/>
              <w:bottom w:val="single" w:sz="4" w:space="0" w:color="auto"/>
              <w:right w:val="single" w:sz="4" w:space="0" w:color="auto"/>
            </w:tcBorders>
            <w:hideMark/>
          </w:tcPr>
          <w:p w14:paraId="1825704F"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10</w:t>
            </w:r>
          </w:p>
        </w:tc>
        <w:tc>
          <w:tcPr>
            <w:tcW w:w="1750" w:type="dxa"/>
            <w:tcBorders>
              <w:top w:val="nil"/>
              <w:left w:val="nil"/>
              <w:bottom w:val="single" w:sz="4" w:space="0" w:color="auto"/>
              <w:right w:val="single" w:sz="4" w:space="0" w:color="auto"/>
            </w:tcBorders>
            <w:hideMark/>
          </w:tcPr>
          <w:p w14:paraId="6F5241AA"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Measured from waste transfer advice note</w:t>
            </w:r>
          </w:p>
        </w:tc>
        <w:tc>
          <w:tcPr>
            <w:tcW w:w="1904" w:type="dxa"/>
            <w:tcBorders>
              <w:top w:val="nil"/>
              <w:left w:val="nil"/>
              <w:bottom w:val="single" w:sz="4" w:space="0" w:color="auto"/>
              <w:right w:val="single" w:sz="4" w:space="0" w:color="auto"/>
            </w:tcBorders>
            <w:noWrap/>
            <w:hideMark/>
          </w:tcPr>
          <w:p w14:paraId="41AE1516"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Annual</w:t>
            </w:r>
          </w:p>
        </w:tc>
      </w:tr>
      <w:tr w:rsidR="009D1CC5" w:rsidRPr="00246DE9" w14:paraId="1A79AE0A" w14:textId="77777777" w:rsidTr="00CD7387">
        <w:trPr>
          <w:trHeight w:val="202"/>
          <w:jc w:val="center"/>
        </w:trPr>
        <w:tc>
          <w:tcPr>
            <w:tcW w:w="498" w:type="dxa"/>
            <w:tcBorders>
              <w:top w:val="nil"/>
              <w:left w:val="single" w:sz="4" w:space="0" w:color="auto"/>
              <w:bottom w:val="single" w:sz="4" w:space="0" w:color="auto"/>
              <w:right w:val="single" w:sz="4" w:space="0" w:color="auto"/>
            </w:tcBorders>
            <w:noWrap/>
            <w:vAlign w:val="bottom"/>
            <w:hideMark/>
          </w:tcPr>
          <w:p w14:paraId="19279A80"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shd w:val="clear" w:color="000000" w:fill="F2F2F2"/>
            <w:hideMark/>
          </w:tcPr>
          <w:p w14:paraId="1F5EDD1F"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645" w:type="dxa"/>
            <w:tcBorders>
              <w:top w:val="nil"/>
              <w:left w:val="nil"/>
              <w:bottom w:val="single" w:sz="4" w:space="0" w:color="auto"/>
              <w:right w:val="single" w:sz="4" w:space="0" w:color="auto"/>
            </w:tcBorders>
            <w:shd w:val="clear" w:color="000000" w:fill="F2F2F2"/>
            <w:hideMark/>
          </w:tcPr>
          <w:p w14:paraId="15559FB8"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835" w:type="dxa"/>
            <w:tcBorders>
              <w:top w:val="nil"/>
              <w:left w:val="nil"/>
              <w:bottom w:val="single" w:sz="4" w:space="0" w:color="auto"/>
              <w:right w:val="single" w:sz="4" w:space="0" w:color="auto"/>
            </w:tcBorders>
            <w:shd w:val="clear" w:color="000000" w:fill="F2F2F2"/>
            <w:hideMark/>
          </w:tcPr>
          <w:p w14:paraId="10DD04D4"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 </w:t>
            </w:r>
          </w:p>
        </w:tc>
        <w:tc>
          <w:tcPr>
            <w:tcW w:w="1750" w:type="dxa"/>
            <w:tcBorders>
              <w:top w:val="nil"/>
              <w:left w:val="nil"/>
              <w:bottom w:val="single" w:sz="4" w:space="0" w:color="auto"/>
              <w:right w:val="single" w:sz="4" w:space="0" w:color="auto"/>
            </w:tcBorders>
            <w:shd w:val="clear" w:color="000000" w:fill="F2F2F2"/>
            <w:hideMark/>
          </w:tcPr>
          <w:p w14:paraId="0A0EE839"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904" w:type="dxa"/>
            <w:tcBorders>
              <w:top w:val="nil"/>
              <w:left w:val="nil"/>
              <w:bottom w:val="single" w:sz="4" w:space="0" w:color="auto"/>
              <w:right w:val="single" w:sz="4" w:space="0" w:color="auto"/>
            </w:tcBorders>
            <w:shd w:val="clear" w:color="000000" w:fill="F2F2F2"/>
            <w:noWrap/>
            <w:hideMark/>
          </w:tcPr>
          <w:p w14:paraId="78EF96D0"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r>
      <w:tr w:rsidR="009D1CC5" w:rsidRPr="00246DE9" w14:paraId="11186762" w14:textId="77777777" w:rsidTr="00CD7387">
        <w:trPr>
          <w:trHeight w:val="707"/>
          <w:jc w:val="center"/>
        </w:trPr>
        <w:tc>
          <w:tcPr>
            <w:tcW w:w="498" w:type="dxa"/>
            <w:tcBorders>
              <w:top w:val="nil"/>
              <w:left w:val="single" w:sz="4" w:space="0" w:color="auto"/>
              <w:bottom w:val="single" w:sz="4" w:space="0" w:color="auto"/>
              <w:right w:val="single" w:sz="4" w:space="0" w:color="auto"/>
            </w:tcBorders>
            <w:noWrap/>
            <w:vAlign w:val="bottom"/>
            <w:hideMark/>
          </w:tcPr>
          <w:p w14:paraId="49166E81"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7C9A1F87"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xml:space="preserve">Community </w:t>
            </w:r>
          </w:p>
        </w:tc>
        <w:tc>
          <w:tcPr>
            <w:tcW w:w="1645" w:type="dxa"/>
            <w:tcBorders>
              <w:top w:val="nil"/>
              <w:left w:val="nil"/>
              <w:bottom w:val="single" w:sz="4" w:space="0" w:color="auto"/>
              <w:right w:val="single" w:sz="4" w:space="0" w:color="auto"/>
            </w:tcBorders>
            <w:hideMark/>
          </w:tcPr>
          <w:p w14:paraId="3FB887FC"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Community initiatives per project</w:t>
            </w:r>
          </w:p>
        </w:tc>
        <w:tc>
          <w:tcPr>
            <w:tcW w:w="1835" w:type="dxa"/>
            <w:tcBorders>
              <w:top w:val="nil"/>
              <w:left w:val="nil"/>
              <w:bottom w:val="single" w:sz="4" w:space="0" w:color="auto"/>
              <w:right w:val="single" w:sz="4" w:space="0" w:color="auto"/>
            </w:tcBorders>
            <w:hideMark/>
          </w:tcPr>
          <w:p w14:paraId="2545B7D3"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2</w:t>
            </w:r>
          </w:p>
        </w:tc>
        <w:tc>
          <w:tcPr>
            <w:tcW w:w="1750" w:type="dxa"/>
            <w:tcBorders>
              <w:top w:val="nil"/>
              <w:left w:val="nil"/>
              <w:bottom w:val="nil"/>
              <w:right w:val="single" w:sz="4" w:space="0" w:color="auto"/>
            </w:tcBorders>
            <w:hideMark/>
          </w:tcPr>
          <w:p w14:paraId="7EA9D4FE"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Work with local scout group to repaint hall.</w:t>
            </w:r>
          </w:p>
        </w:tc>
        <w:tc>
          <w:tcPr>
            <w:tcW w:w="1904" w:type="dxa"/>
            <w:tcBorders>
              <w:top w:val="nil"/>
              <w:left w:val="nil"/>
              <w:bottom w:val="single" w:sz="4" w:space="0" w:color="auto"/>
              <w:right w:val="single" w:sz="4" w:space="0" w:color="auto"/>
            </w:tcBorders>
            <w:noWrap/>
            <w:hideMark/>
          </w:tcPr>
          <w:p w14:paraId="545D0F14"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Annual</w:t>
            </w:r>
          </w:p>
        </w:tc>
      </w:tr>
      <w:tr w:rsidR="009D1CC5" w:rsidRPr="00246DE9" w14:paraId="61D57826" w14:textId="77777777" w:rsidTr="00CD7387">
        <w:trPr>
          <w:trHeight w:val="688"/>
          <w:jc w:val="center"/>
        </w:trPr>
        <w:tc>
          <w:tcPr>
            <w:tcW w:w="498" w:type="dxa"/>
            <w:tcBorders>
              <w:top w:val="nil"/>
              <w:left w:val="single" w:sz="4" w:space="0" w:color="auto"/>
              <w:bottom w:val="single" w:sz="4" w:space="0" w:color="auto"/>
              <w:right w:val="single" w:sz="4" w:space="0" w:color="auto"/>
            </w:tcBorders>
            <w:noWrap/>
            <w:vAlign w:val="bottom"/>
            <w:hideMark/>
          </w:tcPr>
          <w:p w14:paraId="7042CA67"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hideMark/>
          </w:tcPr>
          <w:p w14:paraId="4D5BCD46"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xml:space="preserve">Community </w:t>
            </w:r>
          </w:p>
        </w:tc>
        <w:tc>
          <w:tcPr>
            <w:tcW w:w="1645" w:type="dxa"/>
            <w:tcBorders>
              <w:top w:val="nil"/>
              <w:left w:val="nil"/>
              <w:bottom w:val="single" w:sz="4" w:space="0" w:color="auto"/>
              <w:right w:val="single" w:sz="4" w:space="0" w:color="auto"/>
            </w:tcBorders>
            <w:hideMark/>
          </w:tcPr>
          <w:p w14:paraId="55DEDA02"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Community newsletters per project</w:t>
            </w:r>
          </w:p>
        </w:tc>
        <w:tc>
          <w:tcPr>
            <w:tcW w:w="1835" w:type="dxa"/>
            <w:tcBorders>
              <w:top w:val="nil"/>
              <w:left w:val="nil"/>
              <w:bottom w:val="single" w:sz="4" w:space="0" w:color="auto"/>
              <w:right w:val="single" w:sz="4" w:space="0" w:color="auto"/>
            </w:tcBorders>
            <w:hideMark/>
          </w:tcPr>
          <w:p w14:paraId="615E67ED" w14:textId="77777777" w:rsidR="009D1CC5" w:rsidRPr="00246DE9" w:rsidRDefault="009D1CC5">
            <w:pPr>
              <w:jc w:val="center"/>
              <w:rPr>
                <w:rFonts w:ascii="Arial" w:hAnsi="Arial" w:cs="Arial"/>
                <w:color w:val="000000"/>
                <w:szCs w:val="24"/>
                <w:lang w:eastAsia="en-GB"/>
              </w:rPr>
            </w:pPr>
            <w:r w:rsidRPr="00246DE9">
              <w:rPr>
                <w:rFonts w:ascii="Arial" w:hAnsi="Arial" w:cs="Arial"/>
                <w:color w:val="000000"/>
                <w:szCs w:val="24"/>
                <w:lang w:eastAsia="en-GB"/>
              </w:rPr>
              <w:t>2</w:t>
            </w:r>
          </w:p>
        </w:tc>
        <w:tc>
          <w:tcPr>
            <w:tcW w:w="1750" w:type="dxa"/>
            <w:tcBorders>
              <w:top w:val="single" w:sz="4" w:space="0" w:color="auto"/>
              <w:left w:val="nil"/>
              <w:bottom w:val="single" w:sz="4" w:space="0" w:color="auto"/>
              <w:right w:val="single" w:sz="4" w:space="0" w:color="auto"/>
            </w:tcBorders>
            <w:hideMark/>
          </w:tcPr>
          <w:p w14:paraId="7DC5C9D5"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xml:space="preserve">Letter sent out to </w:t>
            </w:r>
            <w:proofErr w:type="gramStart"/>
            <w:r w:rsidRPr="00246DE9">
              <w:rPr>
                <w:rFonts w:ascii="Arial" w:hAnsi="Arial" w:cs="Arial"/>
                <w:color w:val="000000"/>
                <w:szCs w:val="24"/>
                <w:lang w:eastAsia="en-GB"/>
              </w:rPr>
              <w:t>local residents</w:t>
            </w:r>
            <w:proofErr w:type="gramEnd"/>
          </w:p>
        </w:tc>
        <w:tc>
          <w:tcPr>
            <w:tcW w:w="1904" w:type="dxa"/>
            <w:tcBorders>
              <w:top w:val="nil"/>
              <w:left w:val="nil"/>
              <w:bottom w:val="single" w:sz="4" w:space="0" w:color="auto"/>
              <w:right w:val="single" w:sz="4" w:space="0" w:color="auto"/>
            </w:tcBorders>
            <w:noWrap/>
            <w:hideMark/>
          </w:tcPr>
          <w:p w14:paraId="27DCEF4F"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Annual</w:t>
            </w:r>
          </w:p>
        </w:tc>
      </w:tr>
      <w:tr w:rsidR="009D1CC5" w:rsidRPr="00246DE9" w14:paraId="00034B4F" w14:textId="77777777" w:rsidTr="00CD7387">
        <w:trPr>
          <w:trHeight w:val="175"/>
          <w:jc w:val="center"/>
        </w:trPr>
        <w:tc>
          <w:tcPr>
            <w:tcW w:w="498" w:type="dxa"/>
            <w:tcBorders>
              <w:top w:val="nil"/>
              <w:left w:val="single" w:sz="4" w:space="0" w:color="auto"/>
              <w:bottom w:val="single" w:sz="4" w:space="0" w:color="auto"/>
              <w:right w:val="single" w:sz="4" w:space="0" w:color="auto"/>
            </w:tcBorders>
            <w:noWrap/>
            <w:vAlign w:val="bottom"/>
            <w:hideMark/>
          </w:tcPr>
          <w:p w14:paraId="556F2A76"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2199" w:type="dxa"/>
            <w:tcBorders>
              <w:top w:val="nil"/>
              <w:left w:val="nil"/>
              <w:bottom w:val="single" w:sz="4" w:space="0" w:color="auto"/>
              <w:right w:val="single" w:sz="4" w:space="0" w:color="auto"/>
            </w:tcBorders>
            <w:shd w:val="clear" w:color="000000" w:fill="F2F2F2"/>
            <w:hideMark/>
          </w:tcPr>
          <w:p w14:paraId="24BCD6D9"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645" w:type="dxa"/>
            <w:tcBorders>
              <w:top w:val="nil"/>
              <w:left w:val="nil"/>
              <w:bottom w:val="single" w:sz="4" w:space="0" w:color="auto"/>
              <w:right w:val="single" w:sz="4" w:space="0" w:color="auto"/>
            </w:tcBorders>
            <w:shd w:val="clear" w:color="000000" w:fill="F2F2F2"/>
            <w:hideMark/>
          </w:tcPr>
          <w:p w14:paraId="7B8AFE79"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835" w:type="dxa"/>
            <w:tcBorders>
              <w:top w:val="nil"/>
              <w:left w:val="nil"/>
              <w:bottom w:val="single" w:sz="4" w:space="0" w:color="auto"/>
              <w:right w:val="single" w:sz="4" w:space="0" w:color="auto"/>
            </w:tcBorders>
            <w:shd w:val="clear" w:color="000000" w:fill="F2F2F2"/>
            <w:hideMark/>
          </w:tcPr>
          <w:p w14:paraId="1E515847"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750" w:type="dxa"/>
            <w:tcBorders>
              <w:top w:val="nil"/>
              <w:left w:val="nil"/>
              <w:bottom w:val="single" w:sz="4" w:space="0" w:color="auto"/>
              <w:right w:val="single" w:sz="4" w:space="0" w:color="auto"/>
            </w:tcBorders>
            <w:shd w:val="clear" w:color="000000" w:fill="F2F2F2"/>
            <w:hideMark/>
          </w:tcPr>
          <w:p w14:paraId="31B45A0F"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c>
          <w:tcPr>
            <w:tcW w:w="1904" w:type="dxa"/>
            <w:tcBorders>
              <w:top w:val="nil"/>
              <w:left w:val="nil"/>
              <w:bottom w:val="single" w:sz="4" w:space="0" w:color="auto"/>
              <w:right w:val="single" w:sz="4" w:space="0" w:color="auto"/>
            </w:tcBorders>
            <w:shd w:val="clear" w:color="000000" w:fill="F2F2F2"/>
            <w:noWrap/>
            <w:hideMark/>
          </w:tcPr>
          <w:p w14:paraId="6EEFC91D" w14:textId="77777777" w:rsidR="009D1CC5" w:rsidRPr="00246DE9" w:rsidRDefault="009D1CC5">
            <w:pPr>
              <w:rPr>
                <w:rFonts w:ascii="Arial" w:hAnsi="Arial" w:cs="Arial"/>
                <w:color w:val="000000"/>
                <w:szCs w:val="24"/>
                <w:lang w:eastAsia="en-GB"/>
              </w:rPr>
            </w:pPr>
            <w:r w:rsidRPr="00246DE9">
              <w:rPr>
                <w:rFonts w:ascii="Arial" w:hAnsi="Arial" w:cs="Arial"/>
                <w:color w:val="000000"/>
                <w:szCs w:val="24"/>
                <w:lang w:eastAsia="en-GB"/>
              </w:rPr>
              <w:t> </w:t>
            </w:r>
          </w:p>
        </w:tc>
      </w:tr>
    </w:tbl>
    <w:p w14:paraId="196CCD39" w14:textId="77777777" w:rsidR="009D1CC5" w:rsidRDefault="009D1CC5" w:rsidP="009D1CC5">
      <w:pPr>
        <w:rPr>
          <w:rFonts w:ascii="Arial" w:eastAsia="Calibri" w:hAnsi="Arial" w:cs="Arial"/>
          <w:szCs w:val="24"/>
          <w:lang w:eastAsia="en-US"/>
        </w:rPr>
      </w:pPr>
    </w:p>
    <w:p w14:paraId="7E09CE09" w14:textId="77777777" w:rsidR="009D1CC5" w:rsidRDefault="009D1CC5" w:rsidP="009D1CC5">
      <w:pPr>
        <w:tabs>
          <w:tab w:val="left" w:pos="4678"/>
        </w:tabs>
        <w:rPr>
          <w:rFonts w:ascii="Arial" w:eastAsia="Calibri" w:hAnsi="Arial" w:cs="Arial"/>
          <w:szCs w:val="24"/>
          <w:lang w:eastAsia="en-US"/>
        </w:rPr>
      </w:pPr>
    </w:p>
    <w:p w14:paraId="59321E20" w14:textId="77777777" w:rsidR="009D1CC5" w:rsidRPr="00EB00F5" w:rsidRDefault="009D1CC5" w:rsidP="00104F3F">
      <w:pPr>
        <w:rPr>
          <w:rFonts w:ascii="Arial" w:eastAsia="Calibri" w:hAnsi="Arial" w:cs="Arial"/>
          <w:szCs w:val="24"/>
          <w:lang w:eastAsia="en-US"/>
        </w:rPr>
      </w:pPr>
      <w:r w:rsidRPr="00072DFF">
        <w:rPr>
          <w:rFonts w:ascii="Arial" w:eastAsia="Calibri" w:hAnsi="Arial" w:cs="Arial"/>
          <w:szCs w:val="24"/>
          <w:lang w:eastAsia="en-US"/>
        </w:rPr>
        <w:t>We are aware however, that some areas of Wales will be better placed to achieve these targets than others.  For example, border projects may find it more difficult to recruit local labour, rural projects may struggle more with apprenticeships</w:t>
      </w:r>
      <w:r>
        <w:rPr>
          <w:rFonts w:ascii="Arial" w:eastAsia="Calibri" w:hAnsi="Arial" w:cs="Arial"/>
          <w:szCs w:val="24"/>
          <w:lang w:eastAsia="en-US"/>
        </w:rPr>
        <w:t xml:space="preserve">. </w:t>
      </w:r>
      <w:r w:rsidRPr="00072DFF">
        <w:rPr>
          <w:rFonts w:ascii="Arial" w:eastAsia="Calibri" w:hAnsi="Arial" w:cs="Arial"/>
          <w:szCs w:val="24"/>
          <w:lang w:eastAsia="en-US"/>
        </w:rPr>
        <w:t>If you are unable to meet the one of the standards, you will be expected to raise your standard in other areas.</w:t>
      </w:r>
    </w:p>
    <w:p w14:paraId="72BA949A" w14:textId="77777777" w:rsidR="009D1CC5" w:rsidRDefault="009D1CC5" w:rsidP="00104F3F">
      <w:pPr>
        <w:rPr>
          <w:rFonts w:ascii="Arial" w:hAnsi="Arial" w:cs="Arial"/>
          <w:b/>
        </w:rPr>
      </w:pPr>
    </w:p>
    <w:p w14:paraId="7AE3D61F" w14:textId="77777777" w:rsidR="009D1CC5" w:rsidRPr="00B4213C" w:rsidRDefault="009D1CC5" w:rsidP="00104F3F">
      <w:pPr>
        <w:rPr>
          <w:rFonts w:ascii="Arial" w:hAnsi="Arial" w:cs="Arial"/>
        </w:rPr>
      </w:pPr>
      <w:r w:rsidRPr="00B4213C">
        <w:rPr>
          <w:rFonts w:ascii="Arial" w:hAnsi="Arial" w:cs="Arial"/>
        </w:rPr>
        <w:t>You will be required to monitor the community benefits achieved by you and/or any third party procured by you in connection with the Projects and report outcomes using the Welsh Government’s Community Benefits Measurement Tool.  The Measurement Tool and a copy of the guidance is available at www.prp.wales.gov.uk/toolkit.  The Measurement Tool should be completed and submitted at the end of the procurement project or annually, whichever is sooner.</w:t>
      </w:r>
      <w:r>
        <w:rPr>
          <w:rFonts w:ascii="Arial" w:hAnsi="Arial" w:cs="Arial"/>
        </w:rPr>
        <w:t xml:space="preserve">  </w:t>
      </w:r>
      <w:r w:rsidRPr="000D2963">
        <w:rPr>
          <w:rFonts w:ascii="Arial" w:hAnsi="Arial" w:cs="Arial"/>
        </w:rPr>
        <w:t>You will also need to work with Lift Programme brokers to monitor the number of work and training opportunities created for Programme participants.</w:t>
      </w:r>
    </w:p>
    <w:p w14:paraId="119A5EF9" w14:textId="77777777" w:rsidR="009D1CC5" w:rsidRPr="00B4213C" w:rsidRDefault="009D1CC5" w:rsidP="00104F3F">
      <w:pPr>
        <w:rPr>
          <w:rFonts w:ascii="Arial" w:hAnsi="Arial" w:cs="Arial"/>
        </w:rPr>
      </w:pPr>
      <w:r w:rsidRPr="00B4213C">
        <w:rPr>
          <w:rFonts w:ascii="Arial" w:hAnsi="Arial" w:cs="Arial"/>
        </w:rPr>
        <w:t xml:space="preserve"> </w:t>
      </w:r>
    </w:p>
    <w:p w14:paraId="6A3A25BC" w14:textId="77777777" w:rsidR="009D1CC5" w:rsidRDefault="009D1CC5" w:rsidP="00104F3F">
      <w:pPr>
        <w:tabs>
          <w:tab w:val="left" w:pos="-1080"/>
          <w:tab w:val="left" w:pos="-720"/>
          <w:tab w:val="left" w:pos="711"/>
          <w:tab w:val="left" w:pos="1448"/>
          <w:tab w:val="left" w:pos="3656"/>
        </w:tabs>
        <w:autoSpaceDE w:val="0"/>
        <w:autoSpaceDN w:val="0"/>
        <w:adjustRightInd w:val="0"/>
        <w:rPr>
          <w:rFonts w:ascii="Arial" w:hAnsi="Arial" w:cs="Arial"/>
        </w:rPr>
      </w:pPr>
      <w:r w:rsidRPr="00B4213C">
        <w:rPr>
          <w:rFonts w:ascii="Arial" w:hAnsi="Arial" w:cs="Arial"/>
        </w:rPr>
        <w:t xml:space="preserve">Community Benefits training is available, free of charge, from Value Wales. For more </w:t>
      </w:r>
      <w:r w:rsidR="000F71EC" w:rsidRPr="00B4213C">
        <w:rPr>
          <w:rFonts w:ascii="Arial" w:hAnsi="Arial" w:cs="Arial"/>
        </w:rPr>
        <w:t>information,</w:t>
      </w:r>
      <w:r w:rsidRPr="00B4213C">
        <w:rPr>
          <w:rFonts w:ascii="Arial" w:hAnsi="Arial" w:cs="Arial"/>
        </w:rPr>
        <w:t xml:space="preserve"> please email the Community Benefits Policy mailbox </w:t>
      </w:r>
      <w:hyperlink r:id="rId17" w:history="1">
        <w:r w:rsidRPr="003117E5">
          <w:rPr>
            <w:rStyle w:val="Hyperlink"/>
            <w:rFonts w:ascii="Arial" w:hAnsi="Arial" w:cs="Arial"/>
          </w:rPr>
          <w:t>communitybenefits@Wales.gsi.gov.uk</w:t>
        </w:r>
      </w:hyperlink>
      <w:r>
        <w:rPr>
          <w:rFonts w:ascii="Arial" w:hAnsi="Arial" w:cs="Arial"/>
        </w:rPr>
        <w:t xml:space="preserve"> </w:t>
      </w:r>
    </w:p>
    <w:p w14:paraId="53C68EBD" w14:textId="77777777" w:rsidR="009D1CC5" w:rsidRDefault="009D1CC5" w:rsidP="00104F3F">
      <w:pPr>
        <w:tabs>
          <w:tab w:val="left" w:pos="-1080"/>
          <w:tab w:val="left" w:pos="-720"/>
          <w:tab w:val="left" w:pos="711"/>
          <w:tab w:val="left" w:pos="1448"/>
          <w:tab w:val="left" w:pos="3656"/>
        </w:tabs>
        <w:autoSpaceDE w:val="0"/>
        <w:autoSpaceDN w:val="0"/>
        <w:adjustRightInd w:val="0"/>
        <w:rPr>
          <w:rFonts w:ascii="Arial" w:hAnsi="Arial" w:cs="Arial"/>
        </w:rPr>
      </w:pPr>
    </w:p>
    <w:p w14:paraId="035EC2A7" w14:textId="77777777" w:rsidR="009D1CC5" w:rsidRDefault="009D1CC5" w:rsidP="00104F3F">
      <w:pPr>
        <w:tabs>
          <w:tab w:val="left" w:pos="-1080"/>
          <w:tab w:val="left" w:pos="-720"/>
          <w:tab w:val="left" w:pos="711"/>
          <w:tab w:val="left" w:pos="1448"/>
          <w:tab w:val="left" w:pos="3656"/>
        </w:tabs>
        <w:autoSpaceDE w:val="0"/>
        <w:autoSpaceDN w:val="0"/>
        <w:adjustRightInd w:val="0"/>
        <w:rPr>
          <w:rFonts w:ascii="Arial" w:hAnsi="Arial" w:cs="Arial"/>
          <w:b/>
          <w:szCs w:val="24"/>
        </w:rPr>
      </w:pPr>
      <w:r w:rsidRPr="0024232E">
        <w:rPr>
          <w:rFonts w:ascii="Arial" w:hAnsi="Arial" w:cs="Arial"/>
          <w:szCs w:val="24"/>
        </w:rPr>
        <w:t xml:space="preserve">Should you have any further questions regarding </w:t>
      </w:r>
      <w:r>
        <w:rPr>
          <w:rFonts w:ascii="Arial" w:hAnsi="Arial" w:cs="Arial"/>
          <w:szCs w:val="24"/>
        </w:rPr>
        <w:t xml:space="preserve">Community Benefits, please contact the </w:t>
      </w:r>
      <w:r w:rsidR="00104F3F">
        <w:rPr>
          <w:rFonts w:ascii="Arial" w:hAnsi="Arial" w:cs="Arial"/>
          <w:szCs w:val="24"/>
        </w:rPr>
        <w:t>Sustainable Communities for Learning</w:t>
      </w:r>
      <w:r>
        <w:rPr>
          <w:rFonts w:ascii="Arial" w:hAnsi="Arial" w:cs="Arial"/>
          <w:szCs w:val="24"/>
        </w:rPr>
        <w:t xml:space="preserve"> team</w:t>
      </w:r>
      <w:r w:rsidRPr="0024232E">
        <w:rPr>
          <w:rFonts w:ascii="Arial" w:hAnsi="Arial" w:cs="Arial"/>
          <w:szCs w:val="24"/>
        </w:rPr>
        <w:t>.</w:t>
      </w:r>
    </w:p>
    <w:p w14:paraId="655E39E9" w14:textId="77777777" w:rsidR="009D1CC5" w:rsidRDefault="009D1CC5" w:rsidP="009D1CC5">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Pr>
          <w:rFonts w:ascii="Arial" w:hAnsi="Arial" w:cs="Arial"/>
          <w:b/>
          <w:szCs w:val="24"/>
        </w:rPr>
        <w:br w:type="page"/>
      </w:r>
    </w:p>
    <w:p w14:paraId="6AE09727" w14:textId="77777777" w:rsidR="009D1CC5" w:rsidRDefault="009D1CC5" w:rsidP="009D1CC5">
      <w:pPr>
        <w:tabs>
          <w:tab w:val="left" w:pos="-1080"/>
          <w:tab w:val="left" w:pos="-720"/>
          <w:tab w:val="left" w:pos="540"/>
          <w:tab w:val="left" w:pos="711"/>
          <w:tab w:val="left" w:pos="3656"/>
        </w:tabs>
        <w:autoSpaceDE w:val="0"/>
        <w:autoSpaceDN w:val="0"/>
        <w:adjustRightInd w:val="0"/>
        <w:rPr>
          <w:rFonts w:ascii="Arial" w:hAnsi="Arial" w:cs="Arial"/>
          <w:b/>
          <w:szCs w:val="24"/>
        </w:rPr>
      </w:pPr>
      <w:r>
        <w:rPr>
          <w:rFonts w:ascii="Arial" w:hAnsi="Arial" w:cs="Arial"/>
          <w:b/>
          <w:szCs w:val="24"/>
        </w:rPr>
        <w:lastRenderedPageBreak/>
        <w:tab/>
      </w:r>
      <w:r>
        <w:rPr>
          <w:rFonts w:ascii="Arial" w:hAnsi="Arial" w:cs="Arial"/>
          <w:b/>
          <w:szCs w:val="24"/>
        </w:rPr>
        <w:tab/>
      </w:r>
      <w:r>
        <w:rPr>
          <w:rFonts w:ascii="Arial" w:hAnsi="Arial" w:cs="Arial"/>
          <w:b/>
          <w:szCs w:val="24"/>
        </w:rPr>
        <w:tab/>
        <w:t>SCHEDULE 5</w:t>
      </w:r>
    </w:p>
    <w:p w14:paraId="4513A881" w14:textId="77777777" w:rsidR="009D1CC5" w:rsidRDefault="009D1CC5" w:rsidP="009D1CC5">
      <w:pPr>
        <w:tabs>
          <w:tab w:val="left" w:pos="-1080"/>
          <w:tab w:val="left" w:pos="-720"/>
          <w:tab w:val="left" w:pos="540"/>
          <w:tab w:val="left" w:pos="711"/>
          <w:tab w:val="left" w:pos="3656"/>
        </w:tabs>
        <w:autoSpaceDE w:val="0"/>
        <w:autoSpaceDN w:val="0"/>
        <w:adjustRightInd w:val="0"/>
        <w:jc w:val="center"/>
        <w:rPr>
          <w:rFonts w:ascii="Arial" w:hAnsi="Arial" w:cs="Arial"/>
          <w:b/>
          <w:szCs w:val="24"/>
        </w:rPr>
      </w:pPr>
    </w:p>
    <w:p w14:paraId="1E344817" w14:textId="77777777" w:rsidR="009D1CC5" w:rsidRDefault="009D1CC5" w:rsidP="009D1CC5">
      <w:pPr>
        <w:tabs>
          <w:tab w:val="left" w:pos="-1080"/>
          <w:tab w:val="left" w:pos="-720"/>
          <w:tab w:val="left" w:pos="284"/>
          <w:tab w:val="left" w:pos="567"/>
          <w:tab w:val="left" w:pos="851"/>
        </w:tabs>
        <w:autoSpaceDE w:val="0"/>
        <w:autoSpaceDN w:val="0"/>
        <w:adjustRightInd w:val="0"/>
        <w:ind w:left="284"/>
        <w:jc w:val="center"/>
        <w:rPr>
          <w:rFonts w:ascii="Arial" w:hAnsi="Arial" w:cs="Arial"/>
          <w:b/>
          <w:szCs w:val="24"/>
        </w:rPr>
      </w:pPr>
      <w:r>
        <w:rPr>
          <w:rFonts w:ascii="Arial" w:hAnsi="Arial" w:cs="Arial"/>
          <w:b/>
          <w:szCs w:val="24"/>
        </w:rPr>
        <w:t>Annual Statement of Grant Expenditure</w:t>
      </w:r>
    </w:p>
    <w:p w14:paraId="56BE4B0F" w14:textId="77777777" w:rsidR="009D1CC5" w:rsidRPr="002B4ED4" w:rsidRDefault="009D1CC5" w:rsidP="009D1CC5">
      <w:pPr>
        <w:tabs>
          <w:tab w:val="left" w:pos="-1080"/>
          <w:tab w:val="left" w:pos="-720"/>
          <w:tab w:val="left" w:pos="284"/>
          <w:tab w:val="left" w:pos="567"/>
          <w:tab w:val="left" w:pos="851"/>
        </w:tabs>
        <w:autoSpaceDE w:val="0"/>
        <w:autoSpaceDN w:val="0"/>
        <w:adjustRightInd w:val="0"/>
        <w:ind w:left="284"/>
        <w:jc w:val="center"/>
        <w:rPr>
          <w:rFonts w:ascii="Arial" w:hAnsi="Arial" w:cs="Arial"/>
          <w:b/>
          <w:szCs w:val="24"/>
        </w:rPr>
      </w:pPr>
    </w:p>
    <w:p w14:paraId="5D525AD6" w14:textId="77777777" w:rsidR="009D1CC5" w:rsidRDefault="009D1CC5" w:rsidP="009D1CC5">
      <w:pPr>
        <w:tabs>
          <w:tab w:val="left" w:pos="-1080"/>
          <w:tab w:val="left" w:pos="-720"/>
          <w:tab w:val="left" w:pos="284"/>
          <w:tab w:val="left" w:pos="567"/>
          <w:tab w:val="left" w:pos="851"/>
        </w:tabs>
        <w:autoSpaceDE w:val="0"/>
        <w:autoSpaceDN w:val="0"/>
        <w:adjustRightInd w:val="0"/>
        <w:jc w:val="both"/>
        <w:rPr>
          <w:rFonts w:ascii="Arial" w:hAnsi="Arial" w:cs="Arial"/>
          <w:b/>
          <w:szCs w:val="24"/>
          <w:u w:val="single"/>
        </w:rPr>
      </w:pPr>
      <w:r w:rsidRPr="002B4ED4">
        <w:rPr>
          <w:rFonts w:ascii="Arial" w:hAnsi="Arial" w:cs="Arial"/>
          <w:b/>
          <w:szCs w:val="24"/>
          <w:u w:val="single"/>
        </w:rPr>
        <w:t>Local Authority Allocation Certificate</w:t>
      </w:r>
    </w:p>
    <w:p w14:paraId="3B739C28" w14:textId="77777777" w:rsidR="009D1CC5" w:rsidRPr="002B4ED4"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b/>
          <w:szCs w:val="24"/>
        </w:rPr>
      </w:pPr>
    </w:p>
    <w:p w14:paraId="5D3A9142" w14:textId="77777777" w:rsidR="009D1CC5" w:rsidRDefault="009D1CC5" w:rsidP="009D1CC5">
      <w:pPr>
        <w:tabs>
          <w:tab w:val="left" w:pos="-1080"/>
          <w:tab w:val="left" w:pos="-720"/>
          <w:tab w:val="left" w:pos="284"/>
          <w:tab w:val="left" w:pos="567"/>
          <w:tab w:val="left" w:pos="851"/>
        </w:tabs>
        <w:autoSpaceDE w:val="0"/>
        <w:autoSpaceDN w:val="0"/>
        <w:adjustRightInd w:val="0"/>
        <w:jc w:val="both"/>
        <w:rPr>
          <w:rFonts w:ascii="Arial" w:hAnsi="Arial" w:cs="Arial"/>
          <w:b/>
          <w:szCs w:val="24"/>
        </w:rPr>
      </w:pPr>
      <w:r w:rsidRPr="002B4ED4">
        <w:rPr>
          <w:rFonts w:ascii="Arial" w:hAnsi="Arial" w:cs="Arial"/>
          <w:b/>
          <w:szCs w:val="24"/>
        </w:rPr>
        <w:t>End of Year income / expenditure report</w:t>
      </w:r>
    </w:p>
    <w:p w14:paraId="2AE36BF1" w14:textId="77777777" w:rsidR="009D1CC5" w:rsidRPr="002B4ED4" w:rsidRDefault="009D1CC5" w:rsidP="009D1CC5">
      <w:pPr>
        <w:tabs>
          <w:tab w:val="left" w:pos="-1080"/>
          <w:tab w:val="left" w:pos="-720"/>
          <w:tab w:val="left" w:pos="284"/>
          <w:tab w:val="left" w:pos="567"/>
          <w:tab w:val="left" w:pos="851"/>
        </w:tabs>
        <w:autoSpaceDE w:val="0"/>
        <w:autoSpaceDN w:val="0"/>
        <w:adjustRightInd w:val="0"/>
        <w:jc w:val="both"/>
        <w:rPr>
          <w:rFonts w:ascii="Arial" w:hAnsi="Arial" w:cs="Arial"/>
          <w:b/>
          <w:szCs w:val="24"/>
        </w:rPr>
      </w:pPr>
    </w:p>
    <w:p w14:paraId="71B0C3A8" w14:textId="70759021" w:rsidR="009D1CC5" w:rsidRPr="002B4ED4"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szCs w:val="24"/>
        </w:rPr>
      </w:pPr>
      <w:r w:rsidRPr="002B4ED4">
        <w:rPr>
          <w:rFonts w:ascii="Arial" w:hAnsi="Arial" w:cs="Arial"/>
          <w:szCs w:val="24"/>
        </w:rPr>
        <w:t>a) Total gran</w:t>
      </w:r>
      <w:r>
        <w:rPr>
          <w:rFonts w:ascii="Arial" w:hAnsi="Arial" w:cs="Arial"/>
          <w:szCs w:val="24"/>
        </w:rPr>
        <w:t>t received for 202</w:t>
      </w:r>
      <w:r w:rsidR="00244AB8">
        <w:rPr>
          <w:rFonts w:ascii="Arial" w:hAnsi="Arial" w:cs="Arial"/>
          <w:szCs w:val="24"/>
        </w:rPr>
        <w:t>6</w:t>
      </w:r>
      <w:r>
        <w:rPr>
          <w:rFonts w:ascii="Arial" w:hAnsi="Arial" w:cs="Arial"/>
          <w:szCs w:val="24"/>
        </w:rPr>
        <w:t>-2</w:t>
      </w:r>
      <w:r w:rsidR="00244AB8">
        <w:rPr>
          <w:rFonts w:ascii="Arial" w:hAnsi="Arial" w:cs="Arial"/>
          <w:szCs w:val="24"/>
        </w:rPr>
        <w:t>7</w:t>
      </w:r>
      <w:r w:rsidRPr="002B4ED4">
        <w:rPr>
          <w:rFonts w:ascii="Arial" w:hAnsi="Arial" w:cs="Arial"/>
          <w:szCs w:val="24"/>
        </w:rPr>
        <w:t xml:space="preserve"> £</w:t>
      </w:r>
    </w:p>
    <w:p w14:paraId="254EEC55" w14:textId="77777777" w:rsidR="009D1CC5"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szCs w:val="24"/>
        </w:rPr>
      </w:pPr>
    </w:p>
    <w:p w14:paraId="5FCD4CB9" w14:textId="77777777" w:rsidR="009D1CC5" w:rsidRPr="002B4ED4"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szCs w:val="24"/>
        </w:rPr>
      </w:pPr>
    </w:p>
    <w:p w14:paraId="620538DC" w14:textId="77777777" w:rsidR="009D1CC5" w:rsidRPr="002B4ED4"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szCs w:val="24"/>
        </w:rPr>
      </w:pPr>
      <w:r w:rsidRPr="002B4ED4">
        <w:rPr>
          <w:rFonts w:ascii="Arial" w:hAnsi="Arial" w:cs="Arial"/>
          <w:szCs w:val="24"/>
        </w:rPr>
        <w:t>b) Actual Expenditure £</w:t>
      </w:r>
    </w:p>
    <w:p w14:paraId="7D634016" w14:textId="77777777" w:rsidR="009D1CC5"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b/>
          <w:szCs w:val="24"/>
        </w:rPr>
      </w:pPr>
    </w:p>
    <w:p w14:paraId="639E88F9" w14:textId="77777777" w:rsidR="009D1CC5" w:rsidRPr="002B4ED4" w:rsidRDefault="009D1CC5" w:rsidP="009D1CC5">
      <w:pPr>
        <w:tabs>
          <w:tab w:val="left" w:pos="-1080"/>
          <w:tab w:val="left" w:pos="-720"/>
          <w:tab w:val="left" w:pos="284"/>
          <w:tab w:val="left" w:pos="567"/>
          <w:tab w:val="left" w:pos="851"/>
        </w:tabs>
        <w:autoSpaceDE w:val="0"/>
        <w:autoSpaceDN w:val="0"/>
        <w:adjustRightInd w:val="0"/>
        <w:jc w:val="both"/>
        <w:rPr>
          <w:rFonts w:ascii="Arial" w:hAnsi="Arial" w:cs="Arial"/>
          <w:b/>
          <w:szCs w:val="24"/>
        </w:rPr>
      </w:pPr>
      <w:r>
        <w:rPr>
          <w:rFonts w:ascii="Arial" w:hAnsi="Arial" w:cs="Arial"/>
          <w:b/>
          <w:szCs w:val="24"/>
        </w:rPr>
        <w:t xml:space="preserve">   </w:t>
      </w:r>
      <w:r w:rsidRPr="002B4ED4">
        <w:rPr>
          <w:rFonts w:ascii="Arial" w:hAnsi="Arial" w:cs="Arial"/>
          <w:b/>
          <w:szCs w:val="24"/>
        </w:rPr>
        <w:t>Grant to be reclaimed by the Welsh Ministers (a-b) £</w:t>
      </w:r>
    </w:p>
    <w:p w14:paraId="53F99165" w14:textId="77777777" w:rsidR="009D1CC5"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szCs w:val="24"/>
        </w:rPr>
      </w:pPr>
    </w:p>
    <w:p w14:paraId="284BC0D6" w14:textId="77777777" w:rsidR="009D1CC5" w:rsidRPr="002B4ED4"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szCs w:val="24"/>
        </w:rPr>
      </w:pPr>
      <w:r w:rsidRPr="002B4ED4">
        <w:rPr>
          <w:rFonts w:ascii="Arial" w:hAnsi="Arial" w:cs="Arial"/>
          <w:szCs w:val="24"/>
        </w:rPr>
        <w:t xml:space="preserve">I confirm that the agreed aims and objectives have been met. </w:t>
      </w:r>
    </w:p>
    <w:p w14:paraId="7D318FDB" w14:textId="77777777" w:rsidR="009D1CC5"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b/>
          <w:szCs w:val="24"/>
          <w:u w:val="single"/>
        </w:rPr>
      </w:pPr>
    </w:p>
    <w:p w14:paraId="7168B4A6" w14:textId="77777777" w:rsidR="009D1CC5"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b/>
          <w:szCs w:val="24"/>
          <w:u w:val="single"/>
        </w:rPr>
      </w:pPr>
    </w:p>
    <w:p w14:paraId="58E73A51" w14:textId="77777777" w:rsidR="009D1CC5" w:rsidRPr="002B4ED4"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b/>
          <w:szCs w:val="24"/>
          <w:u w:val="single"/>
        </w:rPr>
      </w:pPr>
      <w:r w:rsidRPr="002B4ED4">
        <w:rPr>
          <w:rFonts w:ascii="Arial" w:hAnsi="Arial" w:cs="Arial"/>
          <w:b/>
          <w:szCs w:val="24"/>
          <w:u w:val="single"/>
        </w:rPr>
        <w:t>Certificate of the Chief Finance Officer</w:t>
      </w:r>
      <w:r>
        <w:rPr>
          <w:rFonts w:ascii="Arial" w:hAnsi="Arial" w:cs="Arial"/>
          <w:b/>
          <w:szCs w:val="24"/>
          <w:u w:val="single"/>
        </w:rPr>
        <w:t xml:space="preserve"> / Section 151 Officer</w:t>
      </w:r>
    </w:p>
    <w:p w14:paraId="39B51290" w14:textId="77777777" w:rsidR="009D1CC5" w:rsidRPr="002B4ED4"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szCs w:val="24"/>
        </w:rPr>
      </w:pP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4"/>
      </w:tblGrid>
      <w:tr w:rsidR="009D1CC5" w:rsidRPr="002B4ED4" w14:paraId="14BEB2F3" w14:textId="77777777">
        <w:trPr>
          <w:trHeight w:val="4629"/>
          <w:jc w:val="center"/>
        </w:trPr>
        <w:tc>
          <w:tcPr>
            <w:tcW w:w="9324" w:type="dxa"/>
          </w:tcPr>
          <w:p w14:paraId="7295EFAF" w14:textId="77777777" w:rsidR="009D1CC5" w:rsidRPr="00C32F6D" w:rsidRDefault="009D1CC5">
            <w:pPr>
              <w:tabs>
                <w:tab w:val="left" w:pos="-1080"/>
                <w:tab w:val="left" w:pos="-720"/>
                <w:tab w:val="left" w:pos="284"/>
                <w:tab w:val="left" w:pos="567"/>
                <w:tab w:val="left" w:pos="851"/>
              </w:tabs>
              <w:autoSpaceDE w:val="0"/>
              <w:autoSpaceDN w:val="0"/>
              <w:adjustRightInd w:val="0"/>
              <w:ind w:left="284"/>
              <w:jc w:val="both"/>
              <w:rPr>
                <w:rFonts w:ascii="Arial" w:hAnsi="Arial" w:cs="Arial"/>
                <w:sz w:val="22"/>
                <w:szCs w:val="22"/>
              </w:rPr>
            </w:pPr>
            <w:r w:rsidRPr="00C32F6D">
              <w:rPr>
                <w:rFonts w:ascii="Arial" w:hAnsi="Arial" w:cs="Arial"/>
                <w:sz w:val="22"/>
                <w:szCs w:val="22"/>
              </w:rPr>
              <w:t>I certify to the best of my knowledge and belief that:</w:t>
            </w:r>
          </w:p>
          <w:p w14:paraId="7D18F073" w14:textId="77777777" w:rsidR="009D1CC5" w:rsidRPr="00C32F6D" w:rsidRDefault="009D1CC5">
            <w:pPr>
              <w:tabs>
                <w:tab w:val="left" w:pos="-1080"/>
                <w:tab w:val="left" w:pos="-720"/>
                <w:tab w:val="left" w:pos="284"/>
                <w:tab w:val="left" w:pos="567"/>
                <w:tab w:val="left" w:pos="851"/>
              </w:tabs>
              <w:autoSpaceDE w:val="0"/>
              <w:autoSpaceDN w:val="0"/>
              <w:adjustRightInd w:val="0"/>
              <w:ind w:left="284"/>
              <w:jc w:val="both"/>
              <w:rPr>
                <w:rFonts w:ascii="Arial" w:hAnsi="Arial" w:cs="Arial"/>
                <w:sz w:val="22"/>
                <w:szCs w:val="22"/>
              </w:rPr>
            </w:pPr>
          </w:p>
          <w:p w14:paraId="40CD70ED" w14:textId="77777777" w:rsidR="009D1CC5" w:rsidRPr="00C32F6D" w:rsidRDefault="009D1CC5">
            <w:pPr>
              <w:pStyle w:val="ListParagraph"/>
              <w:numPr>
                <w:ilvl w:val="0"/>
                <w:numId w:val="41"/>
              </w:numPr>
              <w:tabs>
                <w:tab w:val="left" w:pos="-1080"/>
                <w:tab w:val="left" w:pos="-720"/>
                <w:tab w:val="left" w:pos="284"/>
                <w:tab w:val="left" w:pos="581"/>
                <w:tab w:val="left" w:pos="1515"/>
              </w:tabs>
              <w:autoSpaceDE w:val="0"/>
              <w:autoSpaceDN w:val="0"/>
              <w:adjustRightInd w:val="0"/>
              <w:spacing w:after="200" w:line="276" w:lineRule="auto"/>
              <w:ind w:left="581" w:right="304" w:hanging="284"/>
              <w:contextualSpacing/>
              <w:jc w:val="both"/>
              <w:rPr>
                <w:rFonts w:ascii="Arial" w:hAnsi="Arial" w:cs="Arial"/>
                <w:sz w:val="22"/>
                <w:szCs w:val="22"/>
              </w:rPr>
            </w:pPr>
            <w:r w:rsidRPr="00C32F6D">
              <w:rPr>
                <w:rFonts w:ascii="Arial" w:hAnsi="Arial" w:cs="Arial"/>
                <w:sz w:val="22"/>
                <w:szCs w:val="22"/>
              </w:rPr>
              <w:t>the Information given above is correct and that all expenditure correctly records actual amounts incurred by the authority in relation to the Purposes and costs approved by the Welsh Government as being eligible under the grant;</w:t>
            </w:r>
          </w:p>
          <w:p w14:paraId="24720566" w14:textId="77777777" w:rsidR="009D1CC5" w:rsidRPr="00C32F6D" w:rsidRDefault="009D1CC5">
            <w:pPr>
              <w:pStyle w:val="ListParagraph"/>
              <w:numPr>
                <w:ilvl w:val="0"/>
                <w:numId w:val="41"/>
              </w:numPr>
              <w:tabs>
                <w:tab w:val="left" w:pos="-1080"/>
                <w:tab w:val="left" w:pos="-720"/>
                <w:tab w:val="left" w:pos="284"/>
                <w:tab w:val="left" w:pos="581"/>
                <w:tab w:val="left" w:pos="1515"/>
              </w:tabs>
              <w:autoSpaceDE w:val="0"/>
              <w:autoSpaceDN w:val="0"/>
              <w:adjustRightInd w:val="0"/>
              <w:spacing w:after="200" w:line="276" w:lineRule="auto"/>
              <w:ind w:left="581" w:right="304" w:hanging="284"/>
              <w:contextualSpacing/>
              <w:jc w:val="both"/>
              <w:rPr>
                <w:rFonts w:ascii="Arial" w:hAnsi="Arial" w:cs="Arial"/>
                <w:sz w:val="22"/>
                <w:szCs w:val="22"/>
              </w:rPr>
            </w:pPr>
            <w:r w:rsidRPr="00C32F6D">
              <w:rPr>
                <w:rFonts w:ascii="Arial" w:hAnsi="Arial" w:cs="Arial"/>
                <w:sz w:val="22"/>
                <w:szCs w:val="22"/>
              </w:rPr>
              <w:t>Activity was carried out against the agreed aims and objectives in accordance with the Award letter and associated Terms and Conditions of the grant;</w:t>
            </w:r>
          </w:p>
          <w:p w14:paraId="4545D09A" w14:textId="77777777" w:rsidR="009D1CC5" w:rsidRPr="00C32F6D" w:rsidRDefault="009D1CC5">
            <w:pPr>
              <w:pStyle w:val="ListParagraph"/>
              <w:numPr>
                <w:ilvl w:val="0"/>
                <w:numId w:val="41"/>
              </w:numPr>
              <w:tabs>
                <w:tab w:val="left" w:pos="-1080"/>
                <w:tab w:val="left" w:pos="-720"/>
                <w:tab w:val="left" w:pos="284"/>
                <w:tab w:val="left" w:pos="581"/>
                <w:tab w:val="left" w:pos="1515"/>
              </w:tabs>
              <w:autoSpaceDE w:val="0"/>
              <w:autoSpaceDN w:val="0"/>
              <w:adjustRightInd w:val="0"/>
              <w:spacing w:after="200" w:line="276" w:lineRule="auto"/>
              <w:ind w:left="581" w:right="304" w:hanging="284"/>
              <w:contextualSpacing/>
              <w:jc w:val="both"/>
              <w:rPr>
                <w:rFonts w:ascii="Arial" w:hAnsi="Arial" w:cs="Arial"/>
                <w:sz w:val="22"/>
                <w:szCs w:val="22"/>
              </w:rPr>
            </w:pPr>
            <w:r w:rsidRPr="00C32F6D">
              <w:rPr>
                <w:rFonts w:ascii="Arial" w:hAnsi="Arial" w:cs="Arial"/>
                <w:sz w:val="22"/>
                <w:szCs w:val="22"/>
              </w:rPr>
              <w:t>Systems and Controls were in place to ensure that the grant was used solely for the Purposes for which it was given, whether spent directly or passed to other organisations;</w:t>
            </w:r>
          </w:p>
          <w:p w14:paraId="226086C7" w14:textId="77777777" w:rsidR="009D1CC5" w:rsidRPr="00C32F6D" w:rsidRDefault="009D1CC5">
            <w:pPr>
              <w:pStyle w:val="ListParagraph"/>
              <w:numPr>
                <w:ilvl w:val="0"/>
                <w:numId w:val="41"/>
              </w:numPr>
              <w:tabs>
                <w:tab w:val="left" w:pos="-1080"/>
                <w:tab w:val="left" w:pos="-720"/>
                <w:tab w:val="left" w:pos="284"/>
                <w:tab w:val="left" w:pos="581"/>
                <w:tab w:val="left" w:pos="1515"/>
              </w:tabs>
              <w:autoSpaceDE w:val="0"/>
              <w:autoSpaceDN w:val="0"/>
              <w:adjustRightInd w:val="0"/>
              <w:spacing w:after="200" w:line="276" w:lineRule="auto"/>
              <w:ind w:left="581" w:right="304" w:hanging="284"/>
              <w:contextualSpacing/>
              <w:jc w:val="both"/>
              <w:rPr>
                <w:rFonts w:ascii="Arial" w:hAnsi="Arial" w:cs="Arial"/>
                <w:sz w:val="22"/>
                <w:szCs w:val="22"/>
              </w:rPr>
            </w:pPr>
            <w:r w:rsidRPr="00C32F6D">
              <w:rPr>
                <w:rFonts w:ascii="Arial" w:hAnsi="Arial" w:cs="Arial"/>
                <w:sz w:val="22"/>
                <w:szCs w:val="22"/>
              </w:rPr>
              <w:t xml:space="preserve">No claims have been made for other funding from the Welsh Government or any other body in respect of the expenditure shown on this statement; and </w:t>
            </w:r>
          </w:p>
          <w:p w14:paraId="6C1F4A2B" w14:textId="77777777" w:rsidR="009D1CC5" w:rsidRPr="00C32F6D" w:rsidRDefault="009D1CC5">
            <w:pPr>
              <w:pStyle w:val="ListParagraph"/>
              <w:numPr>
                <w:ilvl w:val="0"/>
                <w:numId w:val="41"/>
              </w:numPr>
              <w:tabs>
                <w:tab w:val="left" w:pos="-1080"/>
                <w:tab w:val="left" w:pos="-720"/>
                <w:tab w:val="left" w:pos="284"/>
                <w:tab w:val="left" w:pos="581"/>
                <w:tab w:val="left" w:pos="1515"/>
              </w:tabs>
              <w:autoSpaceDE w:val="0"/>
              <w:autoSpaceDN w:val="0"/>
              <w:adjustRightInd w:val="0"/>
              <w:spacing w:after="200" w:line="276" w:lineRule="auto"/>
              <w:ind w:left="581" w:right="304" w:hanging="284"/>
              <w:contextualSpacing/>
              <w:jc w:val="both"/>
              <w:rPr>
                <w:rFonts w:ascii="Arial" w:hAnsi="Arial" w:cs="Arial"/>
                <w:sz w:val="22"/>
                <w:szCs w:val="22"/>
              </w:rPr>
            </w:pPr>
            <w:r w:rsidRPr="00C32F6D">
              <w:rPr>
                <w:rFonts w:ascii="Arial" w:hAnsi="Arial" w:cs="Arial"/>
                <w:sz w:val="22"/>
                <w:szCs w:val="22"/>
              </w:rPr>
              <w:t xml:space="preserve">Monitoring arrangements were in place to ensure that implementation progressed as recorded on any agreed Delivery plan.  </w:t>
            </w:r>
          </w:p>
          <w:p w14:paraId="076D5793" w14:textId="77777777" w:rsidR="009D1CC5" w:rsidRPr="00C32F6D" w:rsidRDefault="009D1CC5">
            <w:pPr>
              <w:tabs>
                <w:tab w:val="left" w:pos="-1080"/>
                <w:tab w:val="left" w:pos="-720"/>
                <w:tab w:val="left" w:pos="284"/>
                <w:tab w:val="left" w:pos="567"/>
                <w:tab w:val="left" w:pos="851"/>
              </w:tabs>
              <w:autoSpaceDE w:val="0"/>
              <w:autoSpaceDN w:val="0"/>
              <w:adjustRightInd w:val="0"/>
              <w:ind w:left="284"/>
              <w:jc w:val="both"/>
              <w:rPr>
                <w:rFonts w:ascii="Arial" w:hAnsi="Arial" w:cs="Arial"/>
                <w:sz w:val="22"/>
                <w:szCs w:val="22"/>
              </w:rPr>
            </w:pPr>
            <w:r w:rsidRPr="00C32F6D">
              <w:rPr>
                <w:rFonts w:ascii="Arial" w:hAnsi="Arial" w:cs="Arial"/>
                <w:sz w:val="22"/>
                <w:szCs w:val="22"/>
              </w:rPr>
              <w:t xml:space="preserve">I have attached a qualification report outlining why I am unable to certify the above. </w:t>
            </w:r>
          </w:p>
          <w:p w14:paraId="08C550F0" w14:textId="77777777" w:rsidR="009D1CC5" w:rsidRPr="002B4ED4" w:rsidRDefault="009D1CC5">
            <w:pPr>
              <w:tabs>
                <w:tab w:val="left" w:pos="-1080"/>
                <w:tab w:val="left" w:pos="-720"/>
                <w:tab w:val="left" w:pos="284"/>
                <w:tab w:val="left" w:pos="567"/>
                <w:tab w:val="left" w:pos="851"/>
              </w:tabs>
              <w:autoSpaceDE w:val="0"/>
              <w:autoSpaceDN w:val="0"/>
              <w:adjustRightInd w:val="0"/>
              <w:jc w:val="both"/>
              <w:rPr>
                <w:rFonts w:ascii="Arial" w:hAnsi="Arial" w:cs="Arial"/>
                <w:szCs w:val="24"/>
              </w:rPr>
            </w:pPr>
          </w:p>
        </w:tc>
      </w:tr>
    </w:tbl>
    <w:p w14:paraId="72E3CABF" w14:textId="77777777" w:rsidR="009D1CC5" w:rsidRPr="002B4ED4"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szCs w:val="24"/>
        </w:rPr>
      </w:pPr>
    </w:p>
    <w:p w14:paraId="27E6039D" w14:textId="77777777" w:rsidR="009D1CC5"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b/>
          <w:szCs w:val="24"/>
        </w:rPr>
      </w:pPr>
    </w:p>
    <w:p w14:paraId="3E256C30" w14:textId="77777777" w:rsidR="009D1CC5"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b/>
          <w:szCs w:val="24"/>
        </w:rPr>
      </w:pPr>
      <w:r w:rsidRPr="002B4ED4">
        <w:rPr>
          <w:rFonts w:ascii="Arial" w:hAnsi="Arial" w:cs="Arial"/>
          <w:b/>
          <w:szCs w:val="24"/>
        </w:rPr>
        <w:t>Signature: ..............................................................................</w:t>
      </w:r>
    </w:p>
    <w:p w14:paraId="3CB43239" w14:textId="77777777" w:rsidR="009D1CC5"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b/>
          <w:szCs w:val="24"/>
        </w:rPr>
      </w:pPr>
    </w:p>
    <w:p w14:paraId="67F784CE" w14:textId="77777777" w:rsidR="009D1CC5" w:rsidRPr="002B4ED4"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b/>
          <w:szCs w:val="24"/>
        </w:rPr>
      </w:pPr>
    </w:p>
    <w:p w14:paraId="1DAEB359" w14:textId="77777777" w:rsidR="009D1CC5" w:rsidRPr="002B4ED4" w:rsidRDefault="009D1CC5" w:rsidP="009D1CC5">
      <w:pPr>
        <w:tabs>
          <w:tab w:val="left" w:pos="-1080"/>
          <w:tab w:val="left" w:pos="-720"/>
          <w:tab w:val="left" w:pos="284"/>
          <w:tab w:val="left" w:pos="567"/>
          <w:tab w:val="left" w:pos="851"/>
        </w:tabs>
        <w:autoSpaceDE w:val="0"/>
        <w:autoSpaceDN w:val="0"/>
        <w:adjustRightInd w:val="0"/>
        <w:ind w:left="284"/>
        <w:jc w:val="both"/>
        <w:rPr>
          <w:rFonts w:ascii="Arial" w:hAnsi="Arial" w:cs="Arial"/>
          <w:szCs w:val="24"/>
        </w:rPr>
      </w:pPr>
      <w:r w:rsidRPr="002B4ED4">
        <w:rPr>
          <w:rFonts w:ascii="Arial" w:hAnsi="Arial" w:cs="Arial"/>
          <w:b/>
          <w:szCs w:val="24"/>
        </w:rPr>
        <w:t>Date: ......................................................................................</w:t>
      </w:r>
    </w:p>
    <w:p w14:paraId="52230F02" w14:textId="77777777" w:rsidR="009D1CC5" w:rsidRDefault="009D1CC5" w:rsidP="009D1CC5">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sidRPr="002B4ED4">
        <w:rPr>
          <w:rFonts w:ascii="Arial" w:hAnsi="Arial" w:cs="Arial"/>
          <w:szCs w:val="24"/>
        </w:rPr>
        <w:br w:type="page"/>
      </w:r>
      <w:r>
        <w:rPr>
          <w:rFonts w:ascii="Arial" w:hAnsi="Arial" w:cs="Arial"/>
          <w:b/>
          <w:szCs w:val="24"/>
        </w:rPr>
        <w:lastRenderedPageBreak/>
        <w:t>SCHEDULE 6</w:t>
      </w:r>
    </w:p>
    <w:p w14:paraId="2603A9FA" w14:textId="77777777" w:rsidR="009D1CC5" w:rsidRDefault="009D1CC5" w:rsidP="009D1CC5">
      <w:pPr>
        <w:tabs>
          <w:tab w:val="left" w:pos="-1080"/>
          <w:tab w:val="left" w:pos="-720"/>
          <w:tab w:val="left" w:pos="711"/>
          <w:tab w:val="left" w:pos="1448"/>
          <w:tab w:val="left" w:pos="1980"/>
          <w:tab w:val="left" w:pos="3656"/>
        </w:tabs>
        <w:autoSpaceDE w:val="0"/>
        <w:autoSpaceDN w:val="0"/>
        <w:adjustRightInd w:val="0"/>
        <w:jc w:val="center"/>
        <w:rPr>
          <w:rFonts w:ascii="Arial" w:hAnsi="Arial" w:cs="Arial"/>
          <w:szCs w:val="24"/>
        </w:rPr>
      </w:pPr>
    </w:p>
    <w:p w14:paraId="759CA506" w14:textId="77777777" w:rsidR="009D1CC5" w:rsidRPr="00ED6C28" w:rsidRDefault="009D1CC5" w:rsidP="009D1CC5">
      <w:pPr>
        <w:pStyle w:val="CenteredBold"/>
        <w:rPr>
          <w:rFonts w:ascii="Arial" w:hAnsi="Arial" w:cs="Arial"/>
          <w:b w:val="0"/>
        </w:rPr>
      </w:pPr>
      <w:r w:rsidRPr="00ED6C28">
        <w:rPr>
          <w:rFonts w:ascii="Arial" w:hAnsi="Arial" w:cs="Arial"/>
          <w:bCs/>
        </w:rPr>
        <w:t>Closing Report</w:t>
      </w:r>
    </w:p>
    <w:p w14:paraId="1573C2C8" w14:textId="77777777" w:rsidR="009D1CC5" w:rsidRPr="00ED6C28" w:rsidRDefault="009D1CC5" w:rsidP="009D1CC5">
      <w:pPr>
        <w:rPr>
          <w:rFonts w:ascii="Arial" w:hAnsi="Arial" w:cs="Arial"/>
          <w:b/>
        </w:rPr>
      </w:pPr>
    </w:p>
    <w:p w14:paraId="15041FD7" w14:textId="77777777" w:rsidR="009D1CC5" w:rsidRDefault="009D1CC5" w:rsidP="009D1CC5">
      <w:pPr>
        <w:rPr>
          <w:rFonts w:ascii="Arial" w:hAnsi="Arial" w:cs="Arial"/>
        </w:rPr>
      </w:pPr>
      <w:r>
        <w:rPr>
          <w:rFonts w:ascii="Arial" w:hAnsi="Arial" w:cs="Arial"/>
        </w:rPr>
        <w:t>You</w:t>
      </w:r>
      <w:r w:rsidRPr="00ED6C28">
        <w:rPr>
          <w:rFonts w:ascii="Arial" w:hAnsi="Arial" w:cs="Arial"/>
        </w:rPr>
        <w:t xml:space="preserve"> shall produce a final Project report covering all contract periods relating to the Project</w:t>
      </w:r>
      <w:r>
        <w:rPr>
          <w:rFonts w:ascii="Arial" w:hAnsi="Arial" w:cs="Arial"/>
        </w:rPr>
        <w:t>s</w:t>
      </w:r>
    </w:p>
    <w:p w14:paraId="5A4642E3" w14:textId="77777777" w:rsidR="009D1CC5" w:rsidRDefault="009D1CC5" w:rsidP="009D1CC5">
      <w:pPr>
        <w:rPr>
          <w:rFonts w:ascii="Arial" w:hAnsi="Arial" w:cs="Arial"/>
        </w:rPr>
      </w:pPr>
    </w:p>
    <w:p w14:paraId="5480D8C1" w14:textId="77777777" w:rsidR="009D1CC5" w:rsidRPr="00ED6C28" w:rsidRDefault="009D1CC5" w:rsidP="009D1CC5">
      <w:pPr>
        <w:spacing w:after="120"/>
        <w:rPr>
          <w:rFonts w:ascii="Arial" w:hAnsi="Arial" w:cs="Arial"/>
        </w:rPr>
      </w:pPr>
      <w:r w:rsidRPr="00ED6C28">
        <w:rPr>
          <w:rFonts w:ascii="Arial" w:hAnsi="Arial" w:cs="Arial"/>
        </w:rPr>
        <w:t>This shall include as a minimum:</w:t>
      </w:r>
    </w:p>
    <w:p w14:paraId="6E08393B" w14:textId="77777777" w:rsidR="009D1CC5" w:rsidRPr="00D173F3" w:rsidRDefault="009D1CC5">
      <w:pPr>
        <w:numPr>
          <w:ilvl w:val="0"/>
          <w:numId w:val="39"/>
        </w:numPr>
        <w:tabs>
          <w:tab w:val="clear" w:pos="540"/>
        </w:tabs>
        <w:spacing w:after="120"/>
        <w:ind w:left="425" w:hanging="425"/>
        <w:rPr>
          <w:rFonts w:ascii="Arial" w:hAnsi="Arial" w:cs="Arial"/>
        </w:rPr>
      </w:pPr>
      <w:r w:rsidRPr="00ED6C28">
        <w:rPr>
          <w:rFonts w:ascii="Arial" w:hAnsi="Arial" w:cs="Arial"/>
        </w:rPr>
        <w:t>Review of performance against objectives;</w:t>
      </w:r>
    </w:p>
    <w:p w14:paraId="4C887376" w14:textId="77777777" w:rsidR="009D1CC5" w:rsidRPr="00D173F3" w:rsidRDefault="009D1CC5">
      <w:pPr>
        <w:numPr>
          <w:ilvl w:val="0"/>
          <w:numId w:val="39"/>
        </w:numPr>
        <w:tabs>
          <w:tab w:val="clear" w:pos="540"/>
        </w:tabs>
        <w:spacing w:after="120"/>
        <w:ind w:left="425" w:hanging="425"/>
        <w:rPr>
          <w:rFonts w:ascii="Arial" w:hAnsi="Arial" w:cs="Arial"/>
        </w:rPr>
      </w:pPr>
      <w:r w:rsidRPr="00ED6C28">
        <w:rPr>
          <w:rFonts w:ascii="Arial" w:hAnsi="Arial" w:cs="Arial"/>
        </w:rPr>
        <w:t>Analysis of actual outputs against target outputs;</w:t>
      </w:r>
    </w:p>
    <w:p w14:paraId="29C2466B" w14:textId="77777777" w:rsidR="009D1CC5" w:rsidRPr="00D173F3" w:rsidRDefault="009D1CC5">
      <w:pPr>
        <w:numPr>
          <w:ilvl w:val="0"/>
          <w:numId w:val="39"/>
        </w:numPr>
        <w:tabs>
          <w:tab w:val="clear" w:pos="540"/>
        </w:tabs>
        <w:spacing w:after="120"/>
        <w:ind w:left="425" w:hanging="425"/>
        <w:rPr>
          <w:rFonts w:ascii="Arial" w:hAnsi="Arial" w:cs="Arial"/>
        </w:rPr>
      </w:pPr>
      <w:r w:rsidRPr="00ED6C28">
        <w:rPr>
          <w:rFonts w:ascii="Arial" w:hAnsi="Arial" w:cs="Arial"/>
        </w:rPr>
        <w:t xml:space="preserve">Analysis of actual benefits against intended benefits; </w:t>
      </w:r>
    </w:p>
    <w:p w14:paraId="1D143477" w14:textId="77777777" w:rsidR="009D1CC5" w:rsidRPr="00D173F3" w:rsidRDefault="009D1CC5">
      <w:pPr>
        <w:numPr>
          <w:ilvl w:val="0"/>
          <w:numId w:val="39"/>
        </w:numPr>
        <w:tabs>
          <w:tab w:val="clear" w:pos="540"/>
        </w:tabs>
        <w:spacing w:after="120"/>
        <w:ind w:left="425" w:hanging="425"/>
        <w:rPr>
          <w:rFonts w:ascii="Arial" w:hAnsi="Arial" w:cs="Arial"/>
        </w:rPr>
      </w:pPr>
      <w:r w:rsidRPr="00CC41BC">
        <w:rPr>
          <w:rFonts w:ascii="Arial" w:hAnsi="Arial" w:cs="Arial"/>
        </w:rPr>
        <w:t xml:space="preserve">You will be required to monitor the benefits achieved with the successful contractor and report outcomes using the Welsh Government’s Community Benefits Measurement </w:t>
      </w:r>
      <w:r w:rsidRPr="004330ED">
        <w:rPr>
          <w:rFonts w:ascii="Arial" w:hAnsi="Arial" w:cs="Arial"/>
        </w:rPr>
        <w:t>Tool</w:t>
      </w:r>
      <w:r w:rsidR="00C343D5" w:rsidRPr="004330ED">
        <w:rPr>
          <w:rFonts w:ascii="Arial" w:hAnsi="Arial" w:cs="Arial"/>
        </w:rPr>
        <w:t xml:space="preserve"> or TOMS social value framework, </w:t>
      </w:r>
      <w:proofErr w:type="gramStart"/>
      <w:r w:rsidR="00C343D5" w:rsidRPr="004330ED">
        <w:rPr>
          <w:rFonts w:ascii="Arial" w:hAnsi="Arial" w:cs="Arial"/>
        </w:rPr>
        <w:t>and also</w:t>
      </w:r>
      <w:proofErr w:type="gramEnd"/>
      <w:r w:rsidR="00C343D5" w:rsidRPr="004330ED">
        <w:rPr>
          <w:rFonts w:ascii="Arial" w:hAnsi="Arial" w:cs="Arial"/>
        </w:rPr>
        <w:t xml:space="preserve"> provide a copy of the information</w:t>
      </w:r>
      <w:r w:rsidRPr="004330ED">
        <w:rPr>
          <w:rFonts w:ascii="Arial" w:hAnsi="Arial" w:cs="Arial"/>
        </w:rPr>
        <w:t>;</w:t>
      </w:r>
    </w:p>
    <w:p w14:paraId="2B2D788C" w14:textId="77777777" w:rsidR="009D1CC5" w:rsidRPr="00D173F3" w:rsidRDefault="009D1CC5">
      <w:pPr>
        <w:numPr>
          <w:ilvl w:val="0"/>
          <w:numId w:val="39"/>
        </w:numPr>
        <w:tabs>
          <w:tab w:val="clear" w:pos="540"/>
        </w:tabs>
        <w:spacing w:after="120"/>
        <w:ind w:left="425" w:hanging="425"/>
        <w:rPr>
          <w:rFonts w:ascii="Arial" w:hAnsi="Arial" w:cs="Arial"/>
        </w:rPr>
      </w:pPr>
      <w:r w:rsidRPr="00ED6C28">
        <w:rPr>
          <w:rFonts w:ascii="Arial" w:hAnsi="Arial" w:cs="Arial"/>
        </w:rPr>
        <w:t xml:space="preserve">Actual start and end dates (including explanation for any variances from those anticipated); </w:t>
      </w:r>
    </w:p>
    <w:p w14:paraId="0A7658FF" w14:textId="77777777" w:rsidR="009D1CC5" w:rsidRPr="00D173F3" w:rsidRDefault="009D1CC5">
      <w:pPr>
        <w:numPr>
          <w:ilvl w:val="0"/>
          <w:numId w:val="39"/>
        </w:numPr>
        <w:tabs>
          <w:tab w:val="clear" w:pos="540"/>
        </w:tabs>
        <w:spacing w:after="120"/>
        <w:ind w:left="425" w:hanging="425"/>
        <w:rPr>
          <w:rFonts w:ascii="Arial" w:hAnsi="Arial" w:cs="Arial"/>
        </w:rPr>
      </w:pPr>
      <w:r w:rsidRPr="00ED6C28">
        <w:rPr>
          <w:rFonts w:ascii="Arial" w:hAnsi="Arial" w:cs="Arial"/>
        </w:rPr>
        <w:t>Strengths and weaknesses of the methodologies and processes employed;</w:t>
      </w:r>
    </w:p>
    <w:p w14:paraId="7940E2B5" w14:textId="77777777" w:rsidR="009D1CC5" w:rsidRPr="00D173F3" w:rsidRDefault="009D1CC5">
      <w:pPr>
        <w:numPr>
          <w:ilvl w:val="0"/>
          <w:numId w:val="39"/>
        </w:numPr>
        <w:tabs>
          <w:tab w:val="clear" w:pos="540"/>
        </w:tabs>
        <w:spacing w:after="120"/>
        <w:ind w:left="425" w:hanging="425"/>
        <w:rPr>
          <w:rFonts w:ascii="Arial" w:hAnsi="Arial" w:cs="Arial"/>
        </w:rPr>
      </w:pPr>
      <w:r>
        <w:rPr>
          <w:rFonts w:ascii="Arial" w:hAnsi="Arial" w:cs="Arial"/>
        </w:rPr>
        <w:t>Confirmation that this asset is included in an asset management plan to ensure that it is maintained to an appropriate standard;</w:t>
      </w:r>
    </w:p>
    <w:p w14:paraId="4946432C" w14:textId="77777777" w:rsidR="009D1CC5" w:rsidRPr="00D173F3" w:rsidRDefault="009D1CC5">
      <w:pPr>
        <w:numPr>
          <w:ilvl w:val="0"/>
          <w:numId w:val="39"/>
        </w:numPr>
        <w:tabs>
          <w:tab w:val="clear" w:pos="540"/>
        </w:tabs>
        <w:spacing w:after="120"/>
        <w:ind w:left="425" w:hanging="425"/>
        <w:rPr>
          <w:rFonts w:ascii="Arial" w:hAnsi="Arial" w:cs="Arial"/>
        </w:rPr>
      </w:pPr>
      <w:r w:rsidRPr="00ED6C28">
        <w:rPr>
          <w:rFonts w:ascii="Arial" w:hAnsi="Arial" w:cs="Arial"/>
        </w:rPr>
        <w:t>Future potential development opportunities;</w:t>
      </w:r>
    </w:p>
    <w:p w14:paraId="278BCDEC" w14:textId="77777777" w:rsidR="009D1CC5" w:rsidRDefault="009D1CC5">
      <w:pPr>
        <w:numPr>
          <w:ilvl w:val="0"/>
          <w:numId w:val="39"/>
        </w:numPr>
        <w:tabs>
          <w:tab w:val="clear" w:pos="540"/>
        </w:tabs>
        <w:spacing w:after="120"/>
        <w:ind w:left="425" w:hanging="425"/>
        <w:rPr>
          <w:rFonts w:ascii="Arial" w:hAnsi="Arial" w:cs="Arial"/>
        </w:rPr>
      </w:pPr>
      <w:r w:rsidRPr="00ED6C28">
        <w:rPr>
          <w:rFonts w:ascii="Arial" w:hAnsi="Arial" w:cs="Arial"/>
        </w:rPr>
        <w:t>Overall evaluation of the Project including custom</w:t>
      </w:r>
      <w:r>
        <w:rPr>
          <w:rFonts w:ascii="Arial" w:hAnsi="Arial" w:cs="Arial"/>
        </w:rPr>
        <w:t>er evaluation where appropriate;</w:t>
      </w:r>
    </w:p>
    <w:p w14:paraId="39678F88" w14:textId="77777777" w:rsidR="009D1CC5" w:rsidRDefault="009D1CC5">
      <w:pPr>
        <w:numPr>
          <w:ilvl w:val="0"/>
          <w:numId w:val="39"/>
        </w:numPr>
        <w:tabs>
          <w:tab w:val="clear" w:pos="540"/>
        </w:tabs>
        <w:spacing w:after="120"/>
        <w:ind w:left="425" w:hanging="425"/>
        <w:rPr>
          <w:rFonts w:ascii="Arial" w:hAnsi="Arial" w:cs="Arial"/>
        </w:rPr>
      </w:pPr>
      <w:r>
        <w:rPr>
          <w:rFonts w:ascii="Arial" w:hAnsi="Arial" w:cs="Arial"/>
        </w:rPr>
        <w:t>Final Project Cost Template, with full breakdown of abnormal cost</w:t>
      </w:r>
    </w:p>
    <w:p w14:paraId="54FA221B" w14:textId="77777777" w:rsidR="009D1CC5" w:rsidRPr="00B71469" w:rsidRDefault="009D1CC5">
      <w:pPr>
        <w:numPr>
          <w:ilvl w:val="0"/>
          <w:numId w:val="39"/>
        </w:numPr>
        <w:tabs>
          <w:tab w:val="clear" w:pos="540"/>
        </w:tabs>
        <w:spacing w:after="120"/>
        <w:ind w:left="425" w:hanging="425"/>
        <w:rPr>
          <w:rFonts w:ascii="Arial" w:hAnsi="Arial" w:cs="Arial"/>
        </w:rPr>
      </w:pPr>
      <w:r>
        <w:rPr>
          <w:rFonts w:ascii="Arial" w:hAnsi="Arial" w:cs="Arial"/>
        </w:rPr>
        <w:t>Final funding summary detailing full breakdown by year of funding between Welsh Government and Match-funding</w:t>
      </w:r>
    </w:p>
    <w:p w14:paraId="1AFB4D83" w14:textId="77777777" w:rsidR="009D1CC5" w:rsidRDefault="009D1CC5">
      <w:pPr>
        <w:numPr>
          <w:ilvl w:val="0"/>
          <w:numId w:val="39"/>
        </w:numPr>
        <w:tabs>
          <w:tab w:val="clear" w:pos="540"/>
        </w:tabs>
        <w:spacing w:after="120"/>
        <w:ind w:left="425" w:hanging="425"/>
        <w:rPr>
          <w:rFonts w:ascii="Arial" w:hAnsi="Arial" w:cs="Arial"/>
        </w:rPr>
      </w:pPr>
      <w:r>
        <w:rPr>
          <w:rFonts w:ascii="Arial" w:hAnsi="Arial" w:cs="Arial"/>
        </w:rPr>
        <w:t>Assurance that the following documents are in place:</w:t>
      </w:r>
    </w:p>
    <w:p w14:paraId="35D95D0D" w14:textId="77777777" w:rsidR="009D1CC5" w:rsidRPr="00D173F3" w:rsidRDefault="009D1CC5">
      <w:pPr>
        <w:numPr>
          <w:ilvl w:val="1"/>
          <w:numId w:val="39"/>
        </w:numPr>
        <w:spacing w:after="120"/>
        <w:rPr>
          <w:rFonts w:ascii="Arial" w:hAnsi="Arial" w:cs="Arial"/>
        </w:rPr>
      </w:pPr>
      <w:r>
        <w:rPr>
          <w:rFonts w:ascii="Arial" w:hAnsi="Arial" w:cs="Arial"/>
        </w:rPr>
        <w:t>Certificate of Practical Completion;</w:t>
      </w:r>
    </w:p>
    <w:p w14:paraId="6ED399FB" w14:textId="77777777" w:rsidR="009D1CC5" w:rsidRPr="00D173F3" w:rsidRDefault="009D1CC5">
      <w:pPr>
        <w:numPr>
          <w:ilvl w:val="1"/>
          <w:numId w:val="39"/>
        </w:numPr>
        <w:spacing w:after="120"/>
        <w:rPr>
          <w:rFonts w:ascii="Arial" w:hAnsi="Arial" w:cs="Arial"/>
        </w:rPr>
      </w:pPr>
      <w:r>
        <w:rPr>
          <w:rFonts w:ascii="Arial" w:hAnsi="Arial" w:cs="Arial"/>
        </w:rPr>
        <w:t>BREEAM Certificate where applicable;</w:t>
      </w:r>
    </w:p>
    <w:p w14:paraId="46C71F5B" w14:textId="77777777" w:rsidR="009D1CC5" w:rsidRPr="00D173F3" w:rsidRDefault="009D1CC5">
      <w:pPr>
        <w:numPr>
          <w:ilvl w:val="1"/>
          <w:numId w:val="39"/>
        </w:numPr>
        <w:spacing w:after="120"/>
        <w:rPr>
          <w:rFonts w:ascii="Arial" w:hAnsi="Arial" w:cs="Arial"/>
        </w:rPr>
      </w:pPr>
      <w:r>
        <w:rPr>
          <w:rFonts w:ascii="Arial" w:hAnsi="Arial" w:cs="Arial"/>
        </w:rPr>
        <w:t>A site waste management plan;</w:t>
      </w:r>
    </w:p>
    <w:p w14:paraId="600AB28F" w14:textId="77777777" w:rsidR="009D1CC5" w:rsidRPr="00D173F3" w:rsidRDefault="009D1CC5">
      <w:pPr>
        <w:numPr>
          <w:ilvl w:val="1"/>
          <w:numId w:val="39"/>
        </w:numPr>
        <w:spacing w:after="120"/>
        <w:rPr>
          <w:rFonts w:ascii="Arial" w:hAnsi="Arial" w:cs="Arial"/>
        </w:rPr>
      </w:pPr>
      <w:r>
        <w:rPr>
          <w:rFonts w:ascii="Arial" w:hAnsi="Arial" w:cs="Arial"/>
        </w:rPr>
        <w:t>Sprinklers Certificate;</w:t>
      </w:r>
    </w:p>
    <w:p w14:paraId="15710340" w14:textId="77777777" w:rsidR="009D1CC5" w:rsidRPr="00D173F3" w:rsidRDefault="009D1CC5">
      <w:pPr>
        <w:numPr>
          <w:ilvl w:val="1"/>
          <w:numId w:val="39"/>
        </w:numPr>
        <w:spacing w:after="120"/>
        <w:rPr>
          <w:rFonts w:ascii="Arial" w:hAnsi="Arial" w:cs="Arial"/>
        </w:rPr>
      </w:pPr>
      <w:r>
        <w:rPr>
          <w:rFonts w:ascii="Arial" w:hAnsi="Arial" w:cs="Arial"/>
        </w:rPr>
        <w:t>Energy Performance Certificate; and</w:t>
      </w:r>
    </w:p>
    <w:p w14:paraId="2B9665EC" w14:textId="6A977BC3" w:rsidR="009D1CC5" w:rsidRDefault="002D49FF">
      <w:pPr>
        <w:numPr>
          <w:ilvl w:val="1"/>
          <w:numId w:val="39"/>
        </w:numPr>
        <w:rPr>
          <w:rFonts w:ascii="Arial" w:hAnsi="Arial" w:cs="Arial"/>
        </w:rPr>
      </w:pPr>
      <w:r>
        <w:rPr>
          <w:rFonts w:ascii="Arial" w:hAnsi="Arial" w:cs="Arial"/>
        </w:rPr>
        <w:t>Area Guidelines for Schools in Wales</w:t>
      </w:r>
      <w:r w:rsidR="009D1CC5">
        <w:rPr>
          <w:rFonts w:ascii="Arial" w:hAnsi="Arial" w:cs="Arial"/>
        </w:rPr>
        <w:t xml:space="preserve"> Report.</w:t>
      </w:r>
    </w:p>
    <w:p w14:paraId="43D0E700" w14:textId="77777777" w:rsidR="009D1CC5" w:rsidRDefault="009D1CC5" w:rsidP="009D1CC5">
      <w:pPr>
        <w:rPr>
          <w:rFonts w:ascii="Arial" w:hAnsi="Arial" w:cs="Arial"/>
        </w:rPr>
      </w:pPr>
    </w:p>
    <w:p w14:paraId="403AC3CA" w14:textId="77777777" w:rsidR="009D1CC5" w:rsidRDefault="009D1CC5" w:rsidP="009D1CC5">
      <w:pPr>
        <w:rPr>
          <w:rFonts w:ascii="Arial" w:hAnsi="Arial" w:cs="Arial"/>
          <w:b/>
        </w:rPr>
      </w:pPr>
    </w:p>
    <w:p w14:paraId="2975FF97" w14:textId="77777777" w:rsidR="009D1CC5" w:rsidRPr="00CC41BC" w:rsidRDefault="009D1CC5" w:rsidP="009D1CC5">
      <w:pPr>
        <w:rPr>
          <w:rFonts w:ascii="Arial" w:hAnsi="Arial" w:cs="Arial"/>
          <w:b/>
        </w:rPr>
      </w:pPr>
      <w:r>
        <w:rPr>
          <w:rFonts w:ascii="Arial" w:hAnsi="Arial" w:cs="Arial"/>
          <w:b/>
        </w:rPr>
        <w:t>Benefits and outcomes Framework</w:t>
      </w:r>
      <w:r w:rsidRPr="00CC41BC">
        <w:rPr>
          <w:rFonts w:ascii="Arial" w:hAnsi="Arial" w:cs="Arial"/>
          <w:b/>
        </w:rPr>
        <w:t xml:space="preserve">  </w:t>
      </w:r>
    </w:p>
    <w:p w14:paraId="2EDB0A37" w14:textId="77777777" w:rsidR="009D1CC5" w:rsidRPr="00CC41BC" w:rsidRDefault="009D1CC5" w:rsidP="009D1CC5">
      <w:pPr>
        <w:rPr>
          <w:rFonts w:ascii="Arial" w:hAnsi="Arial" w:cs="Arial"/>
          <w:b/>
        </w:rPr>
      </w:pPr>
    </w:p>
    <w:p w14:paraId="2423A8F6" w14:textId="77777777" w:rsidR="009D1CC5" w:rsidRPr="00B71469" w:rsidRDefault="009D1CC5">
      <w:pPr>
        <w:numPr>
          <w:ilvl w:val="0"/>
          <w:numId w:val="40"/>
        </w:numPr>
        <w:tabs>
          <w:tab w:val="left" w:pos="-1080"/>
        </w:tabs>
        <w:autoSpaceDE w:val="0"/>
        <w:autoSpaceDN w:val="0"/>
        <w:adjustRightInd w:val="0"/>
        <w:ind w:left="426" w:hanging="426"/>
        <w:rPr>
          <w:rFonts w:ascii="Arial" w:hAnsi="Arial" w:cs="Arial"/>
        </w:rPr>
      </w:pPr>
      <w:r w:rsidRPr="00CC41BC">
        <w:rPr>
          <w:rFonts w:ascii="Arial" w:hAnsi="Arial" w:cs="Arial"/>
        </w:rPr>
        <w:t>You are required to submit a full report on the ou</w:t>
      </w:r>
      <w:r>
        <w:rPr>
          <w:rFonts w:ascii="Arial" w:hAnsi="Arial" w:cs="Arial"/>
        </w:rPr>
        <w:t xml:space="preserve">tcomes and benefits within </w:t>
      </w:r>
      <w:r w:rsidRPr="00581740">
        <w:rPr>
          <w:rFonts w:ascii="Arial" w:hAnsi="Arial" w:cs="Arial"/>
        </w:rPr>
        <w:t>eighteen months following completion of the Project</w:t>
      </w:r>
    </w:p>
    <w:p w14:paraId="0715BC10" w14:textId="77777777" w:rsidR="009D1CC5" w:rsidRDefault="009D1CC5" w:rsidP="009D1CC5">
      <w:pPr>
        <w:tabs>
          <w:tab w:val="left" w:pos="-1080"/>
          <w:tab w:val="left" w:pos="-720"/>
          <w:tab w:val="left" w:pos="711"/>
          <w:tab w:val="left" w:pos="1448"/>
          <w:tab w:val="left" w:pos="3656"/>
        </w:tabs>
        <w:autoSpaceDE w:val="0"/>
        <w:autoSpaceDN w:val="0"/>
        <w:adjustRightInd w:val="0"/>
        <w:rPr>
          <w:rFonts w:ascii="Arial" w:hAnsi="Arial" w:cs="Arial"/>
          <w:szCs w:val="24"/>
        </w:rPr>
      </w:pPr>
    </w:p>
    <w:p w14:paraId="67DC6B5B" w14:textId="77777777" w:rsidR="009D1CC5" w:rsidRDefault="009D1CC5" w:rsidP="009D1CC5">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Pr>
          <w:rFonts w:ascii="Arial" w:hAnsi="Arial" w:cs="Arial"/>
          <w:b/>
          <w:szCs w:val="24"/>
        </w:rPr>
        <w:t>SCHEDULE 7</w:t>
      </w:r>
    </w:p>
    <w:p w14:paraId="0E0F6F15" w14:textId="77777777" w:rsidR="009D1CC5" w:rsidRDefault="009D1CC5" w:rsidP="009D1CC5">
      <w:pPr>
        <w:tabs>
          <w:tab w:val="left" w:pos="-1080"/>
          <w:tab w:val="left" w:pos="-720"/>
          <w:tab w:val="left" w:pos="711"/>
          <w:tab w:val="left" w:pos="1448"/>
          <w:tab w:val="left" w:pos="3656"/>
        </w:tabs>
        <w:autoSpaceDE w:val="0"/>
        <w:autoSpaceDN w:val="0"/>
        <w:adjustRightInd w:val="0"/>
        <w:jc w:val="center"/>
        <w:rPr>
          <w:rFonts w:ascii="Arial" w:hAnsi="Arial" w:cs="Arial"/>
          <w:b/>
          <w:szCs w:val="24"/>
        </w:rPr>
      </w:pPr>
    </w:p>
    <w:p w14:paraId="01253720" w14:textId="77777777" w:rsidR="009D1CC5" w:rsidRDefault="009D1CC5" w:rsidP="009D1CC5">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Pr>
          <w:rFonts w:ascii="Arial" w:hAnsi="Arial" w:cs="Arial"/>
          <w:b/>
          <w:szCs w:val="24"/>
        </w:rPr>
        <w:t>BREEAM REQUIREMENT</w:t>
      </w:r>
    </w:p>
    <w:p w14:paraId="0BC06679" w14:textId="77777777" w:rsidR="009D1CC5" w:rsidRDefault="009D1CC5" w:rsidP="009D1CC5">
      <w:pPr>
        <w:tabs>
          <w:tab w:val="left" w:pos="-1080"/>
          <w:tab w:val="left" w:pos="-720"/>
          <w:tab w:val="left" w:pos="711"/>
          <w:tab w:val="left" w:pos="1448"/>
          <w:tab w:val="left" w:pos="3656"/>
        </w:tabs>
        <w:autoSpaceDE w:val="0"/>
        <w:autoSpaceDN w:val="0"/>
        <w:adjustRightInd w:val="0"/>
        <w:rPr>
          <w:rFonts w:ascii="Arial" w:hAnsi="Arial" w:cs="Arial"/>
          <w:b/>
          <w:szCs w:val="24"/>
        </w:rPr>
      </w:pPr>
    </w:p>
    <w:p w14:paraId="6F27EB00" w14:textId="77777777" w:rsidR="009D1CC5" w:rsidRDefault="009D1CC5" w:rsidP="009D1CC5">
      <w:pPr>
        <w:shd w:val="clear" w:color="auto" w:fill="FFFFFF"/>
        <w:rPr>
          <w:rFonts w:ascii="Arial" w:hAnsi="Arial" w:cs="Arial"/>
          <w:color w:val="333333"/>
          <w:szCs w:val="24"/>
          <w:lang w:val="en" w:eastAsia="en-GB"/>
        </w:rPr>
      </w:pPr>
      <w:r w:rsidRPr="0072479C">
        <w:rPr>
          <w:rFonts w:ascii="Arial" w:hAnsi="Arial" w:cs="Arial"/>
          <w:color w:val="333333"/>
          <w:szCs w:val="24"/>
          <w:lang w:val="en" w:eastAsia="en-GB"/>
        </w:rPr>
        <w:t xml:space="preserve">As a consumer of </w:t>
      </w:r>
      <w:proofErr w:type="gramStart"/>
      <w:r w:rsidRPr="0072479C">
        <w:rPr>
          <w:rFonts w:ascii="Arial" w:hAnsi="Arial" w:cs="Arial"/>
          <w:color w:val="333333"/>
          <w:szCs w:val="24"/>
          <w:lang w:val="en" w:eastAsia="en-GB"/>
        </w:rPr>
        <w:t>resources</w:t>
      </w:r>
      <w:proofErr w:type="gramEnd"/>
      <w:r w:rsidRPr="0072479C">
        <w:rPr>
          <w:rFonts w:ascii="Arial" w:hAnsi="Arial" w:cs="Arial"/>
          <w:color w:val="333333"/>
          <w:szCs w:val="24"/>
          <w:lang w:val="en" w:eastAsia="en-GB"/>
        </w:rPr>
        <w:t xml:space="preserve"> the built environment construction, use, refurbishment and disposal at end of life </w:t>
      </w:r>
      <w:proofErr w:type="gramStart"/>
      <w:r w:rsidRPr="0072479C">
        <w:rPr>
          <w:rFonts w:ascii="Arial" w:hAnsi="Arial" w:cs="Arial"/>
          <w:color w:val="333333"/>
          <w:szCs w:val="24"/>
          <w:lang w:val="en" w:eastAsia="en-GB"/>
        </w:rPr>
        <w:t>has</w:t>
      </w:r>
      <w:proofErr w:type="gramEnd"/>
      <w:r w:rsidRPr="0072479C">
        <w:rPr>
          <w:rFonts w:ascii="Arial" w:hAnsi="Arial" w:cs="Arial"/>
          <w:color w:val="333333"/>
          <w:szCs w:val="24"/>
          <w:lang w:val="en" w:eastAsia="en-GB"/>
        </w:rPr>
        <w:t xml:space="preserve"> a major impact on the economic, social and environmental wellbeing of the people of Wales.</w:t>
      </w:r>
    </w:p>
    <w:p w14:paraId="696F496F" w14:textId="77777777" w:rsidR="009D1CC5" w:rsidRPr="0072479C" w:rsidRDefault="009D1CC5" w:rsidP="009D1CC5">
      <w:pPr>
        <w:shd w:val="clear" w:color="auto" w:fill="FFFFFF"/>
        <w:rPr>
          <w:rFonts w:ascii="Arial" w:hAnsi="Arial" w:cs="Arial"/>
          <w:color w:val="333333"/>
          <w:szCs w:val="24"/>
          <w:lang w:val="en" w:eastAsia="en-GB"/>
        </w:rPr>
      </w:pPr>
    </w:p>
    <w:p w14:paraId="6D61153E" w14:textId="77777777" w:rsidR="009D1CC5" w:rsidRDefault="009D1CC5" w:rsidP="009D1CC5">
      <w:pPr>
        <w:shd w:val="clear" w:color="auto" w:fill="FFFFFF"/>
        <w:rPr>
          <w:rFonts w:ascii="Arial" w:hAnsi="Arial" w:cs="Arial"/>
          <w:color w:val="333333"/>
          <w:szCs w:val="24"/>
          <w:lang w:val="en" w:eastAsia="en-GB"/>
        </w:rPr>
      </w:pPr>
      <w:r w:rsidRPr="0072479C">
        <w:rPr>
          <w:rFonts w:ascii="Arial" w:hAnsi="Arial" w:cs="Arial"/>
          <w:color w:val="333333"/>
          <w:szCs w:val="24"/>
          <w:lang w:val="en" w:eastAsia="en-GB"/>
        </w:rPr>
        <w:t>We ensure that the support we offer and investment decisions we make on providing infrastructure give long term sustainable solutions.</w:t>
      </w:r>
    </w:p>
    <w:p w14:paraId="4078D745" w14:textId="77777777" w:rsidR="009D1CC5" w:rsidRPr="0072479C" w:rsidRDefault="009D1CC5" w:rsidP="009D1CC5">
      <w:pPr>
        <w:shd w:val="clear" w:color="auto" w:fill="FFFFFF"/>
        <w:rPr>
          <w:rFonts w:ascii="Arial" w:hAnsi="Arial" w:cs="Arial"/>
          <w:color w:val="333333"/>
          <w:szCs w:val="24"/>
          <w:lang w:val="en" w:eastAsia="en-GB"/>
        </w:rPr>
      </w:pPr>
    </w:p>
    <w:p w14:paraId="76E753B2" w14:textId="77777777" w:rsidR="009D1CC5" w:rsidRDefault="009D1CC5" w:rsidP="009D1CC5">
      <w:pPr>
        <w:shd w:val="clear" w:color="auto" w:fill="FFFFFF"/>
        <w:rPr>
          <w:rFonts w:ascii="Arial" w:hAnsi="Arial" w:cs="Arial"/>
          <w:color w:val="333333"/>
          <w:szCs w:val="24"/>
          <w:lang w:val="en" w:eastAsia="en-GB"/>
        </w:rPr>
      </w:pPr>
      <w:r w:rsidRPr="0072479C">
        <w:rPr>
          <w:rFonts w:ascii="Arial" w:hAnsi="Arial" w:cs="Arial"/>
          <w:color w:val="333333"/>
          <w:szCs w:val="24"/>
          <w:lang w:val="en" w:eastAsia="en-GB"/>
        </w:rPr>
        <w:t>We require all new buildings promoted or supported by us</w:t>
      </w:r>
      <w:r>
        <w:rPr>
          <w:rFonts w:ascii="Arial" w:hAnsi="Arial" w:cs="Arial"/>
          <w:color w:val="333333"/>
          <w:szCs w:val="24"/>
          <w:lang w:val="en" w:eastAsia="en-GB"/>
        </w:rPr>
        <w:t xml:space="preserve"> </w:t>
      </w:r>
      <w:proofErr w:type="gramStart"/>
      <w:r w:rsidRPr="0072479C">
        <w:rPr>
          <w:rFonts w:ascii="Arial" w:hAnsi="Arial" w:cs="Arial"/>
          <w:color w:val="333333"/>
          <w:szCs w:val="24"/>
          <w:lang w:val="en" w:eastAsia="en-GB"/>
        </w:rPr>
        <w:t>meet</w:t>
      </w:r>
      <w:proofErr w:type="gramEnd"/>
      <w:r w:rsidRPr="0072479C">
        <w:rPr>
          <w:rFonts w:ascii="Arial" w:hAnsi="Arial" w:cs="Arial"/>
          <w:color w:val="333333"/>
          <w:szCs w:val="24"/>
          <w:lang w:val="en" w:eastAsia="en-GB"/>
        </w:rPr>
        <w:t xml:space="preserve"> our sustainable building standards, with some exceptions.</w:t>
      </w:r>
    </w:p>
    <w:p w14:paraId="2382C781" w14:textId="77777777" w:rsidR="009D1CC5" w:rsidRPr="0072479C" w:rsidRDefault="009D1CC5" w:rsidP="009D1CC5">
      <w:pPr>
        <w:shd w:val="clear" w:color="auto" w:fill="FFFFFF"/>
        <w:rPr>
          <w:rFonts w:ascii="Arial" w:hAnsi="Arial" w:cs="Arial"/>
          <w:color w:val="333333"/>
          <w:szCs w:val="24"/>
          <w:lang w:val="en" w:eastAsia="en-GB"/>
        </w:rPr>
      </w:pPr>
    </w:p>
    <w:p w14:paraId="6B2C72CE" w14:textId="77777777" w:rsidR="009D1CC5" w:rsidRDefault="009D1CC5" w:rsidP="009D1CC5">
      <w:pPr>
        <w:shd w:val="clear" w:color="auto" w:fill="FFFFFF"/>
        <w:rPr>
          <w:rFonts w:ascii="Arial" w:hAnsi="Arial" w:cs="Arial"/>
          <w:color w:val="333333"/>
          <w:szCs w:val="24"/>
          <w:lang w:val="en" w:eastAsia="en-GB"/>
        </w:rPr>
      </w:pPr>
      <w:r w:rsidRPr="0072479C">
        <w:rPr>
          <w:rFonts w:ascii="Arial" w:hAnsi="Arial" w:cs="Arial"/>
          <w:color w:val="333333"/>
          <w:szCs w:val="24"/>
          <w:lang w:val="en" w:eastAsia="en-GB"/>
        </w:rPr>
        <w:t>This includes projects procured directly and indirectly.</w:t>
      </w:r>
    </w:p>
    <w:p w14:paraId="233D4BF6" w14:textId="77777777" w:rsidR="009D1CC5" w:rsidRPr="0072479C" w:rsidRDefault="009D1CC5" w:rsidP="009D1CC5">
      <w:pPr>
        <w:shd w:val="clear" w:color="auto" w:fill="FFFFFF"/>
        <w:rPr>
          <w:rFonts w:ascii="Arial" w:hAnsi="Arial" w:cs="Arial"/>
          <w:color w:val="333333"/>
          <w:szCs w:val="24"/>
          <w:lang w:val="en" w:eastAsia="en-GB"/>
        </w:rPr>
      </w:pPr>
    </w:p>
    <w:p w14:paraId="0197F16A" w14:textId="77777777" w:rsidR="009D1CC5" w:rsidRPr="0072479C" w:rsidRDefault="009D1CC5" w:rsidP="009D1CC5">
      <w:pPr>
        <w:shd w:val="clear" w:color="auto" w:fill="FFFFFF"/>
        <w:rPr>
          <w:rFonts w:ascii="Arial" w:hAnsi="Arial" w:cs="Arial"/>
          <w:color w:val="333333"/>
          <w:szCs w:val="24"/>
          <w:lang w:val="en" w:eastAsia="en-GB"/>
        </w:rPr>
      </w:pPr>
      <w:r w:rsidRPr="0072479C">
        <w:rPr>
          <w:rFonts w:ascii="Arial" w:hAnsi="Arial" w:cs="Arial"/>
          <w:color w:val="333333"/>
          <w:szCs w:val="24"/>
          <w:lang w:val="en" w:eastAsia="en-GB"/>
        </w:rPr>
        <w:t>These standards are:</w:t>
      </w:r>
    </w:p>
    <w:p w14:paraId="3D152934" w14:textId="77777777" w:rsidR="009D1CC5" w:rsidRDefault="009D1CC5" w:rsidP="009D1CC5">
      <w:pPr>
        <w:shd w:val="clear" w:color="auto" w:fill="FFFFFF"/>
        <w:rPr>
          <w:rFonts w:ascii="Arial" w:hAnsi="Arial" w:cs="Arial"/>
          <w:color w:val="333333"/>
          <w:szCs w:val="24"/>
          <w:lang w:val="en" w:eastAsia="en-GB"/>
        </w:rPr>
      </w:pPr>
    </w:p>
    <w:p w14:paraId="6FDA847C" w14:textId="77777777" w:rsidR="009D1CC5" w:rsidRPr="0072479C" w:rsidRDefault="009D1CC5" w:rsidP="009D1CC5">
      <w:pPr>
        <w:shd w:val="clear" w:color="auto" w:fill="FFFFFF"/>
        <w:rPr>
          <w:rFonts w:ascii="Arial" w:hAnsi="Arial" w:cs="Arial"/>
          <w:color w:val="333333"/>
          <w:szCs w:val="24"/>
          <w:lang w:val="en" w:eastAsia="en-GB"/>
        </w:rPr>
      </w:pPr>
      <w:r w:rsidRPr="0072479C">
        <w:rPr>
          <w:rFonts w:ascii="Arial" w:hAnsi="Arial" w:cs="Arial"/>
          <w:color w:val="333333"/>
          <w:szCs w:val="24"/>
          <w:lang w:val="en" w:eastAsia="en-GB"/>
        </w:rPr>
        <w:t>For residential development in general, previous energy efficiency standards have now been superseded by the 2014 amendments made to Part L of the Building Regulations (Wales). In response to DCLG’s withdrawal of the ‘Code for Sustainable Homes, other aspects of sustainable development are subject to further review, pending evaluation of alternative benchmarking standards. Residential ‘Extra Care’ schemes represent an exception to this situation and are required to meet the criteria for BREEAM accreditation (as referenced below).</w:t>
      </w:r>
    </w:p>
    <w:p w14:paraId="2D197120" w14:textId="77777777" w:rsidR="009D1CC5" w:rsidRDefault="009D1CC5" w:rsidP="009D1CC5">
      <w:pPr>
        <w:shd w:val="clear" w:color="auto" w:fill="FFFFFF"/>
        <w:rPr>
          <w:rFonts w:ascii="Arial" w:hAnsi="Arial" w:cs="Arial"/>
          <w:color w:val="333333"/>
          <w:szCs w:val="24"/>
          <w:lang w:val="en" w:eastAsia="en-GB"/>
        </w:rPr>
      </w:pPr>
    </w:p>
    <w:p w14:paraId="441597A4" w14:textId="77777777" w:rsidR="009D1CC5" w:rsidRDefault="009D1CC5" w:rsidP="009D1CC5">
      <w:pPr>
        <w:shd w:val="clear" w:color="auto" w:fill="FFFFFF"/>
        <w:rPr>
          <w:rFonts w:ascii="Arial" w:hAnsi="Arial" w:cs="Arial"/>
          <w:color w:val="333333"/>
          <w:szCs w:val="24"/>
          <w:lang w:val="en" w:eastAsia="en-GB"/>
        </w:rPr>
      </w:pPr>
      <w:r w:rsidRPr="0072479C">
        <w:rPr>
          <w:rFonts w:ascii="Arial" w:hAnsi="Arial" w:cs="Arial"/>
          <w:color w:val="333333"/>
          <w:szCs w:val="24"/>
          <w:lang w:val="en" w:eastAsia="en-GB"/>
        </w:rPr>
        <w:t>For non-residential developments, with some exceptions (see below) for certain buildings, a Building Research Establishment Environmental Assessment Method (BREEAM) rating or an equivalent quality assured scheme is required.</w:t>
      </w:r>
    </w:p>
    <w:p w14:paraId="0B673F34" w14:textId="77777777" w:rsidR="009D1CC5" w:rsidRPr="0072479C" w:rsidRDefault="009D1CC5" w:rsidP="009D1CC5">
      <w:pPr>
        <w:shd w:val="clear" w:color="auto" w:fill="FFFFFF"/>
        <w:rPr>
          <w:rFonts w:ascii="Arial" w:hAnsi="Arial" w:cs="Arial"/>
          <w:color w:val="333333"/>
          <w:szCs w:val="24"/>
          <w:lang w:val="en" w:eastAsia="en-GB"/>
        </w:rPr>
      </w:pPr>
    </w:p>
    <w:p w14:paraId="12F07274" w14:textId="77777777" w:rsidR="009D1CC5" w:rsidRPr="0072479C" w:rsidRDefault="009D1CC5" w:rsidP="009D1CC5">
      <w:pPr>
        <w:shd w:val="clear" w:color="auto" w:fill="FFFFFF"/>
        <w:outlineLvl w:val="3"/>
        <w:rPr>
          <w:rFonts w:ascii="Arial" w:hAnsi="Arial" w:cs="Arial"/>
          <w:b/>
          <w:bCs/>
          <w:color w:val="333333"/>
          <w:spacing w:val="-12"/>
          <w:szCs w:val="41"/>
          <w:lang w:val="en" w:eastAsia="en-GB"/>
        </w:rPr>
      </w:pPr>
      <w:r w:rsidRPr="0072479C">
        <w:rPr>
          <w:rFonts w:ascii="Arial" w:hAnsi="Arial" w:cs="Arial"/>
          <w:b/>
          <w:bCs/>
          <w:color w:val="333333"/>
          <w:spacing w:val="-12"/>
          <w:szCs w:val="41"/>
          <w:lang w:val="en" w:eastAsia="en-GB"/>
        </w:rPr>
        <w:t>Policy Requirements (non-domestic)</w:t>
      </w:r>
    </w:p>
    <w:p w14:paraId="2D638756" w14:textId="77777777" w:rsidR="009D1CC5" w:rsidRPr="0072479C" w:rsidRDefault="009D1CC5" w:rsidP="009D1CC5">
      <w:pPr>
        <w:shd w:val="clear" w:color="auto" w:fill="FFFFFF"/>
        <w:rPr>
          <w:rFonts w:ascii="Arial" w:hAnsi="Arial" w:cs="Arial"/>
          <w:color w:val="333333"/>
          <w:szCs w:val="24"/>
          <w:lang w:val="en" w:eastAsia="en-GB"/>
        </w:rPr>
      </w:pPr>
      <w:r w:rsidRPr="0072479C">
        <w:rPr>
          <w:rFonts w:ascii="Arial" w:hAnsi="Arial" w:cs="Arial"/>
          <w:color w:val="333333"/>
          <w:szCs w:val="24"/>
          <w:lang w:val="en" w:eastAsia="en-GB"/>
        </w:rPr>
        <w:t>The requirements are based on floor area:</w:t>
      </w:r>
    </w:p>
    <w:tbl>
      <w:tblPr>
        <w:tblW w:w="4950" w:type="pct"/>
        <w:tblInd w:w="1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969"/>
        <w:gridCol w:w="5244"/>
      </w:tblGrid>
      <w:tr w:rsidR="009D1CC5" w:rsidRPr="0072479C" w14:paraId="5FC06E92" w14:textId="77777777">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90" w:type="dxa"/>
            </w:tcMar>
            <w:vAlign w:val="center"/>
            <w:hideMark/>
          </w:tcPr>
          <w:p w14:paraId="5E4BB4C0" w14:textId="77777777" w:rsidR="009D1CC5" w:rsidRPr="0072479C" w:rsidRDefault="009D1CC5" w:rsidP="009D1CC5">
            <w:pPr>
              <w:rPr>
                <w:rFonts w:ascii="Arial" w:hAnsi="Arial" w:cs="Arial"/>
                <w:color w:val="333333"/>
                <w:szCs w:val="24"/>
                <w:lang w:eastAsia="en-GB"/>
              </w:rPr>
            </w:pPr>
            <w:r w:rsidRPr="0072479C">
              <w:rPr>
                <w:rFonts w:ascii="Arial" w:hAnsi="Arial" w:cs="Arial"/>
                <w:b/>
                <w:bCs/>
                <w:color w:val="333333"/>
                <w:szCs w:val="24"/>
                <w:lang w:eastAsia="en-GB"/>
              </w:rPr>
              <w:t> Building floor area</w:t>
            </w:r>
            <w:r w:rsidRPr="0072479C">
              <w:rPr>
                <w:rFonts w:ascii="Arial" w:hAnsi="Arial" w:cs="Arial"/>
                <w:color w:val="333333"/>
                <w:szCs w:val="24"/>
                <w:lang w:eastAsia="en-GB"/>
              </w:rPr>
              <w:t xml:space="preserve"> </w:t>
            </w:r>
          </w:p>
        </w:tc>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90" w:type="dxa"/>
            </w:tcMar>
            <w:vAlign w:val="center"/>
            <w:hideMark/>
          </w:tcPr>
          <w:p w14:paraId="196200AB" w14:textId="77777777" w:rsidR="009D1CC5" w:rsidRPr="0072479C" w:rsidRDefault="009D1CC5" w:rsidP="009D1CC5">
            <w:pPr>
              <w:rPr>
                <w:rFonts w:ascii="Arial" w:hAnsi="Arial" w:cs="Arial"/>
                <w:color w:val="333333"/>
                <w:szCs w:val="24"/>
                <w:lang w:eastAsia="en-GB"/>
              </w:rPr>
            </w:pPr>
            <w:r w:rsidRPr="0072479C">
              <w:rPr>
                <w:rFonts w:ascii="Arial" w:hAnsi="Arial" w:cs="Arial"/>
                <w:b/>
                <w:bCs/>
                <w:color w:val="333333"/>
                <w:szCs w:val="24"/>
                <w:lang w:eastAsia="en-GB"/>
              </w:rPr>
              <w:t> Policy Requirement</w:t>
            </w:r>
            <w:r w:rsidRPr="0072479C">
              <w:rPr>
                <w:rFonts w:ascii="Arial" w:hAnsi="Arial" w:cs="Arial"/>
                <w:color w:val="333333"/>
                <w:szCs w:val="24"/>
                <w:lang w:eastAsia="en-GB"/>
              </w:rPr>
              <w:t xml:space="preserve"> </w:t>
            </w:r>
          </w:p>
        </w:tc>
      </w:tr>
      <w:tr w:rsidR="009D1CC5" w:rsidRPr="0072479C" w14:paraId="2CAA2EA9" w14:textId="77777777">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90" w:type="dxa"/>
            </w:tcMar>
            <w:vAlign w:val="center"/>
            <w:hideMark/>
          </w:tcPr>
          <w:p w14:paraId="745EB7B2" w14:textId="77777777" w:rsidR="009D1CC5" w:rsidRPr="0072479C" w:rsidRDefault="009D1CC5" w:rsidP="009D1CC5">
            <w:pPr>
              <w:rPr>
                <w:rFonts w:ascii="Arial" w:hAnsi="Arial" w:cs="Arial"/>
                <w:color w:val="333333"/>
                <w:szCs w:val="24"/>
                <w:lang w:eastAsia="en-GB"/>
              </w:rPr>
            </w:pPr>
            <w:r w:rsidRPr="0072479C">
              <w:rPr>
                <w:rFonts w:ascii="Arial" w:hAnsi="Arial" w:cs="Arial"/>
                <w:color w:val="333333"/>
                <w:szCs w:val="24"/>
                <w:lang w:eastAsia="en-GB"/>
              </w:rPr>
              <w:t>&lt;=250m2</w:t>
            </w:r>
          </w:p>
        </w:tc>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90" w:type="dxa"/>
            </w:tcMar>
            <w:vAlign w:val="center"/>
            <w:hideMark/>
          </w:tcPr>
          <w:p w14:paraId="70BA0DA4" w14:textId="77777777" w:rsidR="009D1CC5" w:rsidRPr="0072479C" w:rsidRDefault="009D1CC5" w:rsidP="009D1CC5">
            <w:pPr>
              <w:rPr>
                <w:rFonts w:ascii="Arial" w:hAnsi="Arial" w:cs="Arial"/>
                <w:color w:val="333333"/>
                <w:szCs w:val="24"/>
                <w:lang w:eastAsia="en-GB"/>
              </w:rPr>
            </w:pPr>
            <w:r w:rsidRPr="0072479C">
              <w:rPr>
                <w:rFonts w:ascii="Arial" w:hAnsi="Arial" w:cs="Arial"/>
                <w:color w:val="333333"/>
                <w:szCs w:val="24"/>
                <w:lang w:eastAsia="en-GB"/>
              </w:rPr>
              <w:t>Exempt</w:t>
            </w:r>
          </w:p>
        </w:tc>
      </w:tr>
      <w:tr w:rsidR="009D1CC5" w:rsidRPr="0072479C" w14:paraId="2AC573E3" w14:textId="77777777">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90" w:type="dxa"/>
            </w:tcMar>
            <w:vAlign w:val="center"/>
            <w:hideMark/>
          </w:tcPr>
          <w:p w14:paraId="17CCDA65" w14:textId="77777777" w:rsidR="009D1CC5" w:rsidRPr="0072479C" w:rsidRDefault="009D1CC5" w:rsidP="009D1CC5">
            <w:pPr>
              <w:rPr>
                <w:rFonts w:ascii="Arial" w:hAnsi="Arial" w:cs="Arial"/>
                <w:color w:val="333333"/>
                <w:szCs w:val="24"/>
                <w:lang w:eastAsia="en-GB"/>
              </w:rPr>
            </w:pPr>
            <w:r w:rsidRPr="0072479C">
              <w:rPr>
                <w:rFonts w:ascii="Arial" w:hAnsi="Arial" w:cs="Arial"/>
                <w:color w:val="333333"/>
                <w:szCs w:val="24"/>
                <w:lang w:eastAsia="en-GB"/>
              </w:rPr>
              <w:t>251-1,000m2</w:t>
            </w:r>
          </w:p>
        </w:tc>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90" w:type="dxa"/>
            </w:tcMar>
            <w:vAlign w:val="center"/>
            <w:hideMark/>
          </w:tcPr>
          <w:p w14:paraId="28E315BB" w14:textId="77777777" w:rsidR="009D1CC5" w:rsidRPr="0072479C" w:rsidRDefault="009D1CC5" w:rsidP="009D1CC5">
            <w:pPr>
              <w:rPr>
                <w:rFonts w:ascii="Arial" w:hAnsi="Arial" w:cs="Arial"/>
                <w:color w:val="333333"/>
                <w:szCs w:val="24"/>
                <w:lang w:eastAsia="en-GB"/>
              </w:rPr>
            </w:pPr>
            <w:r w:rsidRPr="0072479C">
              <w:rPr>
                <w:rFonts w:ascii="Arial" w:hAnsi="Arial" w:cs="Arial"/>
                <w:color w:val="333333"/>
                <w:szCs w:val="24"/>
                <w:lang w:eastAsia="en-GB"/>
              </w:rPr>
              <w:t>No BREEAM Required</w:t>
            </w:r>
            <w:r w:rsidRPr="0072479C">
              <w:rPr>
                <w:rFonts w:ascii="Arial" w:hAnsi="Arial" w:cs="Arial"/>
                <w:color w:val="333333"/>
                <w:szCs w:val="24"/>
                <w:lang w:eastAsia="en-GB"/>
              </w:rPr>
              <w:br/>
              <w:t>Part L+10%* Required</w:t>
            </w:r>
          </w:p>
        </w:tc>
      </w:tr>
      <w:tr w:rsidR="009D1CC5" w:rsidRPr="0072479C" w14:paraId="2C8F8CAB" w14:textId="77777777">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90" w:type="dxa"/>
            </w:tcMar>
            <w:vAlign w:val="center"/>
            <w:hideMark/>
          </w:tcPr>
          <w:p w14:paraId="73FB93D8" w14:textId="77777777" w:rsidR="009D1CC5" w:rsidRPr="0072479C" w:rsidRDefault="009D1CC5" w:rsidP="009D1CC5">
            <w:pPr>
              <w:rPr>
                <w:rFonts w:ascii="Arial" w:hAnsi="Arial" w:cs="Arial"/>
                <w:color w:val="333333"/>
                <w:szCs w:val="24"/>
                <w:lang w:eastAsia="en-GB"/>
              </w:rPr>
            </w:pPr>
            <w:r w:rsidRPr="0072479C">
              <w:rPr>
                <w:rFonts w:ascii="Arial" w:hAnsi="Arial" w:cs="Arial"/>
                <w:color w:val="333333"/>
                <w:szCs w:val="24"/>
                <w:lang w:eastAsia="en-GB"/>
              </w:rPr>
              <w:t>1001-2000m2</w:t>
            </w:r>
          </w:p>
        </w:tc>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90" w:type="dxa"/>
            </w:tcMar>
            <w:vAlign w:val="center"/>
            <w:hideMark/>
          </w:tcPr>
          <w:p w14:paraId="1563B125" w14:textId="77777777" w:rsidR="009D1CC5" w:rsidRPr="0072479C" w:rsidRDefault="009D1CC5" w:rsidP="009D1CC5">
            <w:pPr>
              <w:rPr>
                <w:rFonts w:ascii="Arial" w:hAnsi="Arial" w:cs="Arial"/>
                <w:color w:val="333333"/>
                <w:szCs w:val="24"/>
                <w:lang w:eastAsia="en-GB"/>
              </w:rPr>
            </w:pPr>
            <w:r w:rsidRPr="0072479C">
              <w:rPr>
                <w:rFonts w:ascii="Arial" w:hAnsi="Arial" w:cs="Arial"/>
                <w:color w:val="333333"/>
                <w:szCs w:val="24"/>
                <w:lang w:eastAsia="en-GB"/>
              </w:rPr>
              <w:t>BREEAM ‘Very Good’ With</w:t>
            </w:r>
            <w:r w:rsidRPr="0072479C">
              <w:rPr>
                <w:rFonts w:ascii="Arial" w:hAnsi="Arial" w:cs="Arial"/>
                <w:color w:val="333333"/>
                <w:szCs w:val="24"/>
                <w:lang w:eastAsia="en-GB"/>
              </w:rPr>
              <w:br/>
              <w:t>‘Excellent’ for Energy Credits (ENE01)</w:t>
            </w:r>
          </w:p>
        </w:tc>
      </w:tr>
      <w:tr w:rsidR="009D1CC5" w:rsidRPr="0072479C" w14:paraId="51F6B138" w14:textId="77777777">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90" w:type="dxa"/>
            </w:tcMar>
            <w:vAlign w:val="center"/>
            <w:hideMark/>
          </w:tcPr>
          <w:p w14:paraId="1A1446C1" w14:textId="77777777" w:rsidR="009D1CC5" w:rsidRPr="0072479C" w:rsidRDefault="009D1CC5" w:rsidP="009D1CC5">
            <w:pPr>
              <w:rPr>
                <w:rFonts w:ascii="Arial" w:hAnsi="Arial" w:cs="Arial"/>
                <w:color w:val="333333"/>
                <w:szCs w:val="24"/>
                <w:lang w:eastAsia="en-GB"/>
              </w:rPr>
            </w:pPr>
            <w:r w:rsidRPr="0072479C">
              <w:rPr>
                <w:rFonts w:ascii="Arial" w:hAnsi="Arial" w:cs="Arial"/>
                <w:color w:val="333333"/>
                <w:szCs w:val="24"/>
                <w:lang w:eastAsia="en-GB"/>
              </w:rPr>
              <w:t>2001+m2 </w:t>
            </w:r>
          </w:p>
        </w:tc>
        <w:tc>
          <w:tcPr>
            <w:tcW w:w="0" w:type="auto"/>
            <w:tcBorders>
              <w:top w:val="single" w:sz="6" w:space="0" w:color="CCCCCC"/>
              <w:left w:val="single" w:sz="6" w:space="0" w:color="CCCCCC"/>
              <w:bottom w:val="single" w:sz="6" w:space="0" w:color="CCCCCC"/>
              <w:right w:val="single" w:sz="6" w:space="0" w:color="CCCCCC"/>
            </w:tcBorders>
            <w:tcMar>
              <w:top w:w="90" w:type="dxa"/>
              <w:left w:w="180" w:type="dxa"/>
              <w:bottom w:w="90" w:type="dxa"/>
              <w:right w:w="90" w:type="dxa"/>
            </w:tcMar>
            <w:vAlign w:val="center"/>
            <w:hideMark/>
          </w:tcPr>
          <w:p w14:paraId="16EB0A4C" w14:textId="77777777" w:rsidR="009D1CC5" w:rsidRPr="0072479C" w:rsidRDefault="009D1CC5" w:rsidP="009D1CC5">
            <w:pPr>
              <w:rPr>
                <w:rFonts w:ascii="Arial" w:hAnsi="Arial" w:cs="Arial"/>
                <w:color w:val="333333"/>
                <w:szCs w:val="24"/>
                <w:lang w:eastAsia="en-GB"/>
              </w:rPr>
            </w:pPr>
            <w:r w:rsidRPr="0072479C">
              <w:rPr>
                <w:rFonts w:ascii="Arial" w:hAnsi="Arial" w:cs="Arial"/>
                <w:color w:val="333333"/>
                <w:szCs w:val="24"/>
                <w:lang w:eastAsia="en-GB"/>
              </w:rPr>
              <w:t>BREEAM ‘Excellent’</w:t>
            </w:r>
          </w:p>
        </w:tc>
      </w:tr>
    </w:tbl>
    <w:p w14:paraId="7FF9803D" w14:textId="77777777" w:rsidR="009D1CC5" w:rsidRPr="00831B05" w:rsidRDefault="009D1CC5" w:rsidP="009D1CC5">
      <w:pPr>
        <w:shd w:val="clear" w:color="auto" w:fill="FFFFFF"/>
        <w:rPr>
          <w:rFonts w:ascii="Arial" w:hAnsi="Arial" w:cs="Arial"/>
          <w:i/>
          <w:color w:val="333333"/>
          <w:sz w:val="20"/>
          <w:szCs w:val="24"/>
          <w:lang w:val="en" w:eastAsia="en-GB"/>
        </w:rPr>
      </w:pPr>
      <w:r w:rsidRPr="00831B05">
        <w:rPr>
          <w:rFonts w:ascii="Arial" w:hAnsi="Arial" w:cs="Arial"/>
          <w:i/>
          <w:color w:val="333333"/>
          <w:sz w:val="20"/>
          <w:szCs w:val="24"/>
          <w:lang w:val="en" w:eastAsia="en-GB"/>
        </w:rPr>
        <w:t>*Part L +10%’ refers to a 10% improvement over the Target Emission Rate (TER) for current Part L of the Building Regulations</w:t>
      </w:r>
    </w:p>
    <w:p w14:paraId="21B9AEA1" w14:textId="77777777" w:rsidR="009D1CC5" w:rsidRDefault="009D1CC5" w:rsidP="009D1CC5">
      <w:pPr>
        <w:tabs>
          <w:tab w:val="left" w:pos="-1080"/>
          <w:tab w:val="left" w:pos="-720"/>
          <w:tab w:val="left" w:pos="711"/>
          <w:tab w:val="left" w:pos="1448"/>
          <w:tab w:val="left" w:pos="3656"/>
        </w:tabs>
        <w:autoSpaceDE w:val="0"/>
        <w:autoSpaceDN w:val="0"/>
        <w:adjustRightInd w:val="0"/>
        <w:rPr>
          <w:rFonts w:ascii="Arial" w:hAnsi="Arial" w:cs="Arial"/>
          <w:b/>
        </w:rPr>
      </w:pPr>
    </w:p>
    <w:p w14:paraId="6B6D23BD" w14:textId="77777777" w:rsidR="009D1CC5" w:rsidRDefault="009D1CC5" w:rsidP="009D1CC5">
      <w:pPr>
        <w:tabs>
          <w:tab w:val="left" w:pos="-1080"/>
          <w:tab w:val="left" w:pos="-720"/>
          <w:tab w:val="left" w:pos="711"/>
          <w:tab w:val="left" w:pos="1448"/>
          <w:tab w:val="left" w:pos="3656"/>
        </w:tabs>
        <w:autoSpaceDE w:val="0"/>
        <w:autoSpaceDN w:val="0"/>
        <w:adjustRightInd w:val="0"/>
        <w:jc w:val="center"/>
        <w:rPr>
          <w:rFonts w:ascii="Arial" w:hAnsi="Arial" w:cs="Arial"/>
          <w:b/>
        </w:rPr>
      </w:pPr>
    </w:p>
    <w:p w14:paraId="5500EDEA" w14:textId="77777777" w:rsidR="009D1CC5" w:rsidRDefault="009D1CC5" w:rsidP="009D1CC5">
      <w:pPr>
        <w:tabs>
          <w:tab w:val="left" w:pos="-1080"/>
          <w:tab w:val="left" w:pos="-720"/>
          <w:tab w:val="left" w:pos="711"/>
          <w:tab w:val="left" w:pos="1448"/>
          <w:tab w:val="left" w:pos="3656"/>
        </w:tabs>
        <w:autoSpaceDE w:val="0"/>
        <w:autoSpaceDN w:val="0"/>
        <w:adjustRightInd w:val="0"/>
        <w:jc w:val="center"/>
        <w:rPr>
          <w:rFonts w:ascii="Arial" w:hAnsi="Arial" w:cs="Arial"/>
          <w:b/>
        </w:rPr>
      </w:pPr>
    </w:p>
    <w:p w14:paraId="1FB40559" w14:textId="77777777" w:rsidR="00FE2582" w:rsidRPr="00482AA3" w:rsidRDefault="00FE2582" w:rsidP="00FE2582">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sidRPr="00482AA3">
        <w:rPr>
          <w:rFonts w:ascii="Arial" w:hAnsi="Arial" w:cs="Arial"/>
          <w:b/>
          <w:szCs w:val="24"/>
        </w:rPr>
        <w:t xml:space="preserve">SCHEDULE 8 </w:t>
      </w:r>
    </w:p>
    <w:p w14:paraId="583DEAEB" w14:textId="77777777" w:rsidR="00FE2582" w:rsidRPr="00482AA3" w:rsidRDefault="00FE2582" w:rsidP="00FE2582">
      <w:pPr>
        <w:tabs>
          <w:tab w:val="left" w:pos="-1080"/>
          <w:tab w:val="left" w:pos="-720"/>
          <w:tab w:val="left" w:pos="711"/>
          <w:tab w:val="left" w:pos="1448"/>
          <w:tab w:val="left" w:pos="3656"/>
        </w:tabs>
        <w:autoSpaceDE w:val="0"/>
        <w:autoSpaceDN w:val="0"/>
        <w:adjustRightInd w:val="0"/>
        <w:jc w:val="center"/>
        <w:rPr>
          <w:rFonts w:ascii="Arial" w:hAnsi="Arial" w:cs="Arial"/>
          <w:b/>
          <w:szCs w:val="24"/>
        </w:rPr>
      </w:pPr>
    </w:p>
    <w:p w14:paraId="5A6A0D11" w14:textId="77777777" w:rsidR="00FE2582" w:rsidRPr="00482AA3" w:rsidRDefault="00FE2582" w:rsidP="00FE2582">
      <w:pPr>
        <w:tabs>
          <w:tab w:val="left" w:pos="-1080"/>
          <w:tab w:val="left" w:pos="-720"/>
          <w:tab w:val="left" w:pos="711"/>
          <w:tab w:val="left" w:pos="1448"/>
          <w:tab w:val="left" w:pos="3656"/>
        </w:tabs>
        <w:autoSpaceDE w:val="0"/>
        <w:autoSpaceDN w:val="0"/>
        <w:adjustRightInd w:val="0"/>
        <w:jc w:val="center"/>
        <w:rPr>
          <w:rFonts w:ascii="Arial" w:hAnsi="Arial" w:cs="Arial"/>
          <w:b/>
          <w:szCs w:val="24"/>
        </w:rPr>
      </w:pPr>
      <w:r w:rsidRPr="00482AA3">
        <w:rPr>
          <w:rFonts w:ascii="Arial" w:hAnsi="Arial" w:cs="Arial"/>
          <w:b/>
          <w:szCs w:val="24"/>
        </w:rPr>
        <w:t>Net Zero Carbon</w:t>
      </w:r>
    </w:p>
    <w:p w14:paraId="31841AE5" w14:textId="77777777" w:rsidR="00FE2582" w:rsidRPr="00482AA3" w:rsidRDefault="00FE2582" w:rsidP="00FE2582">
      <w:pPr>
        <w:tabs>
          <w:tab w:val="left" w:pos="-1080"/>
          <w:tab w:val="left" w:pos="-720"/>
          <w:tab w:val="left" w:pos="711"/>
          <w:tab w:val="left" w:pos="1448"/>
          <w:tab w:val="left" w:pos="3656"/>
        </w:tabs>
        <w:autoSpaceDE w:val="0"/>
        <w:autoSpaceDN w:val="0"/>
        <w:adjustRightInd w:val="0"/>
        <w:jc w:val="center"/>
        <w:rPr>
          <w:rFonts w:ascii="Arial" w:hAnsi="Arial" w:cs="Arial"/>
          <w:b/>
          <w:szCs w:val="24"/>
        </w:rPr>
      </w:pPr>
    </w:p>
    <w:p w14:paraId="3408953D" w14:textId="77777777" w:rsidR="00FE2582" w:rsidRDefault="00FE2582" w:rsidP="00FE2582">
      <w:pPr>
        <w:shd w:val="clear" w:color="auto" w:fill="FFFFFF"/>
        <w:rPr>
          <w:rFonts w:ascii="Arial" w:hAnsi="Arial" w:cs="Arial"/>
          <w:color w:val="333333"/>
          <w:szCs w:val="24"/>
          <w:lang w:val="en" w:eastAsia="en-GB"/>
        </w:rPr>
      </w:pPr>
      <w:r w:rsidRPr="00482AA3">
        <w:rPr>
          <w:rFonts w:ascii="Arial" w:hAnsi="Arial" w:cs="Arial"/>
          <w:color w:val="333333"/>
          <w:szCs w:val="24"/>
          <w:lang w:val="en" w:eastAsia="en-GB"/>
        </w:rPr>
        <w:t xml:space="preserve">Funding has been awarded to achieve net zero carbon in operation and low embodied carbon.  </w:t>
      </w:r>
    </w:p>
    <w:p w14:paraId="48521B07" w14:textId="77777777" w:rsidR="00FE2582" w:rsidRPr="00482AA3" w:rsidRDefault="00FE2582" w:rsidP="00FE2582">
      <w:pPr>
        <w:shd w:val="clear" w:color="auto" w:fill="FFFFFF"/>
        <w:rPr>
          <w:rFonts w:ascii="Arial" w:hAnsi="Arial" w:cs="Arial"/>
          <w:color w:val="333333"/>
          <w:szCs w:val="24"/>
          <w:lang w:val="en" w:eastAsia="en-GB"/>
        </w:rPr>
      </w:pPr>
    </w:p>
    <w:p w14:paraId="10E3BB88" w14:textId="77777777" w:rsidR="00FE2582" w:rsidRPr="00482AA3" w:rsidRDefault="00FE2582" w:rsidP="00FE2582">
      <w:pPr>
        <w:shd w:val="clear" w:color="auto" w:fill="FFFFFF"/>
        <w:rPr>
          <w:rFonts w:ascii="Arial" w:hAnsi="Arial" w:cs="Arial"/>
          <w:b/>
          <w:color w:val="333333"/>
          <w:szCs w:val="24"/>
          <w:lang w:val="en" w:eastAsia="en-GB"/>
        </w:rPr>
      </w:pPr>
      <w:r w:rsidRPr="00482AA3">
        <w:rPr>
          <w:rFonts w:ascii="Arial" w:hAnsi="Arial" w:cs="Arial"/>
          <w:b/>
          <w:color w:val="333333"/>
          <w:szCs w:val="24"/>
          <w:lang w:val="en" w:eastAsia="en-GB"/>
        </w:rPr>
        <w:t xml:space="preserve">Requirements </w:t>
      </w:r>
    </w:p>
    <w:p w14:paraId="0B9DF7AC" w14:textId="77777777" w:rsidR="00FE2582" w:rsidRDefault="00FE2582" w:rsidP="00FE2582">
      <w:pPr>
        <w:shd w:val="clear" w:color="auto" w:fill="FFFFFF"/>
        <w:rPr>
          <w:rFonts w:ascii="Arial" w:hAnsi="Arial" w:cs="Arial"/>
          <w:color w:val="333333"/>
          <w:szCs w:val="24"/>
          <w:lang w:val="en" w:eastAsia="en-GB"/>
        </w:rPr>
      </w:pPr>
      <w:r w:rsidRPr="00482AA3">
        <w:rPr>
          <w:rFonts w:ascii="Arial" w:hAnsi="Arial" w:cs="Arial"/>
          <w:color w:val="333333"/>
          <w:szCs w:val="24"/>
          <w:lang w:val="en" w:eastAsia="en-GB"/>
        </w:rPr>
        <w:t xml:space="preserve">Projects will be expected to achieve net zero carbon - operational energy as defined by the UK Green Building Council (UKGBC): </w:t>
      </w:r>
    </w:p>
    <w:p w14:paraId="46333BDA" w14:textId="77777777" w:rsidR="00FE2582" w:rsidRPr="00482AA3" w:rsidRDefault="00FE2582" w:rsidP="00FE2582">
      <w:pPr>
        <w:shd w:val="clear" w:color="auto" w:fill="FFFFFF"/>
        <w:rPr>
          <w:rFonts w:ascii="Arial" w:hAnsi="Arial" w:cs="Arial"/>
          <w:color w:val="333333"/>
          <w:szCs w:val="24"/>
          <w:lang w:val="en" w:eastAsia="en-GB"/>
        </w:rPr>
      </w:pPr>
    </w:p>
    <w:p w14:paraId="368C0724" w14:textId="77777777" w:rsidR="00FE2582" w:rsidRDefault="00FE2582" w:rsidP="00FE2582">
      <w:pPr>
        <w:shd w:val="clear" w:color="auto" w:fill="FFFFFF"/>
        <w:rPr>
          <w:rFonts w:ascii="Arial" w:hAnsi="Arial" w:cs="Arial"/>
          <w:color w:val="333333"/>
          <w:szCs w:val="24"/>
          <w:lang w:val="en" w:eastAsia="en-GB"/>
        </w:rPr>
      </w:pPr>
      <w:r w:rsidRPr="00482AA3">
        <w:rPr>
          <w:rFonts w:ascii="Arial" w:hAnsi="Arial" w:cs="Arial"/>
          <w:color w:val="333333"/>
          <w:szCs w:val="24"/>
          <w:lang w:val="en" w:eastAsia="en-GB"/>
        </w:rPr>
        <w:t xml:space="preserve">Net zero carbon – operational energy (1.2): “When the amount of carbon emissions associated with the building’s operational energy on an annual basis is zero or negative. A net zero carbon building is highly energy efficient and powered from on-site and/or off-site renewable energy sources, with any remaining carbon balance </w:t>
      </w:r>
      <w:proofErr w:type="gramStart"/>
      <w:r w:rsidRPr="00482AA3">
        <w:rPr>
          <w:rFonts w:ascii="Arial" w:hAnsi="Arial" w:cs="Arial"/>
          <w:color w:val="333333"/>
          <w:szCs w:val="24"/>
          <w:lang w:val="en" w:eastAsia="en-GB"/>
        </w:rPr>
        <w:t>offset.”</w:t>
      </w:r>
      <w:proofErr w:type="gramEnd"/>
      <w:r w:rsidRPr="00482AA3">
        <w:rPr>
          <w:rFonts w:ascii="Arial" w:hAnsi="Arial" w:cs="Arial"/>
          <w:color w:val="333333"/>
          <w:szCs w:val="24"/>
          <w:lang w:val="en" w:eastAsia="en-GB"/>
        </w:rPr>
        <w:t xml:space="preserve"> </w:t>
      </w:r>
    </w:p>
    <w:p w14:paraId="34FACDF7" w14:textId="77777777" w:rsidR="00FE2582" w:rsidRPr="00482AA3" w:rsidRDefault="00FE2582" w:rsidP="00FE2582">
      <w:pPr>
        <w:shd w:val="clear" w:color="auto" w:fill="FFFFFF"/>
        <w:rPr>
          <w:rFonts w:ascii="Arial" w:hAnsi="Arial" w:cs="Arial"/>
          <w:color w:val="333333"/>
          <w:szCs w:val="24"/>
          <w:lang w:val="en" w:eastAsia="en-GB"/>
        </w:rPr>
      </w:pPr>
    </w:p>
    <w:p w14:paraId="14BC4710" w14:textId="77777777" w:rsidR="00FE2582" w:rsidRPr="00482AA3" w:rsidRDefault="00FE2582" w:rsidP="00FE2582">
      <w:pPr>
        <w:shd w:val="clear" w:color="auto" w:fill="FFFFFF"/>
        <w:rPr>
          <w:rFonts w:ascii="Arial" w:hAnsi="Arial" w:cs="Arial"/>
          <w:color w:val="333333"/>
          <w:szCs w:val="24"/>
          <w:lang w:val="en" w:eastAsia="en-GB"/>
        </w:rPr>
      </w:pPr>
      <w:r w:rsidRPr="00482AA3">
        <w:rPr>
          <w:rFonts w:ascii="Arial" w:hAnsi="Arial" w:cs="Arial"/>
          <w:color w:val="333333"/>
          <w:szCs w:val="24"/>
          <w:lang w:val="en" w:eastAsia="en-GB"/>
        </w:rPr>
        <w:t>The project must also meet the relevant embodied carbon target as per</w:t>
      </w:r>
      <w:r w:rsidR="000F71EC">
        <w:rPr>
          <w:rFonts w:ascii="Arial" w:hAnsi="Arial" w:cs="Arial"/>
          <w:color w:val="333333"/>
          <w:szCs w:val="24"/>
          <w:lang w:val="en" w:eastAsia="en-GB"/>
        </w:rPr>
        <w:t xml:space="preserve"> the</w:t>
      </w:r>
      <w:r w:rsidRPr="00482AA3">
        <w:rPr>
          <w:rFonts w:ascii="Arial" w:hAnsi="Arial" w:cs="Arial"/>
          <w:color w:val="333333"/>
          <w:szCs w:val="24"/>
          <w:lang w:val="en" w:eastAsia="en-GB"/>
        </w:rPr>
        <w:t xml:space="preserve"> table below;</w:t>
      </w:r>
    </w:p>
    <w:p w14:paraId="15FEEB7C" w14:textId="77777777" w:rsidR="00FE2582" w:rsidRPr="00482AA3" w:rsidRDefault="00FE2582" w:rsidP="00FE2582">
      <w:pPr>
        <w:pStyle w:val="paragraph"/>
        <w:spacing w:before="0" w:beforeAutospacing="0" w:after="0" w:afterAutospacing="0"/>
        <w:textAlignment w:val="baseline"/>
        <w:rPr>
          <w:rFonts w:ascii="Arial" w:eastAsia="Calibri" w:hAnsi="Arial" w:cs="Arial"/>
          <w:lang w:eastAsia="en-US"/>
        </w:rPr>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137"/>
        <w:gridCol w:w="4165"/>
      </w:tblGrid>
      <w:tr w:rsidR="00FE2582" w:rsidRPr="00482AA3" w14:paraId="441D9496" w14:textId="77777777">
        <w:tc>
          <w:tcPr>
            <w:tcW w:w="4885" w:type="dxa"/>
            <w:tcBorders>
              <w:bottom w:val="single" w:sz="12" w:space="0" w:color="666666"/>
            </w:tcBorders>
          </w:tcPr>
          <w:p w14:paraId="6F9CB023" w14:textId="77777777" w:rsidR="00FE2582" w:rsidRPr="00482AA3" w:rsidRDefault="00FE2582">
            <w:pPr>
              <w:rPr>
                <w:rFonts w:ascii="Calibri" w:hAnsi="Calibri"/>
                <w:b/>
                <w:bCs/>
                <w:szCs w:val="24"/>
              </w:rPr>
            </w:pPr>
            <w:r w:rsidRPr="00482AA3">
              <w:rPr>
                <w:rFonts w:ascii="Calibri" w:hAnsi="Calibri"/>
                <w:b/>
                <w:bCs/>
                <w:szCs w:val="24"/>
              </w:rPr>
              <w:t>Years</w:t>
            </w:r>
          </w:p>
        </w:tc>
        <w:tc>
          <w:tcPr>
            <w:tcW w:w="4886" w:type="dxa"/>
            <w:tcBorders>
              <w:bottom w:val="single" w:sz="12" w:space="0" w:color="666666"/>
            </w:tcBorders>
          </w:tcPr>
          <w:p w14:paraId="691E227A" w14:textId="77777777" w:rsidR="00FE2582" w:rsidRPr="00482AA3" w:rsidRDefault="00FE2582">
            <w:pPr>
              <w:rPr>
                <w:rFonts w:ascii="Calibri" w:hAnsi="Calibri"/>
                <w:b/>
                <w:bCs/>
                <w:szCs w:val="24"/>
              </w:rPr>
            </w:pPr>
            <w:r w:rsidRPr="00482AA3">
              <w:rPr>
                <w:rFonts w:ascii="Calibri" w:hAnsi="Calibri"/>
                <w:b/>
                <w:bCs/>
                <w:szCs w:val="24"/>
              </w:rPr>
              <w:t>Embodied Carbon Target</w:t>
            </w:r>
          </w:p>
        </w:tc>
      </w:tr>
      <w:tr w:rsidR="00FE2582" w:rsidRPr="00482AA3" w14:paraId="28B9D281" w14:textId="77777777">
        <w:tc>
          <w:tcPr>
            <w:tcW w:w="4885" w:type="dxa"/>
          </w:tcPr>
          <w:p w14:paraId="3DDA1868" w14:textId="77777777" w:rsidR="00FE2582" w:rsidRPr="00482AA3" w:rsidRDefault="00FE2582">
            <w:pPr>
              <w:rPr>
                <w:rFonts w:ascii="Calibri" w:hAnsi="Calibri"/>
                <w:b/>
                <w:bCs/>
                <w:szCs w:val="24"/>
              </w:rPr>
            </w:pPr>
            <w:r w:rsidRPr="00482AA3">
              <w:rPr>
                <w:rFonts w:ascii="Calibri" w:hAnsi="Calibri"/>
                <w:b/>
                <w:bCs/>
                <w:szCs w:val="24"/>
              </w:rPr>
              <w:t>2022 - 2024</w:t>
            </w:r>
          </w:p>
        </w:tc>
        <w:tc>
          <w:tcPr>
            <w:tcW w:w="4886" w:type="dxa"/>
          </w:tcPr>
          <w:p w14:paraId="72E7266B" w14:textId="77777777" w:rsidR="00FE2582" w:rsidRPr="00482AA3" w:rsidRDefault="00FE2582">
            <w:pPr>
              <w:rPr>
                <w:rFonts w:ascii="Calibri" w:hAnsi="Calibri"/>
                <w:szCs w:val="24"/>
                <w:vertAlign w:val="superscript"/>
              </w:rPr>
            </w:pPr>
            <w:r w:rsidRPr="00482AA3">
              <w:rPr>
                <w:rFonts w:ascii="Calibri" w:hAnsi="Calibri"/>
                <w:szCs w:val="24"/>
              </w:rPr>
              <w:t>Below 800 kgCO</w:t>
            </w:r>
            <w:r w:rsidRPr="00482AA3">
              <w:rPr>
                <w:rFonts w:ascii="Calibri" w:hAnsi="Calibri"/>
                <w:szCs w:val="24"/>
                <w:vertAlign w:val="subscript"/>
              </w:rPr>
              <w:t>2</w:t>
            </w:r>
            <w:r w:rsidRPr="00482AA3">
              <w:rPr>
                <w:rFonts w:ascii="Calibri" w:hAnsi="Calibri"/>
                <w:szCs w:val="24"/>
              </w:rPr>
              <w:t>/m</w:t>
            </w:r>
            <w:r w:rsidRPr="00482AA3">
              <w:rPr>
                <w:rFonts w:ascii="Calibri" w:hAnsi="Calibri"/>
                <w:szCs w:val="24"/>
                <w:vertAlign w:val="superscript"/>
              </w:rPr>
              <w:t>2</w:t>
            </w:r>
          </w:p>
        </w:tc>
      </w:tr>
      <w:tr w:rsidR="00FE2582" w:rsidRPr="00482AA3" w14:paraId="0DDBFE89" w14:textId="77777777">
        <w:tc>
          <w:tcPr>
            <w:tcW w:w="4885" w:type="dxa"/>
          </w:tcPr>
          <w:p w14:paraId="7BCD6D9C" w14:textId="77777777" w:rsidR="00FE2582" w:rsidRPr="00482AA3" w:rsidRDefault="00FE2582">
            <w:pPr>
              <w:rPr>
                <w:rFonts w:ascii="Calibri" w:hAnsi="Calibri"/>
                <w:b/>
                <w:bCs/>
                <w:szCs w:val="24"/>
              </w:rPr>
            </w:pPr>
            <w:r w:rsidRPr="00482AA3">
              <w:rPr>
                <w:rFonts w:ascii="Calibri" w:hAnsi="Calibri"/>
                <w:b/>
                <w:bCs/>
                <w:szCs w:val="24"/>
              </w:rPr>
              <w:t>2025 - 2029</w:t>
            </w:r>
          </w:p>
        </w:tc>
        <w:tc>
          <w:tcPr>
            <w:tcW w:w="4886" w:type="dxa"/>
          </w:tcPr>
          <w:p w14:paraId="12F2F635" w14:textId="77777777" w:rsidR="00FE2582" w:rsidRPr="00482AA3" w:rsidRDefault="00FE2582">
            <w:pPr>
              <w:rPr>
                <w:rFonts w:ascii="Calibri" w:hAnsi="Calibri"/>
                <w:szCs w:val="24"/>
                <w:vertAlign w:val="superscript"/>
              </w:rPr>
            </w:pPr>
            <w:r w:rsidRPr="00482AA3">
              <w:rPr>
                <w:rFonts w:ascii="Calibri" w:hAnsi="Calibri"/>
                <w:szCs w:val="24"/>
              </w:rPr>
              <w:t>Below 600 kgCO</w:t>
            </w:r>
            <w:r w:rsidRPr="00482AA3">
              <w:rPr>
                <w:rFonts w:ascii="Calibri" w:hAnsi="Calibri"/>
                <w:szCs w:val="24"/>
                <w:vertAlign w:val="subscript"/>
              </w:rPr>
              <w:t>2</w:t>
            </w:r>
            <w:r w:rsidRPr="00482AA3">
              <w:rPr>
                <w:rFonts w:ascii="Calibri" w:hAnsi="Calibri"/>
                <w:szCs w:val="24"/>
              </w:rPr>
              <w:t>/m</w:t>
            </w:r>
            <w:r w:rsidRPr="00482AA3">
              <w:rPr>
                <w:rFonts w:ascii="Calibri" w:hAnsi="Calibri"/>
                <w:szCs w:val="24"/>
                <w:vertAlign w:val="superscript"/>
              </w:rPr>
              <w:t>2</w:t>
            </w:r>
          </w:p>
        </w:tc>
      </w:tr>
      <w:tr w:rsidR="00FE2582" w:rsidRPr="00482AA3" w14:paraId="490AD5E6" w14:textId="77777777">
        <w:tc>
          <w:tcPr>
            <w:tcW w:w="4885" w:type="dxa"/>
          </w:tcPr>
          <w:p w14:paraId="4BC098D9" w14:textId="77777777" w:rsidR="00FE2582" w:rsidRPr="00482AA3" w:rsidRDefault="00FE2582">
            <w:pPr>
              <w:rPr>
                <w:rFonts w:ascii="Calibri" w:hAnsi="Calibri"/>
                <w:b/>
                <w:bCs/>
                <w:szCs w:val="24"/>
              </w:rPr>
            </w:pPr>
            <w:r w:rsidRPr="00482AA3">
              <w:rPr>
                <w:rFonts w:ascii="Calibri" w:hAnsi="Calibri"/>
                <w:b/>
                <w:bCs/>
                <w:szCs w:val="24"/>
              </w:rPr>
              <w:t>2030 - onwards</w:t>
            </w:r>
          </w:p>
        </w:tc>
        <w:tc>
          <w:tcPr>
            <w:tcW w:w="4886" w:type="dxa"/>
          </w:tcPr>
          <w:p w14:paraId="36B496D2" w14:textId="77777777" w:rsidR="00FE2582" w:rsidRPr="00482AA3" w:rsidRDefault="00FE2582">
            <w:pPr>
              <w:rPr>
                <w:rFonts w:ascii="Calibri" w:hAnsi="Calibri"/>
                <w:szCs w:val="24"/>
              </w:rPr>
            </w:pPr>
            <w:r w:rsidRPr="00482AA3">
              <w:rPr>
                <w:rFonts w:ascii="Calibri" w:hAnsi="Calibri"/>
                <w:szCs w:val="24"/>
              </w:rPr>
              <w:t>Below 350 kgCO</w:t>
            </w:r>
            <w:r w:rsidRPr="00482AA3">
              <w:rPr>
                <w:rFonts w:ascii="Calibri" w:hAnsi="Calibri"/>
                <w:szCs w:val="24"/>
                <w:vertAlign w:val="subscript"/>
              </w:rPr>
              <w:t>2</w:t>
            </w:r>
            <w:r w:rsidRPr="00482AA3">
              <w:rPr>
                <w:rFonts w:ascii="Calibri" w:hAnsi="Calibri"/>
                <w:szCs w:val="24"/>
              </w:rPr>
              <w:t>/m</w:t>
            </w:r>
            <w:r w:rsidRPr="00482AA3">
              <w:rPr>
                <w:rFonts w:ascii="Calibri" w:hAnsi="Calibri"/>
                <w:szCs w:val="24"/>
                <w:vertAlign w:val="superscript"/>
              </w:rPr>
              <w:t>2</w:t>
            </w:r>
          </w:p>
        </w:tc>
      </w:tr>
    </w:tbl>
    <w:p w14:paraId="3FBCA9B4" w14:textId="77777777" w:rsidR="00FE2582" w:rsidRPr="00482AA3" w:rsidRDefault="00FE2582" w:rsidP="00FE2582">
      <w:pPr>
        <w:pStyle w:val="NoSpacing"/>
        <w:rPr>
          <w:lang w:val="en" w:eastAsia="en-GB"/>
        </w:rPr>
      </w:pPr>
    </w:p>
    <w:p w14:paraId="43C72D5D" w14:textId="77777777" w:rsidR="00FE2582" w:rsidRPr="00482AA3" w:rsidRDefault="00FE2582" w:rsidP="00FE2582">
      <w:pPr>
        <w:shd w:val="clear" w:color="auto" w:fill="FFFFFF"/>
        <w:rPr>
          <w:rFonts w:ascii="Arial" w:hAnsi="Arial" w:cs="Arial"/>
          <w:b/>
          <w:color w:val="333333"/>
          <w:szCs w:val="24"/>
          <w:lang w:val="en" w:eastAsia="en-GB"/>
        </w:rPr>
      </w:pPr>
      <w:r w:rsidRPr="00482AA3">
        <w:rPr>
          <w:rFonts w:ascii="Arial" w:hAnsi="Arial" w:cs="Arial"/>
          <w:b/>
          <w:color w:val="333333"/>
          <w:szCs w:val="24"/>
          <w:lang w:val="en" w:eastAsia="en-GB"/>
        </w:rPr>
        <w:t xml:space="preserve">Monitoring </w:t>
      </w:r>
    </w:p>
    <w:p w14:paraId="4B2433DB" w14:textId="5E6B9CFE" w:rsidR="00FE2582" w:rsidRDefault="00FE2582" w:rsidP="00FE2582">
      <w:pPr>
        <w:shd w:val="clear" w:color="auto" w:fill="FFFFFF"/>
        <w:rPr>
          <w:rFonts w:ascii="Arial" w:hAnsi="Arial" w:cs="Arial"/>
        </w:rPr>
      </w:pPr>
      <w:r w:rsidRPr="00482AA3">
        <w:rPr>
          <w:rFonts w:ascii="Arial" w:hAnsi="Arial" w:cs="Arial"/>
          <w:color w:val="333333"/>
          <w:szCs w:val="24"/>
          <w:lang w:val="en" w:eastAsia="en-GB"/>
        </w:rPr>
        <w:t xml:space="preserve">The </w:t>
      </w:r>
      <w:r w:rsidR="00244AB8" w:rsidRPr="00482AA3">
        <w:rPr>
          <w:rFonts w:ascii="Arial" w:hAnsi="Arial" w:cs="Arial"/>
          <w:color w:val="333333"/>
          <w:szCs w:val="24"/>
          <w:lang w:val="en" w:eastAsia="en-GB"/>
        </w:rPr>
        <w:t>Programme</w:t>
      </w:r>
      <w:r w:rsidRPr="00482AA3">
        <w:rPr>
          <w:rFonts w:ascii="Arial" w:hAnsi="Arial" w:cs="Arial"/>
          <w:color w:val="333333"/>
          <w:szCs w:val="24"/>
          <w:lang w:val="en" w:eastAsia="en-GB"/>
        </w:rPr>
        <w:t xml:space="preserve"> team will monitor performance against these requirements. </w:t>
      </w:r>
      <w:r w:rsidRPr="00482AA3">
        <w:rPr>
          <w:rFonts w:ascii="Arial" w:hAnsi="Arial" w:cs="Arial"/>
        </w:rPr>
        <w:t xml:space="preserve">You will be required to submit evidence of the embodied carbon within 3 months of the completion of the project. </w:t>
      </w:r>
    </w:p>
    <w:p w14:paraId="46E6480D" w14:textId="77777777" w:rsidR="00FE2582" w:rsidRDefault="00FE2582" w:rsidP="00FE2582">
      <w:pPr>
        <w:shd w:val="clear" w:color="auto" w:fill="FFFFFF"/>
        <w:rPr>
          <w:rFonts w:ascii="Arial" w:hAnsi="Arial" w:cs="Arial"/>
        </w:rPr>
      </w:pPr>
    </w:p>
    <w:p w14:paraId="0B66FF5B" w14:textId="77777777" w:rsidR="00FE2582" w:rsidRPr="00482AA3" w:rsidRDefault="00FE2582" w:rsidP="00FE2582">
      <w:pPr>
        <w:shd w:val="clear" w:color="auto" w:fill="FFFFFF"/>
        <w:rPr>
          <w:rFonts w:ascii="Arial" w:hAnsi="Arial" w:cs="Arial"/>
        </w:rPr>
      </w:pPr>
      <w:r w:rsidRPr="00482AA3">
        <w:rPr>
          <w:rFonts w:ascii="Arial" w:hAnsi="Arial" w:cs="Arial"/>
        </w:rPr>
        <w:t>You will also be required to evidence that the building’s operational energy is zero or negative on an annual basis</w:t>
      </w:r>
      <w:r w:rsidRPr="00482AA3">
        <w:rPr>
          <w:rFonts w:ascii="Arial" w:hAnsi="Arial" w:cs="Arial"/>
          <w:color w:val="333333"/>
          <w:szCs w:val="24"/>
          <w:lang w:val="en" w:eastAsia="en-GB"/>
        </w:rPr>
        <w:t xml:space="preserve"> for a minimum of five years from the date of occupation.</w:t>
      </w:r>
      <w:r w:rsidRPr="00482AA3">
        <w:rPr>
          <w:rFonts w:ascii="Arial" w:hAnsi="Arial" w:cs="Arial"/>
        </w:rPr>
        <w:t xml:space="preserve"> </w:t>
      </w:r>
    </w:p>
    <w:p w14:paraId="095EF75D" w14:textId="77777777" w:rsidR="009D1CC5" w:rsidRPr="008A01A8" w:rsidRDefault="009D1CC5" w:rsidP="004330ED">
      <w:pPr>
        <w:tabs>
          <w:tab w:val="left" w:pos="-1080"/>
          <w:tab w:val="left" w:pos="-720"/>
          <w:tab w:val="left" w:pos="711"/>
          <w:tab w:val="left" w:pos="1448"/>
          <w:tab w:val="left" w:pos="3656"/>
        </w:tabs>
        <w:autoSpaceDE w:val="0"/>
        <w:autoSpaceDN w:val="0"/>
        <w:adjustRightInd w:val="0"/>
        <w:jc w:val="center"/>
        <w:rPr>
          <w:rFonts w:ascii="Arial" w:hAnsi="Arial" w:cs="Arial"/>
          <w:szCs w:val="24"/>
        </w:rPr>
      </w:pPr>
      <w:r w:rsidRPr="008A01A8">
        <w:rPr>
          <w:rFonts w:ascii="Arial" w:hAnsi="Arial" w:cs="Arial"/>
          <w:szCs w:val="24"/>
        </w:rPr>
        <w:t xml:space="preserve"> </w:t>
      </w:r>
    </w:p>
    <w:p w14:paraId="1B447232" w14:textId="77777777" w:rsidR="009D1CC5" w:rsidRPr="008A01A8" w:rsidRDefault="009D1CC5" w:rsidP="009D1CC5">
      <w:pPr>
        <w:tabs>
          <w:tab w:val="left" w:pos="6840"/>
        </w:tabs>
        <w:autoSpaceDE w:val="0"/>
        <w:autoSpaceDN w:val="0"/>
        <w:adjustRightInd w:val="0"/>
        <w:jc w:val="center"/>
        <w:rPr>
          <w:rFonts w:ascii="Arial" w:hAnsi="Arial" w:cs="Arial"/>
          <w:szCs w:val="24"/>
        </w:rPr>
      </w:pPr>
    </w:p>
    <w:p w14:paraId="2BDD9F9D" w14:textId="77777777" w:rsidR="009D1CC5" w:rsidRPr="000F2014" w:rsidRDefault="009D1CC5" w:rsidP="009D1CC5">
      <w:pPr>
        <w:tabs>
          <w:tab w:val="left" w:pos="6840"/>
        </w:tabs>
        <w:autoSpaceDE w:val="0"/>
        <w:autoSpaceDN w:val="0"/>
        <w:adjustRightInd w:val="0"/>
        <w:jc w:val="center"/>
        <w:rPr>
          <w:rFonts w:ascii="Arial" w:hAnsi="Arial" w:cs="Arial"/>
          <w:b/>
          <w:sz w:val="20"/>
        </w:rPr>
      </w:pPr>
      <w:r w:rsidRPr="008A01A8">
        <w:rPr>
          <w:rFonts w:ascii="Arial" w:hAnsi="Arial" w:cs="Arial"/>
          <w:szCs w:val="24"/>
        </w:rPr>
        <w:t xml:space="preserve"> </w:t>
      </w:r>
      <w:r>
        <w:rPr>
          <w:rFonts w:ascii="Arial" w:hAnsi="Arial" w:cs="Arial"/>
          <w:szCs w:val="24"/>
        </w:rPr>
        <w:br w:type="page"/>
      </w:r>
      <w:r>
        <w:rPr>
          <w:rFonts w:ascii="Arial" w:hAnsi="Arial" w:cs="Arial"/>
          <w:b/>
        </w:rPr>
        <w:lastRenderedPageBreak/>
        <w:t>TWO</w:t>
      </w:r>
      <w:r w:rsidRPr="00A553F3">
        <w:rPr>
          <w:rFonts w:ascii="Arial" w:hAnsi="Arial" w:cs="Arial"/>
          <w:b/>
        </w:rPr>
        <w:t xml:space="preserve"> SIGNATORIES ARE REQUIRED</w:t>
      </w:r>
    </w:p>
    <w:p w14:paraId="70410D65" w14:textId="77777777" w:rsidR="009D1CC5" w:rsidRDefault="009D1CC5"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p>
    <w:p w14:paraId="0AABC0D9" w14:textId="72572CAB" w:rsidR="009D1CC5" w:rsidRDefault="009D1CC5"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r w:rsidRPr="00B55306">
        <w:rPr>
          <w:rFonts w:ascii="Arial" w:hAnsi="Arial" w:cs="Arial"/>
          <w:szCs w:val="24"/>
        </w:rPr>
        <w:t>We declare</w:t>
      </w:r>
      <w:r w:rsidRPr="00B55306">
        <w:rPr>
          <w:rFonts w:ascii="Arial" w:hAnsi="Arial" w:cs="Arial"/>
          <w:color w:val="FF0000"/>
          <w:szCs w:val="24"/>
        </w:rPr>
        <w:t xml:space="preserve"> </w:t>
      </w:r>
      <w:r w:rsidRPr="00B55306">
        <w:rPr>
          <w:rFonts w:ascii="Arial" w:hAnsi="Arial" w:cs="Arial"/>
          <w:szCs w:val="24"/>
        </w:rPr>
        <w:t xml:space="preserve">we are duly authorised to accept the award of Funding </w:t>
      </w:r>
      <w:r w:rsidR="004A1108">
        <w:rPr>
          <w:rFonts w:ascii="Arial" w:hAnsi="Arial" w:cs="Arial"/>
          <w:szCs w:val="24"/>
        </w:rPr>
        <w:t xml:space="preserve">for </w:t>
      </w:r>
      <w:r w:rsidR="00CD7387">
        <w:rPr>
          <w:rFonts w:ascii="Arial" w:hAnsi="Arial" w:cs="Arial"/>
          <w:szCs w:val="24"/>
        </w:rPr>
        <w:t>C</w:t>
      </w:r>
      <w:r w:rsidR="00F673AF">
        <w:rPr>
          <w:rFonts w:ascii="Arial" w:hAnsi="Arial" w:cs="Arial"/>
          <w:szCs w:val="24"/>
        </w:rPr>
        <w:t>-</w:t>
      </w:r>
      <w:r w:rsidR="00186483">
        <w:rPr>
          <w:rFonts w:ascii="Arial" w:hAnsi="Arial" w:cs="Arial"/>
          <w:szCs w:val="24"/>
        </w:rPr>
        <w:t>RCT</w:t>
      </w:r>
      <w:r w:rsidR="00F673AF">
        <w:rPr>
          <w:rFonts w:ascii="Arial" w:hAnsi="Arial" w:cs="Arial"/>
          <w:szCs w:val="24"/>
        </w:rPr>
        <w:t>-000</w:t>
      </w:r>
      <w:r w:rsidR="00186483">
        <w:rPr>
          <w:rFonts w:ascii="Arial" w:hAnsi="Arial" w:cs="Arial"/>
          <w:szCs w:val="24"/>
        </w:rPr>
        <w:t>1</w:t>
      </w:r>
      <w:r w:rsidR="00F673AF">
        <w:rPr>
          <w:rFonts w:ascii="Arial" w:hAnsi="Arial" w:cs="Arial"/>
          <w:szCs w:val="24"/>
        </w:rPr>
        <w:t xml:space="preserve"> </w:t>
      </w:r>
      <w:r w:rsidR="00186483">
        <w:rPr>
          <w:rFonts w:ascii="Arial" w:hAnsi="Arial" w:cs="Arial"/>
          <w:szCs w:val="24"/>
        </w:rPr>
        <w:t>YGG Cwm Rhondda</w:t>
      </w:r>
      <w:r w:rsidR="004A1108">
        <w:rPr>
          <w:rFonts w:ascii="Arial" w:hAnsi="Arial" w:cs="Arial"/>
          <w:szCs w:val="24"/>
        </w:rPr>
        <w:t xml:space="preserve"> </w:t>
      </w:r>
      <w:r w:rsidRPr="00B55306">
        <w:rPr>
          <w:rFonts w:ascii="Arial" w:hAnsi="Arial" w:cs="Arial"/>
          <w:szCs w:val="24"/>
        </w:rPr>
        <w:t>and the Conditions relating to the Funding.</w:t>
      </w:r>
      <w:r w:rsidRPr="00B55306">
        <w:rPr>
          <w:rFonts w:ascii="Arial" w:hAnsi="Arial" w:cs="Arial"/>
          <w:color w:val="1F497D"/>
          <w:szCs w:val="24"/>
        </w:rPr>
        <w:t xml:space="preserve"> </w:t>
      </w:r>
    </w:p>
    <w:p w14:paraId="1FB1B1E4" w14:textId="77777777" w:rsidR="009D1CC5" w:rsidRDefault="009D1CC5"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p>
    <w:p w14:paraId="7134EC46" w14:textId="77777777" w:rsidR="00DD39C2" w:rsidRDefault="00DD39C2"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p>
    <w:p w14:paraId="78AB91A2" w14:textId="77777777" w:rsidR="00DD39C2" w:rsidRDefault="00DD39C2"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p>
    <w:p w14:paraId="7F0229CD" w14:textId="77777777" w:rsidR="009D1CC5" w:rsidRDefault="009D1CC5"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r>
        <w:rPr>
          <w:rFonts w:ascii="Arial" w:hAnsi="Arial" w:cs="Arial"/>
          <w:szCs w:val="24"/>
        </w:rPr>
        <w:t>______________________________________ Signature</w:t>
      </w:r>
    </w:p>
    <w:p w14:paraId="110AA399" w14:textId="6B77453E" w:rsidR="009D1CC5" w:rsidRPr="003223A7" w:rsidRDefault="009D1CC5" w:rsidP="009D1CC5">
      <w:pPr>
        <w:tabs>
          <w:tab w:val="left" w:pos="2160"/>
        </w:tabs>
        <w:autoSpaceDE w:val="0"/>
        <w:autoSpaceDN w:val="0"/>
        <w:adjustRightInd w:val="0"/>
        <w:rPr>
          <w:rFonts w:ascii="Arial" w:hAnsi="Arial" w:cs="Arial"/>
          <w:b/>
          <w:i/>
          <w:sz w:val="16"/>
          <w:szCs w:val="16"/>
        </w:rPr>
      </w:pPr>
      <w:r>
        <w:rPr>
          <w:rFonts w:ascii="Arial" w:hAnsi="Arial" w:cs="Arial"/>
          <w:szCs w:val="24"/>
        </w:rPr>
        <w:t xml:space="preserve">An authorised signatory of </w:t>
      </w:r>
      <w:r w:rsidR="00186483">
        <w:rPr>
          <w:rFonts w:ascii="Arial" w:hAnsi="Arial" w:cs="Arial"/>
          <w:b/>
          <w:szCs w:val="24"/>
        </w:rPr>
        <w:t>Rhondda Cynon Taf County Borough</w:t>
      </w:r>
      <w:r w:rsidR="00004743">
        <w:rPr>
          <w:rFonts w:ascii="Arial" w:hAnsi="Arial" w:cs="Arial"/>
          <w:b/>
          <w:szCs w:val="24"/>
        </w:rPr>
        <w:t xml:space="preserve"> </w:t>
      </w:r>
      <w:r w:rsidR="001C6AD9">
        <w:rPr>
          <w:rFonts w:ascii="Arial" w:hAnsi="Arial" w:cs="Arial"/>
          <w:b/>
          <w:szCs w:val="24"/>
        </w:rPr>
        <w:t>C</w:t>
      </w:r>
      <w:r w:rsidR="004A1108">
        <w:rPr>
          <w:rFonts w:ascii="Arial" w:hAnsi="Arial" w:cs="Arial"/>
          <w:b/>
          <w:szCs w:val="24"/>
        </w:rPr>
        <w:t>ouncil</w:t>
      </w:r>
    </w:p>
    <w:p w14:paraId="6032DD73" w14:textId="77777777" w:rsidR="009D1CC5" w:rsidRDefault="009D1CC5"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p>
    <w:p w14:paraId="1A667FD0" w14:textId="77777777" w:rsidR="009D1CC5" w:rsidRDefault="009D1CC5"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p>
    <w:p w14:paraId="69420BC7" w14:textId="77777777" w:rsidR="009D1CC5" w:rsidRDefault="009D1CC5"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r>
        <w:rPr>
          <w:rFonts w:ascii="Arial" w:hAnsi="Arial" w:cs="Arial"/>
          <w:szCs w:val="24"/>
        </w:rPr>
        <w:t xml:space="preserve">______________________________________ Name </w:t>
      </w:r>
    </w:p>
    <w:p w14:paraId="25CABA7F" w14:textId="77777777" w:rsidR="009D1CC5" w:rsidRDefault="009D1CC5"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p>
    <w:p w14:paraId="6D614E82" w14:textId="77777777" w:rsidR="009D1CC5" w:rsidRDefault="009D1CC5"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p>
    <w:p w14:paraId="490DD028" w14:textId="77777777" w:rsidR="009D1CC5" w:rsidRDefault="009D1CC5" w:rsidP="009D1CC5">
      <w:pPr>
        <w:rPr>
          <w:rFonts w:ascii="Arial" w:hAnsi="Arial" w:cs="Arial"/>
          <w:szCs w:val="24"/>
        </w:rPr>
      </w:pPr>
      <w:r>
        <w:rPr>
          <w:rFonts w:ascii="Arial" w:hAnsi="Arial" w:cs="Arial"/>
          <w:szCs w:val="24"/>
        </w:rPr>
        <w:t>______________________________________ Job Title</w:t>
      </w:r>
    </w:p>
    <w:p w14:paraId="31F75CFB" w14:textId="77777777" w:rsidR="009D1CC5" w:rsidRDefault="009D1CC5" w:rsidP="009D1CC5">
      <w:pPr>
        <w:rPr>
          <w:rFonts w:ascii="Arial" w:hAnsi="Arial" w:cs="Arial"/>
          <w:szCs w:val="24"/>
        </w:rPr>
      </w:pPr>
    </w:p>
    <w:p w14:paraId="5C650C23" w14:textId="77777777" w:rsidR="009D1CC5" w:rsidRDefault="009D1CC5" w:rsidP="009D1CC5">
      <w:pPr>
        <w:tabs>
          <w:tab w:val="left" w:pos="-1080"/>
          <w:tab w:val="left" w:pos="-720"/>
          <w:tab w:val="left" w:pos="711"/>
          <w:tab w:val="left" w:pos="1448"/>
          <w:tab w:val="left" w:pos="3656"/>
        </w:tabs>
        <w:autoSpaceDE w:val="0"/>
        <w:autoSpaceDN w:val="0"/>
        <w:adjustRightInd w:val="0"/>
        <w:rPr>
          <w:rFonts w:ascii="Arial" w:hAnsi="Arial" w:cs="Arial"/>
          <w:b/>
          <w:szCs w:val="24"/>
        </w:rPr>
      </w:pPr>
    </w:p>
    <w:p w14:paraId="2B8F8976" w14:textId="77777777" w:rsidR="009D1CC5" w:rsidRDefault="009D1CC5" w:rsidP="009D1CC5">
      <w:pPr>
        <w:tabs>
          <w:tab w:val="left" w:pos="-1080"/>
          <w:tab w:val="left" w:pos="-720"/>
          <w:tab w:val="left" w:pos="711"/>
          <w:tab w:val="left" w:pos="1448"/>
          <w:tab w:val="left" w:pos="3656"/>
        </w:tabs>
        <w:autoSpaceDE w:val="0"/>
        <w:autoSpaceDN w:val="0"/>
        <w:adjustRightInd w:val="0"/>
        <w:rPr>
          <w:rFonts w:ascii="Arial" w:hAnsi="Arial" w:cs="Arial"/>
          <w:b/>
          <w:szCs w:val="24"/>
        </w:rPr>
      </w:pPr>
    </w:p>
    <w:p w14:paraId="3C99392D" w14:textId="77777777" w:rsidR="009D1CC5" w:rsidRDefault="009D1CC5"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p>
    <w:p w14:paraId="5D334DDC" w14:textId="77777777" w:rsidR="009D1CC5" w:rsidRDefault="009D1CC5"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r>
        <w:rPr>
          <w:rFonts w:ascii="Arial" w:hAnsi="Arial" w:cs="Arial"/>
          <w:szCs w:val="24"/>
        </w:rPr>
        <w:t>______________________________________ Signature</w:t>
      </w:r>
    </w:p>
    <w:p w14:paraId="143EDAF3" w14:textId="647A0BD8" w:rsidR="00F673AF" w:rsidRPr="003223A7" w:rsidRDefault="009D1CC5" w:rsidP="00F673AF">
      <w:pPr>
        <w:tabs>
          <w:tab w:val="left" w:pos="2160"/>
        </w:tabs>
        <w:autoSpaceDE w:val="0"/>
        <w:autoSpaceDN w:val="0"/>
        <w:adjustRightInd w:val="0"/>
        <w:rPr>
          <w:rFonts w:ascii="Arial" w:hAnsi="Arial" w:cs="Arial"/>
          <w:b/>
          <w:i/>
          <w:sz w:val="16"/>
          <w:szCs w:val="16"/>
        </w:rPr>
      </w:pPr>
      <w:r>
        <w:rPr>
          <w:rFonts w:ascii="Arial" w:hAnsi="Arial" w:cs="Arial"/>
          <w:szCs w:val="24"/>
        </w:rPr>
        <w:t xml:space="preserve">An authorised signatory of </w:t>
      </w:r>
      <w:r w:rsidR="00786A00">
        <w:rPr>
          <w:rFonts w:ascii="Arial" w:hAnsi="Arial" w:cs="Arial"/>
          <w:b/>
          <w:szCs w:val="24"/>
        </w:rPr>
        <w:t>Rhondda Cynon Taf County Borough</w:t>
      </w:r>
      <w:r w:rsidR="00244AB8">
        <w:rPr>
          <w:rFonts w:ascii="Arial" w:hAnsi="Arial" w:cs="Arial"/>
          <w:b/>
          <w:szCs w:val="24"/>
        </w:rPr>
        <w:t xml:space="preserve"> </w:t>
      </w:r>
      <w:r w:rsidR="001C6AD9">
        <w:rPr>
          <w:rFonts w:ascii="Arial" w:hAnsi="Arial" w:cs="Arial"/>
          <w:b/>
          <w:szCs w:val="24"/>
        </w:rPr>
        <w:t>C</w:t>
      </w:r>
      <w:r w:rsidR="004A1108">
        <w:rPr>
          <w:rFonts w:ascii="Arial" w:hAnsi="Arial" w:cs="Arial"/>
          <w:b/>
          <w:szCs w:val="24"/>
        </w:rPr>
        <w:t>ouncil</w:t>
      </w:r>
    </w:p>
    <w:p w14:paraId="4A625094" w14:textId="77777777" w:rsidR="009D1CC5" w:rsidRPr="003223A7" w:rsidRDefault="009D1CC5" w:rsidP="009D1CC5">
      <w:pPr>
        <w:tabs>
          <w:tab w:val="left" w:pos="2160"/>
        </w:tabs>
        <w:autoSpaceDE w:val="0"/>
        <w:autoSpaceDN w:val="0"/>
        <w:adjustRightInd w:val="0"/>
        <w:rPr>
          <w:rFonts w:ascii="Arial" w:hAnsi="Arial" w:cs="Arial"/>
          <w:b/>
          <w:i/>
          <w:sz w:val="16"/>
          <w:szCs w:val="16"/>
        </w:rPr>
      </w:pPr>
    </w:p>
    <w:p w14:paraId="38BA0F5D" w14:textId="77777777" w:rsidR="009D1CC5" w:rsidRDefault="009D1CC5"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p>
    <w:p w14:paraId="54EC3535" w14:textId="77777777" w:rsidR="009D1CC5" w:rsidRDefault="009D1CC5"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p>
    <w:p w14:paraId="04C2049B" w14:textId="77777777" w:rsidR="009D1CC5" w:rsidRDefault="009D1CC5"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r>
        <w:rPr>
          <w:rFonts w:ascii="Arial" w:hAnsi="Arial" w:cs="Arial"/>
          <w:szCs w:val="24"/>
        </w:rPr>
        <w:t xml:space="preserve">______________________________________ Name </w:t>
      </w:r>
    </w:p>
    <w:p w14:paraId="22375353" w14:textId="77777777" w:rsidR="009D1CC5" w:rsidRDefault="009D1CC5"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p>
    <w:p w14:paraId="3F8466A7" w14:textId="77777777" w:rsidR="009D1CC5" w:rsidRDefault="009D1CC5" w:rsidP="009D1CC5">
      <w:pPr>
        <w:tabs>
          <w:tab w:val="left" w:pos="-1080"/>
          <w:tab w:val="left" w:pos="-720"/>
          <w:tab w:val="left" w:pos="711"/>
          <w:tab w:val="left" w:pos="1448"/>
          <w:tab w:val="left" w:pos="1980"/>
          <w:tab w:val="left" w:pos="3656"/>
        </w:tabs>
        <w:autoSpaceDE w:val="0"/>
        <w:autoSpaceDN w:val="0"/>
        <w:adjustRightInd w:val="0"/>
        <w:rPr>
          <w:rFonts w:ascii="Arial" w:hAnsi="Arial" w:cs="Arial"/>
          <w:szCs w:val="24"/>
        </w:rPr>
      </w:pPr>
    </w:p>
    <w:p w14:paraId="5562E3CB" w14:textId="77777777" w:rsidR="009D1CC5" w:rsidRDefault="009D1CC5" w:rsidP="009D1CC5">
      <w:pPr>
        <w:rPr>
          <w:rFonts w:ascii="Arial" w:hAnsi="Arial" w:cs="Arial"/>
          <w:szCs w:val="24"/>
        </w:rPr>
      </w:pPr>
      <w:r>
        <w:rPr>
          <w:rFonts w:ascii="Arial" w:hAnsi="Arial" w:cs="Arial"/>
          <w:szCs w:val="24"/>
        </w:rPr>
        <w:t>______________________________________ Job Title</w:t>
      </w:r>
    </w:p>
    <w:p w14:paraId="4DC9B564" w14:textId="77777777" w:rsidR="009D1CC5" w:rsidRDefault="009D1CC5" w:rsidP="009D1CC5">
      <w:pPr>
        <w:rPr>
          <w:rFonts w:ascii="Arial" w:hAnsi="Arial" w:cs="Arial"/>
          <w:szCs w:val="24"/>
        </w:rPr>
      </w:pPr>
    </w:p>
    <w:p w14:paraId="4DCA38EF" w14:textId="77777777" w:rsidR="00DD39C2" w:rsidRDefault="00DD39C2" w:rsidP="00DD39C2">
      <w:pPr>
        <w:rPr>
          <w:rFonts w:ascii="Arial" w:hAnsi="Arial" w:cs="Arial"/>
          <w:szCs w:val="24"/>
        </w:rPr>
      </w:pPr>
    </w:p>
    <w:p w14:paraId="5F2D82E6" w14:textId="77777777" w:rsidR="00DD39C2" w:rsidRDefault="00DD39C2" w:rsidP="00DD39C2">
      <w:pPr>
        <w:rPr>
          <w:rFonts w:ascii="Arial" w:hAnsi="Arial" w:cs="Arial"/>
          <w:szCs w:val="24"/>
        </w:rPr>
      </w:pPr>
    </w:p>
    <w:p w14:paraId="54CABF0F" w14:textId="77777777" w:rsidR="00DD39C2" w:rsidRDefault="00DD39C2" w:rsidP="00DD39C2">
      <w:pPr>
        <w:rPr>
          <w:rFonts w:ascii="Arial" w:hAnsi="Arial" w:cs="Arial"/>
          <w:szCs w:val="24"/>
        </w:rPr>
      </w:pPr>
    </w:p>
    <w:p w14:paraId="74029C5E" w14:textId="70039728" w:rsidR="00DD39C2" w:rsidRDefault="00DD39C2" w:rsidP="00DD39C2">
      <w:pPr>
        <w:rPr>
          <w:rFonts w:ascii="Arial" w:hAnsi="Arial" w:cs="Arial"/>
          <w:szCs w:val="24"/>
        </w:rPr>
      </w:pPr>
      <w:r>
        <w:rPr>
          <w:rFonts w:ascii="Arial" w:hAnsi="Arial" w:cs="Arial"/>
          <w:szCs w:val="24"/>
        </w:rPr>
        <w:t xml:space="preserve">We confirm that a Project Bank Account will be implemented for this project as per Welsh Procurement Policy Note (WPPN) 010, subject to any exemptions: </w:t>
      </w:r>
    </w:p>
    <w:p w14:paraId="2335B11F" w14:textId="77777777" w:rsidR="00DD39C2" w:rsidRDefault="00DD39C2" w:rsidP="00DD39C2">
      <w:hyperlink r:id="rId18" w:history="1">
        <w:r w:rsidRPr="008E11D5">
          <w:rPr>
            <w:color w:val="0000FF"/>
            <w:u w:val="single"/>
          </w:rPr>
          <w:t>Welsh Procurement Policy Note (WPPN) 010: Project bank accounts [HTML] | GOV.WALES</w:t>
        </w:r>
      </w:hyperlink>
    </w:p>
    <w:p w14:paraId="5DD8A62F" w14:textId="77777777" w:rsidR="00DD39C2" w:rsidRDefault="00DD39C2" w:rsidP="00DD39C2"/>
    <w:p w14:paraId="4E40A494" w14:textId="5B6C548E" w:rsidR="009D1CC5" w:rsidRDefault="00DD39C2" w:rsidP="00DD39C2">
      <w:pPr>
        <w:rPr>
          <w:rFonts w:ascii="Arial" w:hAnsi="Arial" w:cs="Arial"/>
          <w:szCs w:val="24"/>
        </w:rPr>
      </w:pPr>
      <w:r>
        <w:rPr>
          <w:rFonts w:ascii="Arial" w:hAnsi="Arial" w:cs="Arial"/>
          <w:szCs w:val="24"/>
        </w:rPr>
        <w:t>“</w:t>
      </w:r>
      <w:r w:rsidRPr="008E11D5">
        <w:rPr>
          <w:rFonts w:ascii="Arial" w:hAnsi="Arial" w:cs="Arial"/>
          <w:szCs w:val="24"/>
        </w:rPr>
        <w:t>Project Bank Accounts (PBAs) are a condition of funding on all Welsh Government construction and infrastructure projects and any other contracts deemed appropriate by contracting authorities, which are fully, part or Grant funded by Welsh Government. PBAs are also advised on all construction projects in the wider public sector.</w:t>
      </w:r>
      <w:r>
        <w:rPr>
          <w:rFonts w:ascii="Arial" w:hAnsi="Arial" w:cs="Arial"/>
          <w:szCs w:val="24"/>
        </w:rPr>
        <w:t>”</w:t>
      </w:r>
    </w:p>
    <w:p w14:paraId="5CEACDCE" w14:textId="77777777" w:rsidR="00DD39C2" w:rsidRDefault="00DD39C2" w:rsidP="009D1CC5">
      <w:pPr>
        <w:rPr>
          <w:rFonts w:ascii="Arial" w:hAnsi="Arial" w:cs="Arial"/>
          <w:szCs w:val="24"/>
        </w:rPr>
      </w:pPr>
    </w:p>
    <w:p w14:paraId="20F6A725" w14:textId="77777777" w:rsidR="009D1CC5" w:rsidRDefault="009D1CC5" w:rsidP="009D1CC5">
      <w:pPr>
        <w:tabs>
          <w:tab w:val="left" w:pos="-1080"/>
          <w:tab w:val="left" w:pos="-720"/>
          <w:tab w:val="left" w:pos="711"/>
          <w:tab w:val="left" w:pos="1448"/>
          <w:tab w:val="left" w:pos="3656"/>
        </w:tabs>
        <w:autoSpaceDE w:val="0"/>
        <w:autoSpaceDN w:val="0"/>
        <w:adjustRightInd w:val="0"/>
        <w:rPr>
          <w:rFonts w:ascii="Arial" w:hAnsi="Arial" w:cs="Arial"/>
          <w:b/>
          <w:szCs w:val="24"/>
        </w:rPr>
      </w:pPr>
    </w:p>
    <w:p w14:paraId="31770711" w14:textId="77777777" w:rsidR="009D1CC5" w:rsidRDefault="009D1CC5" w:rsidP="009D1CC5">
      <w:pPr>
        <w:tabs>
          <w:tab w:val="left" w:pos="-1080"/>
          <w:tab w:val="left" w:pos="-720"/>
          <w:tab w:val="left" w:pos="711"/>
          <w:tab w:val="left" w:pos="1448"/>
          <w:tab w:val="left" w:pos="3656"/>
        </w:tabs>
        <w:autoSpaceDE w:val="0"/>
        <w:autoSpaceDN w:val="0"/>
        <w:adjustRightInd w:val="0"/>
        <w:rPr>
          <w:rFonts w:ascii="Arial" w:hAnsi="Arial" w:cs="Arial"/>
          <w:b/>
          <w:szCs w:val="24"/>
        </w:rPr>
      </w:pPr>
      <w:r>
        <w:rPr>
          <w:rFonts w:ascii="Arial" w:hAnsi="Arial" w:cs="Arial"/>
          <w:b/>
          <w:szCs w:val="24"/>
        </w:rPr>
        <w:t>Effective date:  ……………………………………….</w:t>
      </w:r>
    </w:p>
    <w:p w14:paraId="3E56DBBC" w14:textId="77777777" w:rsidR="009D1CC5" w:rsidRDefault="009D1CC5" w:rsidP="009D1CC5">
      <w:pPr>
        <w:tabs>
          <w:tab w:val="left" w:pos="-1080"/>
          <w:tab w:val="left" w:pos="-720"/>
          <w:tab w:val="left" w:pos="711"/>
          <w:tab w:val="left" w:pos="1448"/>
          <w:tab w:val="left" w:pos="3656"/>
        </w:tabs>
        <w:autoSpaceDE w:val="0"/>
        <w:autoSpaceDN w:val="0"/>
        <w:adjustRightInd w:val="0"/>
        <w:rPr>
          <w:rFonts w:ascii="Arial" w:hAnsi="Arial" w:cs="Arial"/>
          <w:b/>
          <w:szCs w:val="24"/>
        </w:rPr>
      </w:pPr>
    </w:p>
    <w:p w14:paraId="25389CDB" w14:textId="77777777" w:rsidR="009D1CC5" w:rsidRPr="00DD4A25" w:rsidRDefault="009D1CC5" w:rsidP="009D1CC5">
      <w:pPr>
        <w:tabs>
          <w:tab w:val="left" w:pos="-1080"/>
          <w:tab w:val="left" w:pos="-720"/>
          <w:tab w:val="left" w:pos="711"/>
          <w:tab w:val="left" w:pos="1448"/>
          <w:tab w:val="left" w:pos="3656"/>
        </w:tabs>
        <w:autoSpaceDE w:val="0"/>
        <w:autoSpaceDN w:val="0"/>
        <w:adjustRightInd w:val="0"/>
      </w:pPr>
    </w:p>
    <w:p w14:paraId="07E64412" w14:textId="77777777" w:rsidR="00885F06" w:rsidRPr="00DD4A25" w:rsidRDefault="00885F06" w:rsidP="009D1CC5">
      <w:pPr>
        <w:tabs>
          <w:tab w:val="left" w:pos="-1080"/>
          <w:tab w:val="left" w:pos="-720"/>
          <w:tab w:val="left" w:pos="711"/>
          <w:tab w:val="left" w:pos="1448"/>
          <w:tab w:val="left" w:pos="3656"/>
        </w:tabs>
        <w:autoSpaceDE w:val="0"/>
        <w:autoSpaceDN w:val="0"/>
        <w:adjustRightInd w:val="0"/>
        <w:jc w:val="center"/>
      </w:pPr>
    </w:p>
    <w:sectPr w:rsidR="00885F06" w:rsidRPr="00DD4A25" w:rsidSect="00CD7387">
      <w:pgSz w:w="11906" w:h="16838"/>
      <w:pgMar w:top="1440" w:right="1797" w:bottom="1440" w:left="1797"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4A909" w14:textId="77777777" w:rsidR="00CD23F7" w:rsidRDefault="00CD23F7">
      <w:r>
        <w:separator/>
      </w:r>
    </w:p>
  </w:endnote>
  <w:endnote w:type="continuationSeparator" w:id="0">
    <w:p w14:paraId="48FE38BD" w14:textId="77777777" w:rsidR="00CD23F7" w:rsidRDefault="00CD2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MS">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13ED1" w14:textId="77777777" w:rsidR="00C97EA9" w:rsidRDefault="00C97E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1FA3AF38" w14:textId="77777777" w:rsidR="00C97EA9" w:rsidRDefault="00C97E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AC37B" w14:textId="77777777" w:rsidR="00C97EA9" w:rsidRDefault="00C97E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2641F">
      <w:rPr>
        <w:rStyle w:val="PageNumber"/>
        <w:noProof/>
      </w:rPr>
      <w:t>14</w:t>
    </w:r>
    <w:r>
      <w:rPr>
        <w:rStyle w:val="PageNumber"/>
      </w:rPr>
      <w:fldChar w:fldCharType="end"/>
    </w:r>
  </w:p>
  <w:p w14:paraId="1BAA2D89" w14:textId="77777777" w:rsidR="00C97EA9" w:rsidRDefault="00C97EA9">
    <w:pPr>
      <w:pStyle w:val="Footer"/>
      <w:rPr>
        <w:rFonts w:ascii="Arial" w:hAnsi="Arial" w:cs="Arial"/>
        <w:sz w:val="16"/>
        <w:szCs w:val="16"/>
      </w:rPr>
    </w:pPr>
  </w:p>
  <w:p w14:paraId="6AA1B12A" w14:textId="77777777" w:rsidR="00C97EA9" w:rsidRPr="00965934" w:rsidRDefault="00C97EA9">
    <w:pPr>
      <w:pStyle w:val="Footer"/>
      <w:rPr>
        <w:rFonts w:ascii="Arial" w:hAnsi="Arial" w:cs="Arial"/>
        <w:sz w:val="16"/>
        <w:szCs w:val="16"/>
      </w:rPr>
    </w:pPr>
    <w:r w:rsidRPr="00965934">
      <w:rPr>
        <w:rFonts w:ascii="Arial" w:hAnsi="Arial" w:cs="Arial"/>
        <w:sz w:val="16"/>
        <w:szCs w:val="16"/>
      </w:rPr>
      <w:t xml:space="preserve">Grants Centre of Excellence </w:t>
    </w:r>
  </w:p>
  <w:p w14:paraId="581694A3" w14:textId="77777777" w:rsidR="00C97EA9" w:rsidRDefault="00C97EA9">
    <w:pPr>
      <w:pStyle w:val="Footer"/>
      <w:rPr>
        <w:rFonts w:ascii="Arial" w:hAnsi="Arial" w:cs="Arial"/>
        <w:sz w:val="16"/>
        <w:szCs w:val="16"/>
      </w:rPr>
    </w:pPr>
    <w:r w:rsidRPr="00965934">
      <w:rPr>
        <w:rFonts w:ascii="Arial" w:hAnsi="Arial" w:cs="Arial"/>
        <w:sz w:val="16"/>
        <w:szCs w:val="16"/>
      </w:rPr>
      <w:t>Standard Grant Letter inc Conditions</w:t>
    </w:r>
  </w:p>
  <w:p w14:paraId="75511F22" w14:textId="77777777" w:rsidR="00573ABD" w:rsidRPr="00965934" w:rsidRDefault="00573ABD">
    <w:pPr>
      <w:pStyle w:val="Footer"/>
      <w:rPr>
        <w:rFonts w:ascii="Arial" w:hAnsi="Arial" w:cs="Arial"/>
        <w:sz w:val="16"/>
        <w:szCs w:val="16"/>
      </w:rPr>
    </w:pPr>
    <w:r>
      <w:rPr>
        <w:rFonts w:ascii="Arial" w:hAnsi="Arial" w:cs="Arial"/>
        <w:sz w:val="16"/>
        <w:szCs w:val="16"/>
      </w:rPr>
      <w:t xml:space="preserve">In arrears </w:t>
    </w:r>
  </w:p>
  <w:p w14:paraId="44244719" w14:textId="77777777" w:rsidR="00C97EA9" w:rsidRPr="00965934" w:rsidRDefault="00C97EA9">
    <w:pPr>
      <w:pStyle w:val="Footer"/>
      <w:rPr>
        <w:rFonts w:ascii="Arial" w:hAnsi="Arial" w:cs="Arial"/>
        <w:sz w:val="16"/>
        <w:szCs w:val="16"/>
      </w:rPr>
    </w:pPr>
    <w:r w:rsidRPr="00965934">
      <w:rPr>
        <w:rFonts w:ascii="Arial" w:hAnsi="Arial" w:cs="Arial"/>
        <w:sz w:val="16"/>
        <w:szCs w:val="16"/>
      </w:rPr>
      <w:t xml:space="preserve">Version </w:t>
    </w:r>
    <w:r>
      <w:rPr>
        <w:rFonts w:ascii="Arial" w:hAnsi="Arial" w:cs="Arial"/>
        <w:sz w:val="16"/>
        <w:szCs w:val="16"/>
      </w:rPr>
      <w:t>1</w:t>
    </w:r>
    <w:r w:rsidR="00533041">
      <w:rPr>
        <w:rFonts w:ascii="Arial" w:hAnsi="Arial" w:cs="Arial"/>
        <w:sz w:val="16"/>
        <w:szCs w:val="16"/>
      </w:rPr>
      <w:t>4</w:t>
    </w:r>
    <w:r w:rsidR="00573ABD">
      <w:rPr>
        <w:rFonts w:ascii="Arial" w:hAnsi="Arial" w:cs="Arial"/>
        <w:sz w:val="16"/>
        <w:szCs w:val="16"/>
      </w:rPr>
      <w:t>.0</w:t>
    </w:r>
    <w:r>
      <w:rPr>
        <w:rFonts w:ascii="Arial" w:hAnsi="Arial" w:cs="Arial"/>
        <w:sz w:val="16"/>
        <w:szCs w:val="16"/>
      </w:rPr>
      <w:t xml:space="preserve"> </w:t>
    </w:r>
    <w:r w:rsidRPr="00965934">
      <w:rPr>
        <w:rFonts w:ascii="Arial" w:hAnsi="Arial" w:cs="Arial"/>
        <w:sz w:val="16"/>
        <w:szCs w:val="16"/>
      </w:rPr>
      <w:t>–</w:t>
    </w:r>
    <w:r w:rsidR="00533041">
      <w:rPr>
        <w:rFonts w:ascii="Arial" w:hAnsi="Arial" w:cs="Arial"/>
        <w:sz w:val="16"/>
        <w:szCs w:val="16"/>
      </w:rPr>
      <w:t xml:space="preserve"> December 2022</w:t>
    </w:r>
  </w:p>
  <w:p w14:paraId="3EC86BB7" w14:textId="77777777" w:rsidR="00C97EA9" w:rsidRPr="00965934" w:rsidRDefault="00C97EA9">
    <w:pPr>
      <w:pStyle w:val="Footer"/>
      <w:rPr>
        <w:rFonts w:ascii="Arial" w:hAnsi="Arial" w:cs="Arial"/>
        <w:sz w:val="16"/>
        <w:szCs w:val="16"/>
      </w:rPr>
    </w:pPr>
    <w:r>
      <w:rPr>
        <w:rFonts w:ascii="Arial" w:hAnsi="Arial" w:cs="Arial"/>
        <w:sz w:val="16"/>
        <w:szCs w:val="16"/>
      </w:rPr>
      <w:t>For review on or before 01 June 20</w:t>
    </w:r>
    <w:r w:rsidR="00341B26">
      <w:rPr>
        <w:rFonts w:ascii="Arial" w:hAnsi="Arial" w:cs="Arial"/>
        <w:sz w:val="16"/>
        <w:szCs w:val="16"/>
      </w:rPr>
      <w:t>2</w:t>
    </w:r>
    <w:r w:rsidR="00533041">
      <w:rPr>
        <w:rFonts w:ascii="Arial" w:hAnsi="Arial" w:cs="Arial"/>
        <w:sz w:val="16"/>
        <w:szCs w:val="16"/>
      </w:rPr>
      <w:t>3</w:t>
    </w:r>
  </w:p>
  <w:p w14:paraId="29D918F5" w14:textId="77777777" w:rsidR="00C97EA9" w:rsidRDefault="00C97E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A505B" w14:textId="77777777" w:rsidR="003649A8" w:rsidRPr="00965934" w:rsidRDefault="003649A8" w:rsidP="003649A8">
    <w:pPr>
      <w:pStyle w:val="Footer"/>
      <w:rPr>
        <w:rFonts w:ascii="Arial" w:hAnsi="Arial" w:cs="Arial"/>
        <w:sz w:val="16"/>
        <w:szCs w:val="16"/>
      </w:rPr>
    </w:pPr>
    <w:r w:rsidRPr="00965934">
      <w:rPr>
        <w:rFonts w:ascii="Arial" w:hAnsi="Arial" w:cs="Arial"/>
        <w:sz w:val="16"/>
        <w:szCs w:val="16"/>
      </w:rPr>
      <w:t xml:space="preserve">Grants Centre of Excellence </w:t>
    </w:r>
  </w:p>
  <w:p w14:paraId="48A97346" w14:textId="77777777" w:rsidR="003649A8" w:rsidRDefault="003649A8" w:rsidP="003649A8">
    <w:pPr>
      <w:pStyle w:val="Footer"/>
      <w:rPr>
        <w:rFonts w:ascii="Arial" w:hAnsi="Arial" w:cs="Arial"/>
        <w:sz w:val="16"/>
        <w:szCs w:val="16"/>
      </w:rPr>
    </w:pPr>
    <w:r w:rsidRPr="00965934">
      <w:rPr>
        <w:rFonts w:ascii="Arial" w:hAnsi="Arial" w:cs="Arial"/>
        <w:sz w:val="16"/>
        <w:szCs w:val="16"/>
      </w:rPr>
      <w:t>Standard Grant Letter inc Conditions</w:t>
    </w:r>
  </w:p>
  <w:p w14:paraId="27B81175" w14:textId="77777777" w:rsidR="003649A8" w:rsidRPr="00965934" w:rsidRDefault="003649A8" w:rsidP="003649A8">
    <w:pPr>
      <w:pStyle w:val="Footer"/>
      <w:rPr>
        <w:rFonts w:ascii="Arial" w:hAnsi="Arial" w:cs="Arial"/>
        <w:sz w:val="16"/>
        <w:szCs w:val="16"/>
      </w:rPr>
    </w:pPr>
    <w:r>
      <w:rPr>
        <w:rFonts w:ascii="Arial" w:hAnsi="Arial" w:cs="Arial"/>
        <w:sz w:val="16"/>
        <w:szCs w:val="16"/>
      </w:rPr>
      <w:t xml:space="preserve">In arrears </w:t>
    </w:r>
  </w:p>
  <w:p w14:paraId="5B8284DA" w14:textId="77777777" w:rsidR="003649A8" w:rsidRPr="00965934" w:rsidRDefault="003649A8" w:rsidP="003649A8">
    <w:pPr>
      <w:pStyle w:val="Footer"/>
      <w:rPr>
        <w:rFonts w:ascii="Arial" w:hAnsi="Arial" w:cs="Arial"/>
        <w:sz w:val="16"/>
        <w:szCs w:val="16"/>
      </w:rPr>
    </w:pPr>
    <w:r w:rsidRPr="00965934">
      <w:rPr>
        <w:rFonts w:ascii="Arial" w:hAnsi="Arial" w:cs="Arial"/>
        <w:sz w:val="16"/>
        <w:szCs w:val="16"/>
      </w:rPr>
      <w:t xml:space="preserve">Version </w:t>
    </w:r>
    <w:r>
      <w:rPr>
        <w:rFonts w:ascii="Arial" w:hAnsi="Arial" w:cs="Arial"/>
        <w:sz w:val="16"/>
        <w:szCs w:val="16"/>
      </w:rPr>
      <w:t xml:space="preserve">14.0 </w:t>
    </w:r>
    <w:r w:rsidRPr="00965934">
      <w:rPr>
        <w:rFonts w:ascii="Arial" w:hAnsi="Arial" w:cs="Arial"/>
        <w:sz w:val="16"/>
        <w:szCs w:val="16"/>
      </w:rPr>
      <w:t>–</w:t>
    </w:r>
    <w:r>
      <w:rPr>
        <w:rFonts w:ascii="Arial" w:hAnsi="Arial" w:cs="Arial"/>
        <w:sz w:val="16"/>
        <w:szCs w:val="16"/>
      </w:rPr>
      <w:t xml:space="preserve"> December 2022</w:t>
    </w:r>
  </w:p>
  <w:p w14:paraId="392F86BF" w14:textId="77777777" w:rsidR="003649A8" w:rsidRPr="00965934" w:rsidRDefault="003649A8" w:rsidP="003649A8">
    <w:pPr>
      <w:pStyle w:val="Footer"/>
      <w:rPr>
        <w:rFonts w:ascii="Arial" w:hAnsi="Arial" w:cs="Arial"/>
        <w:sz w:val="16"/>
        <w:szCs w:val="16"/>
      </w:rPr>
    </w:pPr>
    <w:r>
      <w:rPr>
        <w:rFonts w:ascii="Arial" w:hAnsi="Arial" w:cs="Arial"/>
        <w:sz w:val="16"/>
        <w:szCs w:val="16"/>
      </w:rPr>
      <w:t>For review on or before 01 June 2023</w:t>
    </w:r>
  </w:p>
  <w:p w14:paraId="6F512846" w14:textId="77777777" w:rsidR="003649A8" w:rsidRDefault="003649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4DCB4" w14:textId="77777777" w:rsidR="00CD23F7" w:rsidRDefault="00CD23F7">
      <w:r>
        <w:separator/>
      </w:r>
    </w:p>
  </w:footnote>
  <w:footnote w:type="continuationSeparator" w:id="0">
    <w:p w14:paraId="3DF9050D" w14:textId="77777777" w:rsidR="00CD23F7" w:rsidRDefault="00CD2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F955E" w14:textId="77777777" w:rsidR="008462A8" w:rsidRDefault="008462A8">
    <w:pPr>
      <w:pStyle w:val="Header"/>
    </w:pPr>
  </w:p>
  <w:p w14:paraId="3E4223CB" w14:textId="77777777" w:rsidR="00C97EA9" w:rsidRDefault="00C97E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C244C" w14:textId="5A19E8F3" w:rsidR="003A084E" w:rsidRDefault="005149E0" w:rsidP="003A084E">
    <w:pPr>
      <w:pStyle w:val="Header"/>
    </w:pPr>
    <w:r>
      <w:rPr>
        <w:rFonts w:ascii="Arial" w:hAnsi="Arial" w:cs="Arial"/>
        <w:b/>
        <w:noProof/>
        <w:u w:val="single"/>
        <w:lang w:eastAsia="en-GB"/>
      </w:rPr>
      <w:drawing>
        <wp:anchor distT="0" distB="0" distL="114300" distR="114300" simplePos="0" relativeHeight="251657728" behindDoc="1" locked="0" layoutInCell="1" allowOverlap="1" wp14:anchorId="2462B293" wp14:editId="14CEBC49">
          <wp:simplePos x="0" y="0"/>
          <wp:positionH relativeFrom="column">
            <wp:posOffset>3971925</wp:posOffset>
          </wp:positionH>
          <wp:positionV relativeFrom="paragraph">
            <wp:posOffset>-447040</wp:posOffset>
          </wp:positionV>
          <wp:extent cx="1432560" cy="1678940"/>
          <wp:effectExtent l="0" t="0" r="0" b="0"/>
          <wp:wrapNone/>
          <wp:docPr id="10074446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2560" cy="1678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79697236" wp14:editId="4EEBCA6A">
          <wp:extent cx="3267710" cy="6838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67710" cy="683895"/>
                  </a:xfrm>
                  <a:prstGeom prst="rect">
                    <a:avLst/>
                  </a:prstGeom>
                  <a:noFill/>
                  <a:ln>
                    <a:noFill/>
                  </a:ln>
                </pic:spPr>
              </pic:pic>
            </a:graphicData>
          </a:graphic>
        </wp:inline>
      </w:drawing>
    </w:r>
  </w:p>
  <w:p w14:paraId="46F954BF" w14:textId="77777777" w:rsidR="003A084E" w:rsidRDefault="003A084E" w:rsidP="003A084E">
    <w:pPr>
      <w:pStyle w:val="Header"/>
      <w:rPr>
        <w:rFonts w:ascii="Arial" w:hAnsi="Arial" w:cs="Arial"/>
        <w:b/>
        <w:u w:val="single"/>
      </w:rPr>
    </w:pPr>
  </w:p>
  <w:p w14:paraId="6634F4C2" w14:textId="77777777" w:rsidR="00510578" w:rsidRPr="007A3A2A" w:rsidRDefault="00510578" w:rsidP="00510578">
    <w:pPr>
      <w:pStyle w:val="Header"/>
      <w:rPr>
        <w:rFonts w:ascii="Trebuchet MS" w:hAnsi="Trebuchet MS" w:cs="Arial"/>
        <w:b/>
        <w:bCs/>
        <w:szCs w:val="24"/>
        <w:lang w:val="cy-GB" w:eastAsia="en-GB"/>
      </w:rPr>
    </w:pPr>
    <w:r w:rsidRPr="007A3A2A">
      <w:rPr>
        <w:rFonts w:ascii="Trebuchet MS" w:hAnsi="Trebuchet MS" w:cs="Arial"/>
        <w:b/>
        <w:bCs/>
        <w:szCs w:val="24"/>
        <w:lang w:val="cy-GB" w:eastAsia="en-GB"/>
      </w:rPr>
      <w:t xml:space="preserve">Grŵp </w:t>
    </w:r>
    <w:r>
      <w:rPr>
        <w:rFonts w:ascii="Trebuchet MS" w:hAnsi="Trebuchet MS" w:cs="Arial"/>
        <w:b/>
        <w:bCs/>
        <w:szCs w:val="24"/>
        <w:lang w:val="cy-GB" w:eastAsia="en-GB"/>
      </w:rPr>
      <w:t>Addysg, Diwylliant</w:t>
    </w:r>
    <w:r w:rsidRPr="007A3A2A">
      <w:rPr>
        <w:rFonts w:ascii="Trebuchet MS" w:hAnsi="Trebuchet MS" w:cs="Arial"/>
        <w:b/>
        <w:bCs/>
        <w:szCs w:val="24"/>
        <w:lang w:val="cy-GB" w:eastAsia="en-GB"/>
      </w:rPr>
      <w:t xml:space="preserve"> a’r Gymraeg</w:t>
    </w:r>
  </w:p>
  <w:p w14:paraId="189E9A5C" w14:textId="77777777" w:rsidR="00510578" w:rsidRPr="007A3A2A" w:rsidRDefault="00510578" w:rsidP="00510578">
    <w:pPr>
      <w:pStyle w:val="Header"/>
      <w:rPr>
        <w:rFonts w:ascii="Trebuchet MS" w:hAnsi="Trebuchet MS"/>
        <w:b/>
        <w:bCs/>
      </w:rPr>
    </w:pPr>
    <w:r>
      <w:rPr>
        <w:rFonts w:ascii="Trebuchet MS" w:hAnsi="Trebuchet MS" w:cs="Arial"/>
        <w:b/>
        <w:bCs/>
        <w:szCs w:val="24"/>
        <w:lang w:eastAsia="en-GB"/>
      </w:rPr>
      <w:t>Education, Culture</w:t>
    </w:r>
    <w:r w:rsidRPr="007A3A2A">
      <w:rPr>
        <w:rFonts w:ascii="Trebuchet MS" w:hAnsi="Trebuchet MS" w:cs="Arial"/>
        <w:b/>
        <w:bCs/>
        <w:szCs w:val="24"/>
        <w:lang w:eastAsia="en-GB"/>
      </w:rPr>
      <w:t xml:space="preserve"> and Welsh Language Group</w:t>
    </w:r>
  </w:p>
  <w:p w14:paraId="179473C5" w14:textId="77777777" w:rsidR="00C97EA9" w:rsidRPr="003A084E" w:rsidRDefault="00C97EA9" w:rsidP="003A08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4D04"/>
    <w:multiLevelType w:val="multilevel"/>
    <w:tmpl w:val="95AC7200"/>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Roman"/>
      <w:lvlText w:val="%3)"/>
      <w:lvlJc w:val="left"/>
      <w:pPr>
        <w:tabs>
          <w:tab w:val="num" w:pos="1696"/>
        </w:tabs>
        <w:ind w:left="1696"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4"/>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ABE41A3"/>
    <w:multiLevelType w:val="hybridMultilevel"/>
    <w:tmpl w:val="068C6FA4"/>
    <w:lvl w:ilvl="0" w:tplc="0A92FDD2">
      <w:start w:val="16"/>
      <w:numFmt w:val="decimal"/>
      <w:lvlText w:val="%1."/>
      <w:lvlJc w:val="left"/>
      <w:pPr>
        <w:tabs>
          <w:tab w:val="num" w:pos="2880"/>
        </w:tabs>
        <w:ind w:left="2880" w:hanging="360"/>
      </w:pPr>
      <w:rPr>
        <w:rFonts w:hint="default"/>
        <w:b/>
      </w:rPr>
    </w:lvl>
    <w:lvl w:ilvl="1" w:tplc="711A7F08">
      <w:start w:val="1"/>
      <w:numFmt w:val="lowerLetter"/>
      <w:lvlText w:val="(%2)"/>
      <w:lvlJc w:val="left"/>
      <w:pPr>
        <w:tabs>
          <w:tab w:val="num" w:pos="1761"/>
        </w:tabs>
        <w:ind w:left="1761" w:hanging="681"/>
      </w:pPr>
      <w:rPr>
        <w:rFonts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E4E7F40"/>
    <w:multiLevelType w:val="hybridMultilevel"/>
    <w:tmpl w:val="077A4F90"/>
    <w:lvl w:ilvl="0" w:tplc="08090001">
      <w:start w:val="1"/>
      <w:numFmt w:val="bullet"/>
      <w:lvlText w:val=""/>
      <w:lvlJc w:val="left"/>
      <w:pPr>
        <w:ind w:left="1427" w:hanging="360"/>
      </w:pPr>
      <w:rPr>
        <w:rFonts w:ascii="Symbol" w:hAnsi="Symbol" w:hint="default"/>
      </w:rPr>
    </w:lvl>
    <w:lvl w:ilvl="1" w:tplc="08090003" w:tentative="1">
      <w:start w:val="1"/>
      <w:numFmt w:val="bullet"/>
      <w:lvlText w:val="o"/>
      <w:lvlJc w:val="left"/>
      <w:pPr>
        <w:ind w:left="2147" w:hanging="360"/>
      </w:pPr>
      <w:rPr>
        <w:rFonts w:ascii="Courier New" w:hAnsi="Courier New" w:cs="Courier New" w:hint="default"/>
      </w:rPr>
    </w:lvl>
    <w:lvl w:ilvl="2" w:tplc="08090005" w:tentative="1">
      <w:start w:val="1"/>
      <w:numFmt w:val="bullet"/>
      <w:lvlText w:val=""/>
      <w:lvlJc w:val="left"/>
      <w:pPr>
        <w:ind w:left="2867" w:hanging="360"/>
      </w:pPr>
      <w:rPr>
        <w:rFonts w:ascii="Wingdings" w:hAnsi="Wingdings" w:hint="default"/>
      </w:rPr>
    </w:lvl>
    <w:lvl w:ilvl="3" w:tplc="08090001" w:tentative="1">
      <w:start w:val="1"/>
      <w:numFmt w:val="bullet"/>
      <w:lvlText w:val=""/>
      <w:lvlJc w:val="left"/>
      <w:pPr>
        <w:ind w:left="3587" w:hanging="360"/>
      </w:pPr>
      <w:rPr>
        <w:rFonts w:ascii="Symbol" w:hAnsi="Symbol" w:hint="default"/>
      </w:rPr>
    </w:lvl>
    <w:lvl w:ilvl="4" w:tplc="08090003" w:tentative="1">
      <w:start w:val="1"/>
      <w:numFmt w:val="bullet"/>
      <w:lvlText w:val="o"/>
      <w:lvlJc w:val="left"/>
      <w:pPr>
        <w:ind w:left="4307" w:hanging="360"/>
      </w:pPr>
      <w:rPr>
        <w:rFonts w:ascii="Courier New" w:hAnsi="Courier New" w:cs="Courier New" w:hint="default"/>
      </w:rPr>
    </w:lvl>
    <w:lvl w:ilvl="5" w:tplc="08090005" w:tentative="1">
      <w:start w:val="1"/>
      <w:numFmt w:val="bullet"/>
      <w:lvlText w:val=""/>
      <w:lvlJc w:val="left"/>
      <w:pPr>
        <w:ind w:left="5027" w:hanging="360"/>
      </w:pPr>
      <w:rPr>
        <w:rFonts w:ascii="Wingdings" w:hAnsi="Wingdings" w:hint="default"/>
      </w:rPr>
    </w:lvl>
    <w:lvl w:ilvl="6" w:tplc="08090001" w:tentative="1">
      <w:start w:val="1"/>
      <w:numFmt w:val="bullet"/>
      <w:lvlText w:val=""/>
      <w:lvlJc w:val="left"/>
      <w:pPr>
        <w:ind w:left="5747" w:hanging="360"/>
      </w:pPr>
      <w:rPr>
        <w:rFonts w:ascii="Symbol" w:hAnsi="Symbol" w:hint="default"/>
      </w:rPr>
    </w:lvl>
    <w:lvl w:ilvl="7" w:tplc="08090003" w:tentative="1">
      <w:start w:val="1"/>
      <w:numFmt w:val="bullet"/>
      <w:lvlText w:val="o"/>
      <w:lvlJc w:val="left"/>
      <w:pPr>
        <w:ind w:left="6467" w:hanging="360"/>
      </w:pPr>
      <w:rPr>
        <w:rFonts w:ascii="Courier New" w:hAnsi="Courier New" w:cs="Courier New" w:hint="default"/>
      </w:rPr>
    </w:lvl>
    <w:lvl w:ilvl="8" w:tplc="08090005" w:tentative="1">
      <w:start w:val="1"/>
      <w:numFmt w:val="bullet"/>
      <w:lvlText w:val=""/>
      <w:lvlJc w:val="left"/>
      <w:pPr>
        <w:ind w:left="7187" w:hanging="360"/>
      </w:pPr>
      <w:rPr>
        <w:rFonts w:ascii="Wingdings" w:hAnsi="Wingdings" w:hint="default"/>
      </w:rPr>
    </w:lvl>
  </w:abstractNum>
  <w:abstractNum w:abstractNumId="3" w15:restartNumberingAfterBreak="0">
    <w:nsid w:val="0FBE1B2B"/>
    <w:multiLevelType w:val="hybridMultilevel"/>
    <w:tmpl w:val="D84A2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FF1787"/>
    <w:multiLevelType w:val="hybridMultilevel"/>
    <w:tmpl w:val="6C44099E"/>
    <w:lvl w:ilvl="0" w:tplc="51D6F832">
      <w:start w:val="1"/>
      <w:numFmt w:val="lowerRoman"/>
      <w:lvlText w:val="%1)"/>
      <w:lvlJc w:val="left"/>
      <w:pPr>
        <w:tabs>
          <w:tab w:val="num" w:pos="1800"/>
        </w:tabs>
        <w:ind w:left="180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71523"/>
    <w:multiLevelType w:val="hybridMultilevel"/>
    <w:tmpl w:val="1128A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CE78EE"/>
    <w:multiLevelType w:val="hybridMultilevel"/>
    <w:tmpl w:val="1158D71C"/>
    <w:lvl w:ilvl="0" w:tplc="51D6F832">
      <w:start w:val="1"/>
      <w:numFmt w:val="lowerRoman"/>
      <w:lvlText w:val="%1)"/>
      <w:lvlJc w:val="left"/>
      <w:pPr>
        <w:ind w:left="1714" w:hanging="360"/>
      </w:pPr>
      <w:rPr>
        <w:rFonts w:hint="default"/>
      </w:rPr>
    </w:lvl>
    <w:lvl w:ilvl="1" w:tplc="08090019" w:tentative="1">
      <w:start w:val="1"/>
      <w:numFmt w:val="lowerLetter"/>
      <w:lvlText w:val="%2."/>
      <w:lvlJc w:val="left"/>
      <w:pPr>
        <w:ind w:left="2434" w:hanging="360"/>
      </w:pPr>
    </w:lvl>
    <w:lvl w:ilvl="2" w:tplc="0809001B" w:tentative="1">
      <w:start w:val="1"/>
      <w:numFmt w:val="lowerRoman"/>
      <w:lvlText w:val="%3."/>
      <w:lvlJc w:val="right"/>
      <w:pPr>
        <w:ind w:left="3154" w:hanging="180"/>
      </w:pPr>
    </w:lvl>
    <w:lvl w:ilvl="3" w:tplc="0809000F" w:tentative="1">
      <w:start w:val="1"/>
      <w:numFmt w:val="decimal"/>
      <w:lvlText w:val="%4."/>
      <w:lvlJc w:val="left"/>
      <w:pPr>
        <w:ind w:left="3874" w:hanging="360"/>
      </w:pPr>
    </w:lvl>
    <w:lvl w:ilvl="4" w:tplc="08090019" w:tentative="1">
      <w:start w:val="1"/>
      <w:numFmt w:val="lowerLetter"/>
      <w:lvlText w:val="%5."/>
      <w:lvlJc w:val="left"/>
      <w:pPr>
        <w:ind w:left="4594" w:hanging="360"/>
      </w:pPr>
    </w:lvl>
    <w:lvl w:ilvl="5" w:tplc="0809001B" w:tentative="1">
      <w:start w:val="1"/>
      <w:numFmt w:val="lowerRoman"/>
      <w:lvlText w:val="%6."/>
      <w:lvlJc w:val="right"/>
      <w:pPr>
        <w:ind w:left="5314" w:hanging="180"/>
      </w:pPr>
    </w:lvl>
    <w:lvl w:ilvl="6" w:tplc="0809000F" w:tentative="1">
      <w:start w:val="1"/>
      <w:numFmt w:val="decimal"/>
      <w:lvlText w:val="%7."/>
      <w:lvlJc w:val="left"/>
      <w:pPr>
        <w:ind w:left="6034" w:hanging="360"/>
      </w:pPr>
    </w:lvl>
    <w:lvl w:ilvl="7" w:tplc="08090019" w:tentative="1">
      <w:start w:val="1"/>
      <w:numFmt w:val="lowerLetter"/>
      <w:lvlText w:val="%8."/>
      <w:lvlJc w:val="left"/>
      <w:pPr>
        <w:ind w:left="6754" w:hanging="360"/>
      </w:pPr>
    </w:lvl>
    <w:lvl w:ilvl="8" w:tplc="0809001B" w:tentative="1">
      <w:start w:val="1"/>
      <w:numFmt w:val="lowerRoman"/>
      <w:lvlText w:val="%9."/>
      <w:lvlJc w:val="right"/>
      <w:pPr>
        <w:ind w:left="7474" w:hanging="180"/>
      </w:pPr>
    </w:lvl>
  </w:abstractNum>
  <w:abstractNum w:abstractNumId="7" w15:restartNumberingAfterBreak="0">
    <w:nsid w:val="20052016"/>
    <w:multiLevelType w:val="hybridMultilevel"/>
    <w:tmpl w:val="F4A278D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1AD1DE2"/>
    <w:multiLevelType w:val="hybridMultilevel"/>
    <w:tmpl w:val="EEE69A74"/>
    <w:lvl w:ilvl="0" w:tplc="BA9A41CE">
      <w:start w:val="1"/>
      <w:numFmt w:val="lowerLetter"/>
      <w:lvlText w:val="(%1)"/>
      <w:lvlJc w:val="left"/>
      <w:pPr>
        <w:tabs>
          <w:tab w:val="num" w:pos="1418"/>
        </w:tabs>
        <w:ind w:left="1418" w:hanging="681"/>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25A613F9"/>
    <w:multiLevelType w:val="hybridMultilevel"/>
    <w:tmpl w:val="87F2BEB4"/>
    <w:lvl w:ilvl="0" w:tplc="F118F054">
      <w:start w:val="1"/>
      <w:numFmt w:val="lowerLetter"/>
      <w:lvlText w:val="(%1)"/>
      <w:lvlJc w:val="left"/>
      <w:pPr>
        <w:tabs>
          <w:tab w:val="num" w:pos="1418"/>
        </w:tabs>
        <w:ind w:left="1418" w:hanging="681"/>
      </w:pPr>
      <w:rPr>
        <w:rFonts w:ascii="Arial" w:hAnsi="Arial" w:cs="Arial" w:hint="default"/>
        <w:sz w:val="24"/>
        <w:szCs w:val="24"/>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2A426EFE"/>
    <w:multiLevelType w:val="hybridMultilevel"/>
    <w:tmpl w:val="B39020E2"/>
    <w:lvl w:ilvl="0" w:tplc="FA6498EC">
      <w:start w:val="15"/>
      <w:numFmt w:val="decimal"/>
      <w:lvlText w:val="%1."/>
      <w:lvlJc w:val="left"/>
      <w:pPr>
        <w:tabs>
          <w:tab w:val="num" w:pos="360"/>
        </w:tabs>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360" w:hanging="360"/>
      </w:pPr>
    </w:lvl>
    <w:lvl w:ilvl="4" w:tplc="08090019" w:tentative="1">
      <w:start w:val="1"/>
      <w:numFmt w:val="lowerLetter"/>
      <w:lvlText w:val="%5."/>
      <w:lvlJc w:val="left"/>
      <w:pPr>
        <w:ind w:left="1080" w:hanging="360"/>
      </w:pPr>
    </w:lvl>
    <w:lvl w:ilvl="5" w:tplc="0809001B" w:tentative="1">
      <w:start w:val="1"/>
      <w:numFmt w:val="lowerRoman"/>
      <w:lvlText w:val="%6."/>
      <w:lvlJc w:val="right"/>
      <w:pPr>
        <w:ind w:left="1800" w:hanging="180"/>
      </w:pPr>
    </w:lvl>
    <w:lvl w:ilvl="6" w:tplc="0809000F" w:tentative="1">
      <w:start w:val="1"/>
      <w:numFmt w:val="decimal"/>
      <w:lvlText w:val="%7."/>
      <w:lvlJc w:val="left"/>
      <w:pPr>
        <w:ind w:left="2520" w:hanging="360"/>
      </w:pPr>
    </w:lvl>
    <w:lvl w:ilvl="7" w:tplc="08090019" w:tentative="1">
      <w:start w:val="1"/>
      <w:numFmt w:val="lowerLetter"/>
      <w:lvlText w:val="%8."/>
      <w:lvlJc w:val="left"/>
      <w:pPr>
        <w:ind w:left="3240" w:hanging="360"/>
      </w:pPr>
    </w:lvl>
    <w:lvl w:ilvl="8" w:tplc="0809001B" w:tentative="1">
      <w:start w:val="1"/>
      <w:numFmt w:val="lowerRoman"/>
      <w:lvlText w:val="%9."/>
      <w:lvlJc w:val="right"/>
      <w:pPr>
        <w:ind w:left="3960" w:hanging="180"/>
      </w:pPr>
    </w:lvl>
  </w:abstractNum>
  <w:abstractNum w:abstractNumId="11" w15:restartNumberingAfterBreak="0">
    <w:nsid w:val="2E2E4504"/>
    <w:multiLevelType w:val="hybridMultilevel"/>
    <w:tmpl w:val="E25EC14E"/>
    <w:lvl w:ilvl="0" w:tplc="BA9A41CE">
      <w:start w:val="1"/>
      <w:numFmt w:val="lowerLetter"/>
      <w:lvlText w:val="(%1)"/>
      <w:lvlJc w:val="left"/>
      <w:pPr>
        <w:tabs>
          <w:tab w:val="num" w:pos="1418"/>
        </w:tabs>
        <w:ind w:left="1418" w:hanging="681"/>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2F922E4F"/>
    <w:multiLevelType w:val="hybridMultilevel"/>
    <w:tmpl w:val="F25089F0"/>
    <w:lvl w:ilvl="0" w:tplc="BA9A41CE">
      <w:start w:val="1"/>
      <w:numFmt w:val="lowerLetter"/>
      <w:lvlText w:val="(%1)"/>
      <w:lvlJc w:val="left"/>
      <w:pPr>
        <w:tabs>
          <w:tab w:val="num" w:pos="1390"/>
        </w:tabs>
        <w:ind w:left="1390" w:hanging="681"/>
      </w:pPr>
    </w:lvl>
    <w:lvl w:ilvl="1" w:tplc="55646162">
      <w:start w:val="2"/>
      <w:numFmt w:val="decimal"/>
      <w:lvlText w:val="%2."/>
      <w:lvlJc w:val="left"/>
      <w:pPr>
        <w:tabs>
          <w:tab w:val="num" w:pos="1620"/>
        </w:tabs>
        <w:ind w:left="1620" w:hanging="360"/>
      </w:pPr>
      <w:rPr>
        <w:rFonts w:hint="default"/>
      </w:r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13" w15:restartNumberingAfterBreak="0">
    <w:nsid w:val="327C6F45"/>
    <w:multiLevelType w:val="hybridMultilevel"/>
    <w:tmpl w:val="DE8C292A"/>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4" w15:restartNumberingAfterBreak="0">
    <w:nsid w:val="34294C11"/>
    <w:multiLevelType w:val="hybridMultilevel"/>
    <w:tmpl w:val="9934D97C"/>
    <w:lvl w:ilvl="0" w:tplc="5DFC2ABA">
      <w:start w:val="4"/>
      <w:numFmt w:val="lowerLetter"/>
      <w:lvlText w:val="(%1)"/>
      <w:lvlJc w:val="left"/>
      <w:pPr>
        <w:tabs>
          <w:tab w:val="num" w:pos="1761"/>
        </w:tabs>
        <w:ind w:left="1761" w:hanging="681"/>
      </w:pPr>
      <w:rPr>
        <w:rFonts w:hint="default"/>
      </w:rPr>
    </w:lvl>
    <w:lvl w:ilvl="1" w:tplc="51D6F832">
      <w:start w:val="1"/>
      <w:numFmt w:val="lowerRoman"/>
      <w:lvlText w:val="%2)"/>
      <w:lvlJc w:val="left"/>
      <w:pPr>
        <w:tabs>
          <w:tab w:val="num" w:pos="1800"/>
        </w:tabs>
        <w:ind w:left="1800" w:hanging="720"/>
      </w:pPr>
      <w:rPr>
        <w:rFonts w:hint="default"/>
      </w:rPr>
    </w:lvl>
    <w:lvl w:ilvl="2" w:tplc="9C281170">
      <w:start w:val="2"/>
      <w:numFmt w:val="lowerLetter"/>
      <w:lvlText w:val="(%3)"/>
      <w:lvlJc w:val="left"/>
      <w:pPr>
        <w:tabs>
          <w:tab w:val="num" w:pos="2661"/>
        </w:tabs>
        <w:ind w:left="2661" w:hanging="681"/>
      </w:pPr>
      <w:rPr>
        <w:rFonts w:hint="default"/>
      </w:rPr>
    </w:lvl>
    <w:lvl w:ilvl="3" w:tplc="457E59E8">
      <w:start w:val="12"/>
      <w:numFmt w:val="decimal"/>
      <w:lvlText w:val="%4."/>
      <w:lvlJc w:val="left"/>
      <w:pPr>
        <w:tabs>
          <w:tab w:val="num" w:pos="2880"/>
        </w:tabs>
        <w:ind w:left="2880" w:hanging="360"/>
      </w:pPr>
      <w:rPr>
        <w:rFonts w:hint="default"/>
        <w:b/>
      </w:rPr>
    </w:lvl>
    <w:lvl w:ilvl="4" w:tplc="CB3408EE">
      <w:start w:val="1"/>
      <w:numFmt w:val="lowerLetter"/>
      <w:lvlText w:val="(%5)"/>
      <w:lvlJc w:val="left"/>
      <w:pPr>
        <w:tabs>
          <w:tab w:val="num" w:pos="3921"/>
        </w:tabs>
        <w:ind w:left="3921" w:hanging="681"/>
      </w:pPr>
      <w:rPr>
        <w:rFonts w:hint="default"/>
      </w:rPr>
    </w:lvl>
    <w:lvl w:ilvl="5" w:tplc="60AAEE5A">
      <w:start w:val="13"/>
      <w:numFmt w:val="decimal"/>
      <w:lvlText w:val="%6."/>
      <w:lvlJc w:val="left"/>
      <w:pPr>
        <w:tabs>
          <w:tab w:val="num" w:pos="4500"/>
        </w:tabs>
        <w:ind w:left="4500" w:hanging="360"/>
      </w:pPr>
      <w:rPr>
        <w:rFonts w:hint="default"/>
        <w:b/>
      </w:r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96A65B5"/>
    <w:multiLevelType w:val="hybridMultilevel"/>
    <w:tmpl w:val="1DB043C4"/>
    <w:lvl w:ilvl="0" w:tplc="711A7F08">
      <w:start w:val="1"/>
      <w:numFmt w:val="lowerLetter"/>
      <w:lvlText w:val="(%1)"/>
      <w:lvlJc w:val="left"/>
      <w:pPr>
        <w:tabs>
          <w:tab w:val="num" w:pos="1761"/>
        </w:tabs>
        <w:ind w:left="1761" w:hanging="681"/>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A8114C9"/>
    <w:multiLevelType w:val="multilevel"/>
    <w:tmpl w:val="F126CE50"/>
    <w:lvl w:ilvl="0">
      <w:start w:val="1"/>
      <w:numFmt w:val="decimal"/>
      <w:pStyle w:val="Autonum"/>
      <w:lvlText w:val="%1"/>
      <w:lvlJc w:val="left"/>
      <w:pPr>
        <w:tabs>
          <w:tab w:val="num" w:pos="720"/>
        </w:tabs>
        <w:ind w:left="720" w:hanging="720"/>
      </w:pPr>
      <w:rPr>
        <w:b w:val="0"/>
        <w:i w:val="0"/>
        <w:spacing w:val="0"/>
        <w:position w:val="0"/>
        <w:u w:val="none"/>
      </w:rPr>
    </w:lvl>
    <w:lvl w:ilvl="1">
      <w:start w:val="1"/>
      <w:numFmt w:val="decimal"/>
      <w:lvlText w:val="%1.%2"/>
      <w:lvlJc w:val="left"/>
      <w:pPr>
        <w:tabs>
          <w:tab w:val="num" w:pos="1440"/>
        </w:tabs>
        <w:ind w:left="1440" w:hanging="720"/>
      </w:pPr>
      <w:rPr>
        <w:b w:val="0"/>
        <w:i w:val="0"/>
        <w:u w:val="none"/>
      </w:rPr>
    </w:lvl>
    <w:lvl w:ilvl="2">
      <w:start w:val="1"/>
      <w:numFmt w:val="decimal"/>
      <w:lvlText w:val="%1.%2.%3"/>
      <w:lvlJc w:val="left"/>
      <w:pPr>
        <w:tabs>
          <w:tab w:val="num" w:pos="2520"/>
        </w:tabs>
        <w:ind w:left="2520" w:hanging="1080"/>
      </w:pPr>
      <w:rPr>
        <w:b w:val="0"/>
        <w:i w:val="0"/>
        <w:u w:val="none"/>
      </w:rPr>
    </w:lvl>
    <w:lvl w:ilvl="3">
      <w:start w:val="1"/>
      <w:numFmt w:val="decimal"/>
      <w:lvlText w:val="%1.%2.%3.%4"/>
      <w:lvlJc w:val="left"/>
      <w:pPr>
        <w:tabs>
          <w:tab w:val="num" w:pos="3600"/>
        </w:tabs>
        <w:ind w:left="3600" w:hanging="1080"/>
      </w:pPr>
      <w:rPr>
        <w:b w:val="0"/>
        <w:i w:val="0"/>
        <w:u w:val="none"/>
      </w:rPr>
    </w:lvl>
    <w:lvl w:ilvl="4">
      <w:start w:val="1"/>
      <w:numFmt w:val="decimal"/>
      <w:lvlText w:val="%1.%2.%3.%4.%5"/>
      <w:lvlJc w:val="left"/>
      <w:pPr>
        <w:tabs>
          <w:tab w:val="num" w:pos="4824"/>
        </w:tabs>
        <w:ind w:left="4824" w:hanging="1224"/>
      </w:pPr>
      <w:rPr>
        <w:b w:val="0"/>
        <w:i w:val="0"/>
        <w:u w:val="none"/>
      </w:rPr>
    </w:lvl>
    <w:lvl w:ilvl="5">
      <w:start w:val="1"/>
      <w:numFmt w:val="decimal"/>
      <w:lvlText w:val="%1.%2.%3.%4.%5.%6"/>
      <w:lvlJc w:val="left"/>
      <w:pPr>
        <w:tabs>
          <w:tab w:val="num" w:pos="6264"/>
        </w:tabs>
        <w:ind w:left="6264" w:hanging="1440"/>
      </w:pPr>
      <w:rPr>
        <w:b w:val="0"/>
        <w:i w:val="0"/>
        <w:u w:val="none"/>
      </w:rPr>
    </w:lvl>
    <w:lvl w:ilvl="6">
      <w:start w:val="1"/>
      <w:numFmt w:val="decimal"/>
      <w:lvlText w:val="%1.%2.%3.%4.%5.%6.%7"/>
      <w:lvlJc w:val="left"/>
      <w:pPr>
        <w:tabs>
          <w:tab w:val="num" w:pos="8280"/>
        </w:tabs>
        <w:ind w:left="8280" w:hanging="1728"/>
      </w:pPr>
    </w:lvl>
    <w:lvl w:ilvl="7">
      <w:start w:val="1"/>
      <w:numFmt w:val="decimal"/>
      <w:lvlText w:val="%1.%2.%3.%4.%5.%6.%7.%8"/>
      <w:lvlJc w:val="left"/>
      <w:pPr>
        <w:tabs>
          <w:tab w:val="num" w:pos="10080"/>
        </w:tabs>
        <w:ind w:left="10080" w:hanging="1800"/>
      </w:pPr>
    </w:lvl>
    <w:lvl w:ilvl="8">
      <w:start w:val="1"/>
      <w:numFmt w:val="decimal"/>
      <w:lvlText w:val="%1.%2.%3.%4.%5.%6.%7.%8.%9"/>
      <w:lvlJc w:val="left"/>
      <w:pPr>
        <w:tabs>
          <w:tab w:val="num" w:pos="10584"/>
        </w:tabs>
        <w:ind w:left="10224" w:hanging="1440"/>
      </w:pPr>
    </w:lvl>
  </w:abstractNum>
  <w:abstractNum w:abstractNumId="17" w15:restartNumberingAfterBreak="0">
    <w:nsid w:val="3BB97391"/>
    <w:multiLevelType w:val="hybridMultilevel"/>
    <w:tmpl w:val="8FFAE586"/>
    <w:lvl w:ilvl="0" w:tplc="51D6F832">
      <w:start w:val="1"/>
      <w:numFmt w:val="lowerRoman"/>
      <w:lvlText w:val="%1)"/>
      <w:lvlJc w:val="left"/>
      <w:pPr>
        <w:ind w:left="2280" w:hanging="360"/>
      </w:pPr>
      <w:rPr>
        <w:rFonts w:hint="default"/>
      </w:rPr>
    </w:lvl>
    <w:lvl w:ilvl="1" w:tplc="08090019" w:tentative="1">
      <w:start w:val="1"/>
      <w:numFmt w:val="lowerLetter"/>
      <w:lvlText w:val="%2."/>
      <w:lvlJc w:val="left"/>
      <w:pPr>
        <w:ind w:left="3000" w:hanging="360"/>
      </w:pPr>
    </w:lvl>
    <w:lvl w:ilvl="2" w:tplc="0809001B" w:tentative="1">
      <w:start w:val="1"/>
      <w:numFmt w:val="lowerRoman"/>
      <w:lvlText w:val="%3."/>
      <w:lvlJc w:val="right"/>
      <w:pPr>
        <w:ind w:left="3720" w:hanging="180"/>
      </w:pPr>
    </w:lvl>
    <w:lvl w:ilvl="3" w:tplc="0809000F" w:tentative="1">
      <w:start w:val="1"/>
      <w:numFmt w:val="decimal"/>
      <w:lvlText w:val="%4."/>
      <w:lvlJc w:val="left"/>
      <w:pPr>
        <w:ind w:left="4440" w:hanging="360"/>
      </w:pPr>
    </w:lvl>
    <w:lvl w:ilvl="4" w:tplc="08090019" w:tentative="1">
      <w:start w:val="1"/>
      <w:numFmt w:val="lowerLetter"/>
      <w:lvlText w:val="%5."/>
      <w:lvlJc w:val="left"/>
      <w:pPr>
        <w:ind w:left="5160" w:hanging="360"/>
      </w:pPr>
    </w:lvl>
    <w:lvl w:ilvl="5" w:tplc="0809001B" w:tentative="1">
      <w:start w:val="1"/>
      <w:numFmt w:val="lowerRoman"/>
      <w:lvlText w:val="%6."/>
      <w:lvlJc w:val="right"/>
      <w:pPr>
        <w:ind w:left="5880" w:hanging="180"/>
      </w:pPr>
    </w:lvl>
    <w:lvl w:ilvl="6" w:tplc="0809000F" w:tentative="1">
      <w:start w:val="1"/>
      <w:numFmt w:val="decimal"/>
      <w:lvlText w:val="%7."/>
      <w:lvlJc w:val="left"/>
      <w:pPr>
        <w:ind w:left="6600" w:hanging="360"/>
      </w:pPr>
    </w:lvl>
    <w:lvl w:ilvl="7" w:tplc="08090019" w:tentative="1">
      <w:start w:val="1"/>
      <w:numFmt w:val="lowerLetter"/>
      <w:lvlText w:val="%8."/>
      <w:lvlJc w:val="left"/>
      <w:pPr>
        <w:ind w:left="7320" w:hanging="360"/>
      </w:pPr>
    </w:lvl>
    <w:lvl w:ilvl="8" w:tplc="0809001B" w:tentative="1">
      <w:start w:val="1"/>
      <w:numFmt w:val="lowerRoman"/>
      <w:lvlText w:val="%9."/>
      <w:lvlJc w:val="right"/>
      <w:pPr>
        <w:ind w:left="8040" w:hanging="180"/>
      </w:pPr>
    </w:lvl>
  </w:abstractNum>
  <w:abstractNum w:abstractNumId="18" w15:restartNumberingAfterBreak="0">
    <w:nsid w:val="3D496C2C"/>
    <w:multiLevelType w:val="hybridMultilevel"/>
    <w:tmpl w:val="31641626"/>
    <w:lvl w:ilvl="0" w:tplc="E1447386">
      <w:start w:val="2"/>
      <w:numFmt w:val="lowerRoman"/>
      <w:lvlText w:val="%1)"/>
      <w:lvlJc w:val="left"/>
      <w:pPr>
        <w:ind w:left="171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937941"/>
    <w:multiLevelType w:val="hybridMultilevel"/>
    <w:tmpl w:val="13F620C4"/>
    <w:lvl w:ilvl="0" w:tplc="7304DF64">
      <w:start w:val="10"/>
      <w:numFmt w:val="decimal"/>
      <w:lvlText w:val="%1."/>
      <w:lvlJc w:val="left"/>
      <w:pPr>
        <w:tabs>
          <w:tab w:val="num" w:pos="3600"/>
        </w:tabs>
        <w:ind w:left="36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8A05AAA"/>
    <w:multiLevelType w:val="hybridMultilevel"/>
    <w:tmpl w:val="C78A872A"/>
    <w:lvl w:ilvl="0" w:tplc="51D6F832">
      <w:start w:val="1"/>
      <w:numFmt w:val="lowerRoman"/>
      <w:lvlText w:val="%1)"/>
      <w:lvlJc w:val="left"/>
      <w:pPr>
        <w:tabs>
          <w:tab w:val="num" w:pos="2340"/>
        </w:tabs>
        <w:ind w:left="234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8BE7754"/>
    <w:multiLevelType w:val="hybridMultilevel"/>
    <w:tmpl w:val="AB36D8EA"/>
    <w:lvl w:ilvl="0" w:tplc="BA9A41CE">
      <w:start w:val="1"/>
      <w:numFmt w:val="lowerLetter"/>
      <w:lvlText w:val="(%1)"/>
      <w:lvlJc w:val="left"/>
      <w:pPr>
        <w:tabs>
          <w:tab w:val="num" w:pos="2138"/>
        </w:tabs>
        <w:ind w:left="2138" w:hanging="681"/>
      </w:pPr>
    </w:lvl>
    <w:lvl w:ilvl="1" w:tplc="6EF65DD6">
      <w:start w:val="6"/>
      <w:numFmt w:val="decimal"/>
      <w:lvlText w:val="%2."/>
      <w:lvlJc w:val="left"/>
      <w:pPr>
        <w:tabs>
          <w:tab w:val="num" w:pos="360"/>
        </w:tabs>
        <w:ind w:left="360" w:hanging="360"/>
      </w:pPr>
      <w:rPr>
        <w:rFonts w:hint="default"/>
      </w:rPr>
    </w:lvl>
    <w:lvl w:ilvl="2" w:tplc="BA9A41CE">
      <w:start w:val="1"/>
      <w:numFmt w:val="lowerLetter"/>
      <w:lvlText w:val="(%3)"/>
      <w:lvlJc w:val="left"/>
      <w:pPr>
        <w:tabs>
          <w:tab w:val="num" w:pos="1106"/>
        </w:tabs>
        <w:ind w:left="1106" w:hanging="681"/>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2" w15:restartNumberingAfterBreak="0">
    <w:nsid w:val="4C134B09"/>
    <w:multiLevelType w:val="hybridMultilevel"/>
    <w:tmpl w:val="6A48BE86"/>
    <w:lvl w:ilvl="0" w:tplc="603C6564">
      <w:start w:val="8"/>
      <w:numFmt w:val="decimal"/>
      <w:lvlText w:val="%1."/>
      <w:lvlJc w:val="left"/>
      <w:pPr>
        <w:tabs>
          <w:tab w:val="num" w:pos="3600"/>
        </w:tabs>
        <w:ind w:left="3600" w:hanging="360"/>
      </w:pPr>
      <w:rPr>
        <w:rFonts w:hint="default"/>
      </w:rPr>
    </w:lvl>
    <w:lvl w:ilvl="1" w:tplc="CAD61FEE">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9FED45E">
      <w:start w:val="8"/>
      <w:numFmt w:val="decimal"/>
      <w:lvlText w:val="%5."/>
      <w:lvlJc w:val="left"/>
      <w:pPr>
        <w:tabs>
          <w:tab w:val="num" w:pos="3600"/>
        </w:tabs>
        <w:ind w:left="3600" w:hanging="360"/>
      </w:pPr>
      <w:rPr>
        <w:rFonts w:hint="default"/>
        <w:b/>
      </w:rPr>
    </w:lvl>
    <w:lvl w:ilvl="5" w:tplc="1488FD2A">
      <w:start w:val="1"/>
      <w:numFmt w:val="lowerLetter"/>
      <w:lvlText w:val="(%6)"/>
      <w:lvlJc w:val="left"/>
      <w:pPr>
        <w:tabs>
          <w:tab w:val="num" w:pos="4821"/>
        </w:tabs>
        <w:ind w:left="4821" w:hanging="681"/>
      </w:pPr>
      <w:rPr>
        <w:rFonts w:hint="default"/>
      </w:r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C5F2BD8"/>
    <w:multiLevelType w:val="hybridMultilevel"/>
    <w:tmpl w:val="966643EE"/>
    <w:lvl w:ilvl="0" w:tplc="738AEFC2">
      <w:start w:val="1"/>
      <w:numFmt w:val="lowerLetter"/>
      <w:lvlText w:val="(%1)"/>
      <w:lvlJc w:val="left"/>
      <w:pPr>
        <w:tabs>
          <w:tab w:val="num" w:pos="1418"/>
        </w:tabs>
        <w:ind w:left="1418" w:hanging="681"/>
      </w:pPr>
      <w:rPr>
        <w:rFonts w:hint="default"/>
      </w:rPr>
    </w:lvl>
    <w:lvl w:ilvl="1" w:tplc="525AAA54">
      <w:start w:val="1"/>
      <w:numFmt w:val="lowerRoman"/>
      <w:lvlText w:val="(%2)"/>
      <w:lvlJc w:val="left"/>
      <w:pPr>
        <w:tabs>
          <w:tab w:val="num" w:pos="1800"/>
        </w:tabs>
        <w:ind w:left="1800" w:hanging="720"/>
      </w:pPr>
      <w:rPr>
        <w:rFonts w:ascii="Times New Roman" w:eastAsia="Times New Roman" w:hAnsi="Times New Roman" w:cs="Times New Roman"/>
      </w:rPr>
    </w:lvl>
    <w:lvl w:ilvl="2" w:tplc="A7C0DD36">
      <w:start w:val="1"/>
      <w:numFmt w:val="lowerLetter"/>
      <w:lvlText w:val="(%3)"/>
      <w:lvlJc w:val="left"/>
      <w:pPr>
        <w:tabs>
          <w:tab w:val="num" w:pos="1361"/>
        </w:tabs>
        <w:ind w:left="1361" w:hanging="624"/>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CC0147F"/>
    <w:multiLevelType w:val="hybridMultilevel"/>
    <w:tmpl w:val="20B898BA"/>
    <w:lvl w:ilvl="0" w:tplc="08090017">
      <w:start w:val="1"/>
      <w:numFmt w:val="lowerLetter"/>
      <w:lvlText w:val="%1)"/>
      <w:lvlJc w:val="left"/>
      <w:pPr>
        <w:ind w:left="720" w:hanging="360"/>
      </w:pPr>
    </w:lvl>
    <w:lvl w:ilvl="1" w:tplc="5172FD9E">
      <w:start w:val="1"/>
      <w:numFmt w:val="lowerRoman"/>
      <w:lvlText w:val="%2)"/>
      <w:lvlJc w:val="left"/>
      <w:pPr>
        <w:ind w:left="1440"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34397F"/>
    <w:multiLevelType w:val="hybridMultilevel"/>
    <w:tmpl w:val="D3ACE6AC"/>
    <w:lvl w:ilvl="0" w:tplc="8A2AE758">
      <w:start w:val="1"/>
      <w:numFmt w:val="decimal"/>
      <w:lvlText w:val="%1."/>
      <w:lvlJc w:val="left"/>
      <w:pPr>
        <w:ind w:left="540" w:hanging="360"/>
      </w:pPr>
      <w:rPr>
        <w:rFonts w:hint="default"/>
        <w:b w:val="0"/>
      </w:rPr>
    </w:lvl>
    <w:lvl w:ilvl="1" w:tplc="08090001">
      <w:start w:val="1"/>
      <w:numFmt w:val="bullet"/>
      <w:lvlText w:val=""/>
      <w:lvlJc w:val="left"/>
      <w:pPr>
        <w:tabs>
          <w:tab w:val="num" w:pos="1440"/>
        </w:tabs>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811934"/>
    <w:multiLevelType w:val="hybridMultilevel"/>
    <w:tmpl w:val="1C0E975E"/>
    <w:lvl w:ilvl="0" w:tplc="FFFFFFFF">
      <w:start w:val="1"/>
      <w:numFmt w:val="bullet"/>
      <w:lvlText w:val=""/>
      <w:lvlJc w:val="left"/>
      <w:pPr>
        <w:tabs>
          <w:tab w:val="num" w:pos="540"/>
        </w:tabs>
        <w:ind w:left="5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8D55D0"/>
    <w:multiLevelType w:val="hybridMultilevel"/>
    <w:tmpl w:val="91DC39EE"/>
    <w:lvl w:ilvl="0" w:tplc="70D2ADD8">
      <w:start w:val="1"/>
      <w:numFmt w:val="lowerLetter"/>
      <w:lvlText w:val="(%1)"/>
      <w:lvlJc w:val="left"/>
      <w:pPr>
        <w:tabs>
          <w:tab w:val="num" w:pos="2498"/>
        </w:tabs>
        <w:ind w:left="2498" w:hanging="681"/>
      </w:pPr>
      <w:rPr>
        <w:rFonts w:hint="default"/>
      </w:rPr>
    </w:lvl>
    <w:lvl w:ilvl="1" w:tplc="AD147D0A">
      <w:start w:val="180"/>
      <w:numFmt w:val="decimal"/>
      <w:lvlText w:val="%2."/>
      <w:lvlJc w:val="left"/>
      <w:pPr>
        <w:ind w:left="1500" w:hanging="420"/>
      </w:pPr>
      <w:rPr>
        <w:rFonts w:hint="default"/>
      </w:rPr>
    </w:lvl>
    <w:lvl w:ilvl="2" w:tplc="B772333A">
      <w:start w:val="1"/>
      <w:numFmt w:val="lowerLetter"/>
      <w:lvlText w:val="(%3)"/>
      <w:lvlJc w:val="left"/>
      <w:pPr>
        <w:tabs>
          <w:tab w:val="num" w:pos="2661"/>
        </w:tabs>
        <w:ind w:left="2661" w:hanging="681"/>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27E6982"/>
    <w:multiLevelType w:val="hybridMultilevel"/>
    <w:tmpl w:val="B734D5D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5907CF"/>
    <w:multiLevelType w:val="hybridMultilevel"/>
    <w:tmpl w:val="444A207A"/>
    <w:lvl w:ilvl="0" w:tplc="A57E7FFE">
      <w:start w:val="14"/>
      <w:numFmt w:val="decimal"/>
      <w:lvlText w:val="%1."/>
      <w:lvlJc w:val="left"/>
      <w:pPr>
        <w:tabs>
          <w:tab w:val="num" w:pos="4500"/>
        </w:tabs>
        <w:ind w:left="4500" w:hanging="360"/>
      </w:pPr>
      <w:rPr>
        <w:rFonts w:hint="default"/>
        <w:b/>
      </w:rPr>
    </w:lvl>
    <w:lvl w:ilvl="1" w:tplc="75ACAE4A">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FA6498EC">
      <w:start w:val="15"/>
      <w:numFmt w:val="decimal"/>
      <w:lvlText w:val="%4."/>
      <w:lvlJc w:val="left"/>
      <w:pPr>
        <w:tabs>
          <w:tab w:val="num" w:pos="2880"/>
        </w:tabs>
        <w:ind w:left="2880" w:hanging="360"/>
      </w:pPr>
      <w:rPr>
        <w:rFonts w:hint="default"/>
        <w:b/>
      </w:rPr>
    </w:lvl>
    <w:lvl w:ilvl="4" w:tplc="0682FE40">
      <w:start w:val="1"/>
      <w:numFmt w:val="lowerLetter"/>
      <w:lvlText w:val="(%5)"/>
      <w:lvlJc w:val="left"/>
      <w:pPr>
        <w:tabs>
          <w:tab w:val="num" w:pos="3921"/>
        </w:tabs>
        <w:ind w:left="3921" w:hanging="681"/>
      </w:pPr>
      <w:rPr>
        <w:rFonts w:hint="default"/>
        <w:b w:val="0"/>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5735EB2"/>
    <w:multiLevelType w:val="hybridMultilevel"/>
    <w:tmpl w:val="29F62D9E"/>
    <w:lvl w:ilvl="0" w:tplc="51D6F832">
      <w:start w:val="1"/>
      <w:numFmt w:val="lowerRoman"/>
      <w:lvlText w:val="%1)"/>
      <w:lvlJc w:val="left"/>
      <w:pPr>
        <w:ind w:left="2334" w:hanging="360"/>
      </w:pPr>
      <w:rPr>
        <w:rFonts w:hint="default"/>
      </w:rPr>
    </w:lvl>
    <w:lvl w:ilvl="1" w:tplc="08090019" w:tentative="1">
      <w:start w:val="1"/>
      <w:numFmt w:val="lowerLetter"/>
      <w:lvlText w:val="%2."/>
      <w:lvlJc w:val="left"/>
      <w:pPr>
        <w:ind w:left="3054" w:hanging="360"/>
      </w:pPr>
    </w:lvl>
    <w:lvl w:ilvl="2" w:tplc="0809001B" w:tentative="1">
      <w:start w:val="1"/>
      <w:numFmt w:val="lowerRoman"/>
      <w:lvlText w:val="%3."/>
      <w:lvlJc w:val="right"/>
      <w:pPr>
        <w:ind w:left="3774" w:hanging="180"/>
      </w:pPr>
    </w:lvl>
    <w:lvl w:ilvl="3" w:tplc="0809000F" w:tentative="1">
      <w:start w:val="1"/>
      <w:numFmt w:val="decimal"/>
      <w:lvlText w:val="%4."/>
      <w:lvlJc w:val="left"/>
      <w:pPr>
        <w:ind w:left="4494" w:hanging="360"/>
      </w:pPr>
    </w:lvl>
    <w:lvl w:ilvl="4" w:tplc="08090019" w:tentative="1">
      <w:start w:val="1"/>
      <w:numFmt w:val="lowerLetter"/>
      <w:lvlText w:val="%5."/>
      <w:lvlJc w:val="left"/>
      <w:pPr>
        <w:ind w:left="5214" w:hanging="360"/>
      </w:pPr>
    </w:lvl>
    <w:lvl w:ilvl="5" w:tplc="0809001B" w:tentative="1">
      <w:start w:val="1"/>
      <w:numFmt w:val="lowerRoman"/>
      <w:lvlText w:val="%6."/>
      <w:lvlJc w:val="right"/>
      <w:pPr>
        <w:ind w:left="5934" w:hanging="180"/>
      </w:pPr>
    </w:lvl>
    <w:lvl w:ilvl="6" w:tplc="0809000F" w:tentative="1">
      <w:start w:val="1"/>
      <w:numFmt w:val="decimal"/>
      <w:lvlText w:val="%7."/>
      <w:lvlJc w:val="left"/>
      <w:pPr>
        <w:ind w:left="6654" w:hanging="360"/>
      </w:pPr>
    </w:lvl>
    <w:lvl w:ilvl="7" w:tplc="08090019" w:tentative="1">
      <w:start w:val="1"/>
      <w:numFmt w:val="lowerLetter"/>
      <w:lvlText w:val="%8."/>
      <w:lvlJc w:val="left"/>
      <w:pPr>
        <w:ind w:left="7374" w:hanging="360"/>
      </w:pPr>
    </w:lvl>
    <w:lvl w:ilvl="8" w:tplc="0809001B" w:tentative="1">
      <w:start w:val="1"/>
      <w:numFmt w:val="lowerRoman"/>
      <w:lvlText w:val="%9."/>
      <w:lvlJc w:val="right"/>
      <w:pPr>
        <w:ind w:left="8094" w:hanging="180"/>
      </w:pPr>
    </w:lvl>
  </w:abstractNum>
  <w:abstractNum w:abstractNumId="31" w15:restartNumberingAfterBreak="0">
    <w:nsid w:val="583940DF"/>
    <w:multiLevelType w:val="hybridMultilevel"/>
    <w:tmpl w:val="DC10DCB4"/>
    <w:lvl w:ilvl="0" w:tplc="51D6F832">
      <w:start w:val="1"/>
      <w:numFmt w:val="lowerRoman"/>
      <w:lvlText w:val="%1)"/>
      <w:lvlJc w:val="left"/>
      <w:pPr>
        <w:tabs>
          <w:tab w:val="num" w:pos="1800"/>
        </w:tabs>
        <w:ind w:left="180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C480C2E"/>
    <w:multiLevelType w:val="hybridMultilevel"/>
    <w:tmpl w:val="BC8E4E70"/>
    <w:lvl w:ilvl="0" w:tplc="971C90A2">
      <w:start w:val="1"/>
      <w:numFmt w:val="lowerLetter"/>
      <w:lvlText w:val="(%1)"/>
      <w:lvlJc w:val="left"/>
      <w:pPr>
        <w:tabs>
          <w:tab w:val="num" w:pos="2138"/>
        </w:tabs>
        <w:ind w:left="2138" w:hanging="681"/>
      </w:pPr>
      <w:rPr>
        <w:i w:val="0"/>
        <w:color w:val="auto"/>
        <w:sz w:val="24"/>
      </w:rPr>
    </w:lvl>
    <w:lvl w:ilvl="1" w:tplc="BBDC997E">
      <w:start w:val="3"/>
      <w:numFmt w:val="decimal"/>
      <w:lvlText w:val="%2."/>
      <w:lvlJc w:val="left"/>
      <w:pPr>
        <w:tabs>
          <w:tab w:val="num" w:pos="2160"/>
        </w:tabs>
        <w:ind w:left="2160" w:hanging="360"/>
      </w:pPr>
      <w:rPr>
        <w:rFonts w:hint="default"/>
      </w:rPr>
    </w:lvl>
    <w:lvl w:ilvl="2" w:tplc="BA9A41CE">
      <w:start w:val="1"/>
      <w:numFmt w:val="lowerLetter"/>
      <w:lvlText w:val="(%3)"/>
      <w:lvlJc w:val="left"/>
      <w:pPr>
        <w:tabs>
          <w:tab w:val="num" w:pos="3381"/>
        </w:tabs>
        <w:ind w:left="3381" w:hanging="681"/>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33" w15:restartNumberingAfterBreak="0">
    <w:nsid w:val="5D642170"/>
    <w:multiLevelType w:val="hybridMultilevel"/>
    <w:tmpl w:val="EACAEDC8"/>
    <w:lvl w:ilvl="0" w:tplc="A7644F38">
      <w:start w:val="7"/>
      <w:numFmt w:val="lowerLetter"/>
      <w:lvlText w:val="(%1)"/>
      <w:lvlJc w:val="left"/>
      <w:pPr>
        <w:ind w:left="720" w:hanging="360"/>
      </w:pPr>
      <w:rPr>
        <w:rFonts w:ascii="Arial" w:hAnsi="Arial" w:cs="Arial"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CF4EA2"/>
    <w:multiLevelType w:val="hybridMultilevel"/>
    <w:tmpl w:val="6F78DB84"/>
    <w:lvl w:ilvl="0" w:tplc="BA9A41CE">
      <w:start w:val="1"/>
      <w:numFmt w:val="lowerLetter"/>
      <w:lvlText w:val="(%1)"/>
      <w:lvlJc w:val="left"/>
      <w:pPr>
        <w:tabs>
          <w:tab w:val="num" w:pos="1401"/>
        </w:tabs>
        <w:ind w:left="1401" w:hanging="681"/>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5" w15:restartNumberingAfterBreak="0">
    <w:nsid w:val="6B4E54BA"/>
    <w:multiLevelType w:val="hybridMultilevel"/>
    <w:tmpl w:val="68DC46D4"/>
    <w:lvl w:ilvl="0" w:tplc="FFFFFFFF">
      <w:start w:val="1"/>
      <w:numFmt w:val="lowerLetter"/>
      <w:lvlText w:val="(%1)"/>
      <w:lvlJc w:val="left"/>
      <w:pPr>
        <w:tabs>
          <w:tab w:val="num" w:pos="1598"/>
        </w:tabs>
        <w:ind w:left="1598" w:hanging="681"/>
      </w:pPr>
    </w:lvl>
    <w:lvl w:ilvl="1" w:tplc="FFFFFFFF">
      <w:start w:val="2"/>
      <w:numFmt w:val="decimal"/>
      <w:lvlText w:val="%2."/>
      <w:lvlJc w:val="left"/>
      <w:pPr>
        <w:tabs>
          <w:tab w:val="num" w:pos="1620"/>
        </w:tabs>
        <w:ind w:left="1620" w:hanging="360"/>
      </w:pPr>
      <w:rPr>
        <w:rFonts w:hint="default"/>
      </w:r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36" w15:restartNumberingAfterBreak="0">
    <w:nsid w:val="71AD3D9E"/>
    <w:multiLevelType w:val="hybridMultilevel"/>
    <w:tmpl w:val="33769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FE6ECD"/>
    <w:multiLevelType w:val="multilevel"/>
    <w:tmpl w:val="9376BBC2"/>
    <w:styleLink w:val="CurrentList1"/>
    <w:lvl w:ilvl="0">
      <w:start w:val="1"/>
      <w:numFmt w:val="lowerRoman"/>
      <w:lvlText w:val="(%1)"/>
      <w:lvlJc w:val="left"/>
      <w:pPr>
        <w:tabs>
          <w:tab w:val="num" w:pos="2099"/>
        </w:tabs>
        <w:ind w:left="2099" w:hanging="681"/>
      </w:pPr>
    </w:lvl>
    <w:lvl w:ilvl="1">
      <w:start w:val="1"/>
      <w:numFmt w:val="decimal"/>
      <w:lvlText w:val="%2."/>
      <w:lvlJc w:val="left"/>
      <w:pPr>
        <w:tabs>
          <w:tab w:val="num" w:pos="2121"/>
        </w:tabs>
        <w:ind w:left="2121" w:hanging="360"/>
      </w:pPr>
    </w:lvl>
    <w:lvl w:ilvl="2">
      <w:start w:val="1"/>
      <w:numFmt w:val="decimal"/>
      <w:lvlText w:val="%3."/>
      <w:lvlJc w:val="left"/>
      <w:pPr>
        <w:tabs>
          <w:tab w:val="num" w:pos="2841"/>
        </w:tabs>
        <w:ind w:left="2841" w:hanging="360"/>
      </w:pPr>
    </w:lvl>
    <w:lvl w:ilvl="3">
      <w:start w:val="1"/>
      <w:numFmt w:val="decimal"/>
      <w:lvlText w:val="%4."/>
      <w:lvlJc w:val="left"/>
      <w:pPr>
        <w:tabs>
          <w:tab w:val="num" w:pos="3561"/>
        </w:tabs>
        <w:ind w:left="3561" w:hanging="360"/>
      </w:pPr>
    </w:lvl>
    <w:lvl w:ilvl="4">
      <w:start w:val="1"/>
      <w:numFmt w:val="decimal"/>
      <w:lvlText w:val="%5."/>
      <w:lvlJc w:val="left"/>
      <w:pPr>
        <w:tabs>
          <w:tab w:val="num" w:pos="4281"/>
        </w:tabs>
        <w:ind w:left="4281" w:hanging="360"/>
      </w:pPr>
    </w:lvl>
    <w:lvl w:ilvl="5">
      <w:start w:val="1"/>
      <w:numFmt w:val="decimal"/>
      <w:lvlText w:val="%6."/>
      <w:lvlJc w:val="left"/>
      <w:pPr>
        <w:tabs>
          <w:tab w:val="num" w:pos="5001"/>
        </w:tabs>
        <w:ind w:left="5001" w:hanging="360"/>
      </w:pPr>
    </w:lvl>
    <w:lvl w:ilvl="6">
      <w:start w:val="1"/>
      <w:numFmt w:val="decimal"/>
      <w:lvlText w:val="%7."/>
      <w:lvlJc w:val="left"/>
      <w:pPr>
        <w:tabs>
          <w:tab w:val="num" w:pos="5721"/>
        </w:tabs>
        <w:ind w:left="5721" w:hanging="360"/>
      </w:pPr>
    </w:lvl>
    <w:lvl w:ilvl="7">
      <w:start w:val="1"/>
      <w:numFmt w:val="decimal"/>
      <w:lvlText w:val="%8."/>
      <w:lvlJc w:val="left"/>
      <w:pPr>
        <w:tabs>
          <w:tab w:val="num" w:pos="6441"/>
        </w:tabs>
        <w:ind w:left="6441" w:hanging="360"/>
      </w:pPr>
    </w:lvl>
    <w:lvl w:ilvl="8">
      <w:start w:val="1"/>
      <w:numFmt w:val="decimal"/>
      <w:lvlText w:val="%9."/>
      <w:lvlJc w:val="left"/>
      <w:pPr>
        <w:tabs>
          <w:tab w:val="num" w:pos="7161"/>
        </w:tabs>
        <w:ind w:left="7161" w:hanging="360"/>
      </w:pPr>
    </w:lvl>
  </w:abstractNum>
  <w:abstractNum w:abstractNumId="38" w15:restartNumberingAfterBreak="0">
    <w:nsid w:val="73ED2A06"/>
    <w:multiLevelType w:val="hybridMultilevel"/>
    <w:tmpl w:val="E9564EAE"/>
    <w:lvl w:ilvl="0" w:tplc="0809000F">
      <w:start w:val="1"/>
      <w:numFmt w:val="decimal"/>
      <w:lvlText w:val="%1."/>
      <w:lvlJc w:val="left"/>
      <w:pPr>
        <w:tabs>
          <w:tab w:val="num" w:pos="1211"/>
        </w:tabs>
        <w:ind w:left="1211"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CB1A267C">
      <w:start w:val="1"/>
      <w:numFmt w:val="lowerLetter"/>
      <w:lvlText w:val="(%4)"/>
      <w:lvlJc w:val="left"/>
      <w:pPr>
        <w:tabs>
          <w:tab w:val="num" w:pos="2880"/>
        </w:tabs>
        <w:ind w:left="2880" w:hanging="360"/>
      </w:pPr>
      <w:rPr>
        <w:rFonts w:ascii="Arial" w:eastAsia="Arial Unicode MS" w:hAnsi="Arial" w:cs="Arial"/>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4F10066"/>
    <w:multiLevelType w:val="hybridMultilevel"/>
    <w:tmpl w:val="7616C3CE"/>
    <w:lvl w:ilvl="0" w:tplc="97C04380">
      <w:start w:val="2"/>
      <w:numFmt w:val="lowerLetter"/>
      <w:lvlText w:val="(%1)"/>
      <w:lvlJc w:val="left"/>
      <w:pPr>
        <w:tabs>
          <w:tab w:val="num" w:pos="1418"/>
        </w:tabs>
        <w:ind w:left="1418" w:hanging="681"/>
      </w:pPr>
      <w:rPr>
        <w:rFonts w:hint="default"/>
      </w:rPr>
    </w:lvl>
    <w:lvl w:ilvl="1" w:tplc="F666529C">
      <w:start w:val="11"/>
      <w:numFmt w:val="decimal"/>
      <w:lvlText w:val="%2."/>
      <w:lvlJc w:val="left"/>
      <w:pPr>
        <w:tabs>
          <w:tab w:val="num" w:pos="1440"/>
        </w:tabs>
        <w:ind w:left="1440" w:hanging="360"/>
      </w:pPr>
      <w:rPr>
        <w:rFonts w:hint="default"/>
        <w:b/>
      </w:rPr>
    </w:lvl>
    <w:lvl w:ilvl="2" w:tplc="03AC4EDA">
      <w:start w:val="1"/>
      <w:numFmt w:val="lowerLetter"/>
      <w:lvlText w:val="(%3)"/>
      <w:lvlJc w:val="left"/>
      <w:pPr>
        <w:tabs>
          <w:tab w:val="num" w:pos="2661"/>
        </w:tabs>
        <w:ind w:left="2661" w:hanging="681"/>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5AB00AD"/>
    <w:multiLevelType w:val="hybridMultilevel"/>
    <w:tmpl w:val="63BA3C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374DF8"/>
    <w:multiLevelType w:val="hybridMultilevel"/>
    <w:tmpl w:val="5484CAA6"/>
    <w:lvl w:ilvl="0" w:tplc="0809000F">
      <w:start w:val="1"/>
      <w:numFmt w:val="decimal"/>
      <w:lvlText w:val="%1."/>
      <w:lvlJc w:val="left"/>
      <w:pPr>
        <w:tabs>
          <w:tab w:val="num" w:pos="720"/>
        </w:tabs>
        <w:ind w:left="720" w:hanging="360"/>
      </w:pPr>
    </w:lvl>
    <w:lvl w:ilvl="1" w:tplc="51D6F832">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8A46F8B"/>
    <w:multiLevelType w:val="hybridMultilevel"/>
    <w:tmpl w:val="D4A08272"/>
    <w:lvl w:ilvl="0" w:tplc="BA9A41CE">
      <w:start w:val="1"/>
      <w:numFmt w:val="lowerLetter"/>
      <w:lvlText w:val="(%1)"/>
      <w:lvlJc w:val="left"/>
      <w:pPr>
        <w:tabs>
          <w:tab w:val="num" w:pos="1418"/>
        </w:tabs>
        <w:ind w:left="1418" w:hanging="681"/>
      </w:pPr>
    </w:lvl>
    <w:lvl w:ilvl="1" w:tplc="08090019">
      <w:start w:val="1"/>
      <w:numFmt w:val="lowerLetter"/>
      <w:lvlText w:val="%2."/>
      <w:lvlJc w:val="left"/>
      <w:pPr>
        <w:tabs>
          <w:tab w:val="num" w:pos="1440"/>
        </w:tabs>
        <w:ind w:left="1440" w:hanging="360"/>
      </w:pPr>
    </w:lvl>
    <w:lvl w:ilvl="2" w:tplc="51D6F832">
      <w:start w:val="1"/>
      <w:numFmt w:val="lowerRoman"/>
      <w:lvlText w:val="%3)"/>
      <w:lvlJc w:val="left"/>
      <w:pPr>
        <w:tabs>
          <w:tab w:val="num" w:pos="2340"/>
        </w:tabs>
        <w:ind w:left="2340" w:hanging="360"/>
      </w:pPr>
      <w:rPr>
        <w:rFonts w:hint="default"/>
      </w:rPr>
    </w:lvl>
    <w:lvl w:ilvl="3" w:tplc="CCC8B068">
      <w:start w:val="5"/>
      <w:numFmt w:val="lowerLetter"/>
      <w:lvlText w:val="(%4)"/>
      <w:lvlJc w:val="left"/>
      <w:pPr>
        <w:tabs>
          <w:tab w:val="num" w:pos="3201"/>
        </w:tabs>
        <w:ind w:left="3201" w:hanging="681"/>
      </w:pPr>
      <w:rPr>
        <w:rFonts w:hint="default"/>
      </w:rPr>
    </w:lvl>
    <w:lvl w:ilvl="4" w:tplc="813C4928">
      <w:start w:val="7"/>
      <w:numFmt w:val="decimal"/>
      <w:lvlText w:val="%5."/>
      <w:lvlJc w:val="left"/>
      <w:pPr>
        <w:tabs>
          <w:tab w:val="num" w:pos="3600"/>
        </w:tabs>
        <w:ind w:left="3600" w:hanging="360"/>
      </w:pPr>
      <w:rPr>
        <w:rFonts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949656287">
    <w:abstractNumId w:val="11"/>
  </w:num>
  <w:num w:numId="2" w16cid:durableId="214391815">
    <w:abstractNumId w:val="34"/>
  </w:num>
  <w:num w:numId="3" w16cid:durableId="1084912259">
    <w:abstractNumId w:val="8"/>
  </w:num>
  <w:num w:numId="4" w16cid:durableId="1608730296">
    <w:abstractNumId w:val="9"/>
  </w:num>
  <w:num w:numId="5" w16cid:durableId="1126241993">
    <w:abstractNumId w:val="16"/>
  </w:num>
  <w:num w:numId="6" w16cid:durableId="1621375504">
    <w:abstractNumId w:val="23"/>
  </w:num>
  <w:num w:numId="7" w16cid:durableId="861095031">
    <w:abstractNumId w:val="42"/>
  </w:num>
  <w:num w:numId="8" w16cid:durableId="1545287692">
    <w:abstractNumId w:val="37"/>
  </w:num>
  <w:num w:numId="9" w16cid:durableId="1460028791">
    <w:abstractNumId w:val="38"/>
  </w:num>
  <w:num w:numId="10" w16cid:durableId="498347970">
    <w:abstractNumId w:val="39"/>
  </w:num>
  <w:num w:numId="11" w16cid:durableId="1611399437">
    <w:abstractNumId w:val="20"/>
  </w:num>
  <w:num w:numId="12" w16cid:durableId="1848203614">
    <w:abstractNumId w:val="12"/>
  </w:num>
  <w:num w:numId="13" w16cid:durableId="1041127827">
    <w:abstractNumId w:val="32"/>
  </w:num>
  <w:num w:numId="14" w16cid:durableId="784159068">
    <w:abstractNumId w:val="41"/>
  </w:num>
  <w:num w:numId="15" w16cid:durableId="215166001">
    <w:abstractNumId w:val="21"/>
  </w:num>
  <w:num w:numId="16" w16cid:durableId="84422563">
    <w:abstractNumId w:val="22"/>
  </w:num>
  <w:num w:numId="17" w16cid:durableId="1204556884">
    <w:abstractNumId w:val="4"/>
  </w:num>
  <w:num w:numId="18" w16cid:durableId="2132556119">
    <w:abstractNumId w:val="14"/>
  </w:num>
  <w:num w:numId="19" w16cid:durableId="1965311743">
    <w:abstractNumId w:val="19"/>
  </w:num>
  <w:num w:numId="20" w16cid:durableId="1626037317">
    <w:abstractNumId w:val="27"/>
  </w:num>
  <w:num w:numId="21" w16cid:durableId="517739840">
    <w:abstractNumId w:val="29"/>
  </w:num>
  <w:num w:numId="22" w16cid:durableId="1683363093">
    <w:abstractNumId w:val="1"/>
  </w:num>
  <w:num w:numId="23" w16cid:durableId="162092252">
    <w:abstractNumId w:val="31"/>
  </w:num>
  <w:num w:numId="24" w16cid:durableId="898592346">
    <w:abstractNumId w:val="10"/>
  </w:num>
  <w:num w:numId="25" w16cid:durableId="1153445315">
    <w:abstractNumId w:val="0"/>
  </w:num>
  <w:num w:numId="26" w16cid:durableId="1074933688">
    <w:abstractNumId w:val="7"/>
  </w:num>
  <w:num w:numId="27" w16cid:durableId="1935164602">
    <w:abstractNumId w:val="24"/>
  </w:num>
  <w:num w:numId="28" w16cid:durableId="1249998558">
    <w:abstractNumId w:val="6"/>
  </w:num>
  <w:num w:numId="29" w16cid:durableId="1708027568">
    <w:abstractNumId w:val="18"/>
  </w:num>
  <w:num w:numId="30" w16cid:durableId="886378302">
    <w:abstractNumId w:val="30"/>
  </w:num>
  <w:num w:numId="31" w16cid:durableId="2126650956">
    <w:abstractNumId w:val="17"/>
  </w:num>
  <w:num w:numId="32" w16cid:durableId="2145268058">
    <w:abstractNumId w:val="33"/>
  </w:num>
  <w:num w:numId="33" w16cid:durableId="319162520">
    <w:abstractNumId w:val="35"/>
  </w:num>
  <w:num w:numId="34" w16cid:durableId="1432816813">
    <w:abstractNumId w:val="15"/>
  </w:num>
  <w:num w:numId="35" w16cid:durableId="31855646">
    <w:abstractNumId w:val="25"/>
  </w:num>
  <w:num w:numId="36" w16cid:durableId="2107769321">
    <w:abstractNumId w:val="3"/>
  </w:num>
  <w:num w:numId="37" w16cid:durableId="106707574">
    <w:abstractNumId w:val="36"/>
  </w:num>
  <w:num w:numId="38" w16cid:durableId="1848713743">
    <w:abstractNumId w:val="40"/>
  </w:num>
  <w:num w:numId="39" w16cid:durableId="1426802276">
    <w:abstractNumId w:val="26"/>
  </w:num>
  <w:num w:numId="40" w16cid:durableId="869341665">
    <w:abstractNumId w:val="5"/>
  </w:num>
  <w:num w:numId="41" w16cid:durableId="2079279815">
    <w:abstractNumId w:val="2"/>
  </w:num>
  <w:num w:numId="42" w16cid:durableId="148835221">
    <w:abstractNumId w:val="13"/>
  </w:num>
  <w:num w:numId="43" w16cid:durableId="377822585">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4D3"/>
    <w:rsid w:val="00002B4D"/>
    <w:rsid w:val="00002FDA"/>
    <w:rsid w:val="00004743"/>
    <w:rsid w:val="00005E31"/>
    <w:rsid w:val="000105E6"/>
    <w:rsid w:val="0001412C"/>
    <w:rsid w:val="00015D3C"/>
    <w:rsid w:val="00020159"/>
    <w:rsid w:val="00020365"/>
    <w:rsid w:val="00020CD2"/>
    <w:rsid w:val="000220B0"/>
    <w:rsid w:val="00025305"/>
    <w:rsid w:val="00027228"/>
    <w:rsid w:val="00027294"/>
    <w:rsid w:val="0003134E"/>
    <w:rsid w:val="0003136C"/>
    <w:rsid w:val="0003316C"/>
    <w:rsid w:val="00034EA9"/>
    <w:rsid w:val="00036792"/>
    <w:rsid w:val="000372B3"/>
    <w:rsid w:val="0003791E"/>
    <w:rsid w:val="00037F86"/>
    <w:rsid w:val="000428DA"/>
    <w:rsid w:val="00053D6B"/>
    <w:rsid w:val="00054498"/>
    <w:rsid w:val="000576B5"/>
    <w:rsid w:val="000578DF"/>
    <w:rsid w:val="00060649"/>
    <w:rsid w:val="000610B2"/>
    <w:rsid w:val="00061F39"/>
    <w:rsid w:val="00061F78"/>
    <w:rsid w:val="00063D1E"/>
    <w:rsid w:val="00064417"/>
    <w:rsid w:val="000666B9"/>
    <w:rsid w:val="00066870"/>
    <w:rsid w:val="00071E31"/>
    <w:rsid w:val="000724D3"/>
    <w:rsid w:val="00072F28"/>
    <w:rsid w:val="00073625"/>
    <w:rsid w:val="00073910"/>
    <w:rsid w:val="0007579A"/>
    <w:rsid w:val="00081113"/>
    <w:rsid w:val="000815C6"/>
    <w:rsid w:val="0009306F"/>
    <w:rsid w:val="000A525C"/>
    <w:rsid w:val="000A6EAF"/>
    <w:rsid w:val="000B379C"/>
    <w:rsid w:val="000B45E8"/>
    <w:rsid w:val="000B484A"/>
    <w:rsid w:val="000B4A27"/>
    <w:rsid w:val="000B53AD"/>
    <w:rsid w:val="000C182A"/>
    <w:rsid w:val="000C2956"/>
    <w:rsid w:val="000C3F9D"/>
    <w:rsid w:val="000C5EA7"/>
    <w:rsid w:val="000C6F86"/>
    <w:rsid w:val="000C6F9D"/>
    <w:rsid w:val="000C73A0"/>
    <w:rsid w:val="000C787F"/>
    <w:rsid w:val="000D0A8B"/>
    <w:rsid w:val="000D10BF"/>
    <w:rsid w:val="000D2864"/>
    <w:rsid w:val="000D61A2"/>
    <w:rsid w:val="000E1234"/>
    <w:rsid w:val="000E2A82"/>
    <w:rsid w:val="000E3A9A"/>
    <w:rsid w:val="000E42EA"/>
    <w:rsid w:val="000E57B2"/>
    <w:rsid w:val="000E5C55"/>
    <w:rsid w:val="000E6D04"/>
    <w:rsid w:val="000E6F9E"/>
    <w:rsid w:val="000F0A85"/>
    <w:rsid w:val="000F2014"/>
    <w:rsid w:val="000F71EC"/>
    <w:rsid w:val="00100100"/>
    <w:rsid w:val="00104F3F"/>
    <w:rsid w:val="00106230"/>
    <w:rsid w:val="00114278"/>
    <w:rsid w:val="001150C4"/>
    <w:rsid w:val="00117BA1"/>
    <w:rsid w:val="001211EF"/>
    <w:rsid w:val="001235AE"/>
    <w:rsid w:val="00123EB5"/>
    <w:rsid w:val="0012641F"/>
    <w:rsid w:val="0012657B"/>
    <w:rsid w:val="00126BDA"/>
    <w:rsid w:val="0012724E"/>
    <w:rsid w:val="00130EE1"/>
    <w:rsid w:val="00131E85"/>
    <w:rsid w:val="001347BC"/>
    <w:rsid w:val="00136141"/>
    <w:rsid w:val="00136688"/>
    <w:rsid w:val="00137654"/>
    <w:rsid w:val="00137CE7"/>
    <w:rsid w:val="0014026B"/>
    <w:rsid w:val="00140B83"/>
    <w:rsid w:val="0014123B"/>
    <w:rsid w:val="0014171F"/>
    <w:rsid w:val="00142271"/>
    <w:rsid w:val="001423CD"/>
    <w:rsid w:val="00143C32"/>
    <w:rsid w:val="00143DC1"/>
    <w:rsid w:val="001442E2"/>
    <w:rsid w:val="0014545B"/>
    <w:rsid w:val="001465F7"/>
    <w:rsid w:val="001474F3"/>
    <w:rsid w:val="00152509"/>
    <w:rsid w:val="00153470"/>
    <w:rsid w:val="00153F8E"/>
    <w:rsid w:val="00154C2B"/>
    <w:rsid w:val="0015581C"/>
    <w:rsid w:val="00157DB8"/>
    <w:rsid w:val="00157FB4"/>
    <w:rsid w:val="0016129F"/>
    <w:rsid w:val="001625A6"/>
    <w:rsid w:val="0016487E"/>
    <w:rsid w:val="00173BD1"/>
    <w:rsid w:val="0017602C"/>
    <w:rsid w:val="001831DF"/>
    <w:rsid w:val="00183617"/>
    <w:rsid w:val="00185AFA"/>
    <w:rsid w:val="00186483"/>
    <w:rsid w:val="00191BAB"/>
    <w:rsid w:val="00191F1E"/>
    <w:rsid w:val="001922A3"/>
    <w:rsid w:val="00192318"/>
    <w:rsid w:val="00192499"/>
    <w:rsid w:val="00195CFF"/>
    <w:rsid w:val="00196280"/>
    <w:rsid w:val="0019669D"/>
    <w:rsid w:val="001A17BB"/>
    <w:rsid w:val="001A37F3"/>
    <w:rsid w:val="001A46B1"/>
    <w:rsid w:val="001A5932"/>
    <w:rsid w:val="001B2260"/>
    <w:rsid w:val="001B249F"/>
    <w:rsid w:val="001B3D9E"/>
    <w:rsid w:val="001B4829"/>
    <w:rsid w:val="001C25C1"/>
    <w:rsid w:val="001C469F"/>
    <w:rsid w:val="001C6AD9"/>
    <w:rsid w:val="001C7975"/>
    <w:rsid w:val="001D271E"/>
    <w:rsid w:val="001D54E2"/>
    <w:rsid w:val="001D6796"/>
    <w:rsid w:val="001D6AE7"/>
    <w:rsid w:val="001D6DEC"/>
    <w:rsid w:val="001E0508"/>
    <w:rsid w:val="001E095E"/>
    <w:rsid w:val="001E597D"/>
    <w:rsid w:val="001E6C6B"/>
    <w:rsid w:val="001F0C58"/>
    <w:rsid w:val="001F0E67"/>
    <w:rsid w:val="001F3E7C"/>
    <w:rsid w:val="001F4C2D"/>
    <w:rsid w:val="001F775F"/>
    <w:rsid w:val="00201E5D"/>
    <w:rsid w:val="00201FA5"/>
    <w:rsid w:val="00203AED"/>
    <w:rsid w:val="0020654B"/>
    <w:rsid w:val="00210760"/>
    <w:rsid w:val="00215466"/>
    <w:rsid w:val="002154E6"/>
    <w:rsid w:val="002212AC"/>
    <w:rsid w:val="002213EA"/>
    <w:rsid w:val="0022300D"/>
    <w:rsid w:val="0022494A"/>
    <w:rsid w:val="002255B1"/>
    <w:rsid w:val="002331B4"/>
    <w:rsid w:val="0023372E"/>
    <w:rsid w:val="00235345"/>
    <w:rsid w:val="00237A8C"/>
    <w:rsid w:val="00237ACB"/>
    <w:rsid w:val="0024103F"/>
    <w:rsid w:val="00244AB8"/>
    <w:rsid w:val="0024523E"/>
    <w:rsid w:val="002479FB"/>
    <w:rsid w:val="00253848"/>
    <w:rsid w:val="0025503B"/>
    <w:rsid w:val="00255330"/>
    <w:rsid w:val="002556C5"/>
    <w:rsid w:val="00256637"/>
    <w:rsid w:val="00256ADB"/>
    <w:rsid w:val="00257789"/>
    <w:rsid w:val="0025795B"/>
    <w:rsid w:val="002630E1"/>
    <w:rsid w:val="00263E9A"/>
    <w:rsid w:val="0026679F"/>
    <w:rsid w:val="002704B5"/>
    <w:rsid w:val="00273D4F"/>
    <w:rsid w:val="0027615B"/>
    <w:rsid w:val="00283398"/>
    <w:rsid w:val="00287D9D"/>
    <w:rsid w:val="00296800"/>
    <w:rsid w:val="00297754"/>
    <w:rsid w:val="002A3054"/>
    <w:rsid w:val="002A3D71"/>
    <w:rsid w:val="002A47CA"/>
    <w:rsid w:val="002A4860"/>
    <w:rsid w:val="002B0B47"/>
    <w:rsid w:val="002B14E7"/>
    <w:rsid w:val="002B2094"/>
    <w:rsid w:val="002B240B"/>
    <w:rsid w:val="002B29F7"/>
    <w:rsid w:val="002C091B"/>
    <w:rsid w:val="002C4416"/>
    <w:rsid w:val="002C74B6"/>
    <w:rsid w:val="002D08FD"/>
    <w:rsid w:val="002D0C6D"/>
    <w:rsid w:val="002D250C"/>
    <w:rsid w:val="002D3839"/>
    <w:rsid w:val="002D49FF"/>
    <w:rsid w:val="002D5261"/>
    <w:rsid w:val="002D5A7E"/>
    <w:rsid w:val="002D5C48"/>
    <w:rsid w:val="002D6CB9"/>
    <w:rsid w:val="002E1FC6"/>
    <w:rsid w:val="002E2BD6"/>
    <w:rsid w:val="002E75D1"/>
    <w:rsid w:val="002E7EB0"/>
    <w:rsid w:val="002F0A93"/>
    <w:rsid w:val="002F557E"/>
    <w:rsid w:val="002F5F41"/>
    <w:rsid w:val="002F7E8F"/>
    <w:rsid w:val="003033B4"/>
    <w:rsid w:val="00304284"/>
    <w:rsid w:val="003066E2"/>
    <w:rsid w:val="003067F7"/>
    <w:rsid w:val="003103A5"/>
    <w:rsid w:val="00311DA8"/>
    <w:rsid w:val="00312758"/>
    <w:rsid w:val="003223A7"/>
    <w:rsid w:val="00324AC0"/>
    <w:rsid w:val="0032610F"/>
    <w:rsid w:val="00330948"/>
    <w:rsid w:val="003347F7"/>
    <w:rsid w:val="00341B26"/>
    <w:rsid w:val="00345717"/>
    <w:rsid w:val="00346B35"/>
    <w:rsid w:val="003500DD"/>
    <w:rsid w:val="00350748"/>
    <w:rsid w:val="003508FE"/>
    <w:rsid w:val="00350D90"/>
    <w:rsid w:val="00353D0B"/>
    <w:rsid w:val="0035404C"/>
    <w:rsid w:val="00355720"/>
    <w:rsid w:val="0035777A"/>
    <w:rsid w:val="0035792B"/>
    <w:rsid w:val="00357EA4"/>
    <w:rsid w:val="00362EAD"/>
    <w:rsid w:val="003637D2"/>
    <w:rsid w:val="003647D5"/>
    <w:rsid w:val="003649A8"/>
    <w:rsid w:val="00365B43"/>
    <w:rsid w:val="00365BB2"/>
    <w:rsid w:val="00370250"/>
    <w:rsid w:val="00373A8A"/>
    <w:rsid w:val="00373EF0"/>
    <w:rsid w:val="00375181"/>
    <w:rsid w:val="003761FF"/>
    <w:rsid w:val="0037639D"/>
    <w:rsid w:val="0037798C"/>
    <w:rsid w:val="003852FE"/>
    <w:rsid w:val="0039180D"/>
    <w:rsid w:val="003919BB"/>
    <w:rsid w:val="003924C6"/>
    <w:rsid w:val="0039339C"/>
    <w:rsid w:val="0039340D"/>
    <w:rsid w:val="00394146"/>
    <w:rsid w:val="0039467E"/>
    <w:rsid w:val="00394C98"/>
    <w:rsid w:val="00395E4F"/>
    <w:rsid w:val="003A084E"/>
    <w:rsid w:val="003A3999"/>
    <w:rsid w:val="003A5299"/>
    <w:rsid w:val="003A6487"/>
    <w:rsid w:val="003A7E63"/>
    <w:rsid w:val="003B0E8B"/>
    <w:rsid w:val="003B3465"/>
    <w:rsid w:val="003B6774"/>
    <w:rsid w:val="003B6F73"/>
    <w:rsid w:val="003B7172"/>
    <w:rsid w:val="003B73F3"/>
    <w:rsid w:val="003C1797"/>
    <w:rsid w:val="003C31AD"/>
    <w:rsid w:val="003C3E32"/>
    <w:rsid w:val="003C40D0"/>
    <w:rsid w:val="003C4D95"/>
    <w:rsid w:val="003D0E67"/>
    <w:rsid w:val="003D0F86"/>
    <w:rsid w:val="003D1037"/>
    <w:rsid w:val="003D321A"/>
    <w:rsid w:val="003D5130"/>
    <w:rsid w:val="003D5A98"/>
    <w:rsid w:val="003D5C7F"/>
    <w:rsid w:val="003D67D7"/>
    <w:rsid w:val="003D7058"/>
    <w:rsid w:val="003E0A06"/>
    <w:rsid w:val="003E13D5"/>
    <w:rsid w:val="003E1CF5"/>
    <w:rsid w:val="003E1E42"/>
    <w:rsid w:val="003E2EE0"/>
    <w:rsid w:val="003E30BB"/>
    <w:rsid w:val="003E31D9"/>
    <w:rsid w:val="003E403F"/>
    <w:rsid w:val="003E415B"/>
    <w:rsid w:val="003E7B7F"/>
    <w:rsid w:val="003E7FB9"/>
    <w:rsid w:val="003F3A77"/>
    <w:rsid w:val="003F3FB7"/>
    <w:rsid w:val="003F430E"/>
    <w:rsid w:val="003F471A"/>
    <w:rsid w:val="00401DCB"/>
    <w:rsid w:val="0040225A"/>
    <w:rsid w:val="00402F91"/>
    <w:rsid w:val="00403C3B"/>
    <w:rsid w:val="004053D4"/>
    <w:rsid w:val="00405AC6"/>
    <w:rsid w:val="00406640"/>
    <w:rsid w:val="00411839"/>
    <w:rsid w:val="00413188"/>
    <w:rsid w:val="00415FE6"/>
    <w:rsid w:val="00421645"/>
    <w:rsid w:val="00421D3D"/>
    <w:rsid w:val="004231B1"/>
    <w:rsid w:val="004244D7"/>
    <w:rsid w:val="004244F7"/>
    <w:rsid w:val="00427497"/>
    <w:rsid w:val="00430BD9"/>
    <w:rsid w:val="0043214F"/>
    <w:rsid w:val="004325DE"/>
    <w:rsid w:val="00432FAE"/>
    <w:rsid w:val="004330ED"/>
    <w:rsid w:val="00446795"/>
    <w:rsid w:val="0044727C"/>
    <w:rsid w:val="00447657"/>
    <w:rsid w:val="00453D2B"/>
    <w:rsid w:val="00453DD1"/>
    <w:rsid w:val="004546ED"/>
    <w:rsid w:val="0045532B"/>
    <w:rsid w:val="00457AA1"/>
    <w:rsid w:val="0046081D"/>
    <w:rsid w:val="004611C9"/>
    <w:rsid w:val="00462445"/>
    <w:rsid w:val="00462F51"/>
    <w:rsid w:val="004666E2"/>
    <w:rsid w:val="00466E6F"/>
    <w:rsid w:val="004671B7"/>
    <w:rsid w:val="004715E1"/>
    <w:rsid w:val="00474887"/>
    <w:rsid w:val="00475911"/>
    <w:rsid w:val="004760AA"/>
    <w:rsid w:val="00476E42"/>
    <w:rsid w:val="00477174"/>
    <w:rsid w:val="004773F2"/>
    <w:rsid w:val="00480763"/>
    <w:rsid w:val="00480FEA"/>
    <w:rsid w:val="0048283A"/>
    <w:rsid w:val="00482FE0"/>
    <w:rsid w:val="004842E0"/>
    <w:rsid w:val="00484669"/>
    <w:rsid w:val="0048672D"/>
    <w:rsid w:val="00490695"/>
    <w:rsid w:val="00492EDE"/>
    <w:rsid w:val="004958D5"/>
    <w:rsid w:val="004A086D"/>
    <w:rsid w:val="004A1108"/>
    <w:rsid w:val="004A4149"/>
    <w:rsid w:val="004A57A5"/>
    <w:rsid w:val="004A6973"/>
    <w:rsid w:val="004B2E8F"/>
    <w:rsid w:val="004B4A07"/>
    <w:rsid w:val="004B53E2"/>
    <w:rsid w:val="004B5913"/>
    <w:rsid w:val="004B75CE"/>
    <w:rsid w:val="004C1550"/>
    <w:rsid w:val="004C1611"/>
    <w:rsid w:val="004C18CC"/>
    <w:rsid w:val="004D1F2F"/>
    <w:rsid w:val="004D606D"/>
    <w:rsid w:val="004E15BA"/>
    <w:rsid w:val="004E3DC4"/>
    <w:rsid w:val="004F0BBC"/>
    <w:rsid w:val="004F126D"/>
    <w:rsid w:val="004F6895"/>
    <w:rsid w:val="004F69D8"/>
    <w:rsid w:val="004F6D66"/>
    <w:rsid w:val="004F7C68"/>
    <w:rsid w:val="005028A3"/>
    <w:rsid w:val="0050291C"/>
    <w:rsid w:val="00506339"/>
    <w:rsid w:val="00506DA6"/>
    <w:rsid w:val="00510578"/>
    <w:rsid w:val="00511317"/>
    <w:rsid w:val="00511BEC"/>
    <w:rsid w:val="00514284"/>
    <w:rsid w:val="005149E0"/>
    <w:rsid w:val="00516755"/>
    <w:rsid w:val="005208C6"/>
    <w:rsid w:val="005238CC"/>
    <w:rsid w:val="0052397E"/>
    <w:rsid w:val="00523C8E"/>
    <w:rsid w:val="0052448B"/>
    <w:rsid w:val="005251B1"/>
    <w:rsid w:val="00527EB3"/>
    <w:rsid w:val="00532618"/>
    <w:rsid w:val="00532A80"/>
    <w:rsid w:val="00533041"/>
    <w:rsid w:val="005362DF"/>
    <w:rsid w:val="005374A7"/>
    <w:rsid w:val="005376B7"/>
    <w:rsid w:val="00537CCE"/>
    <w:rsid w:val="0054015C"/>
    <w:rsid w:val="005423EE"/>
    <w:rsid w:val="00544290"/>
    <w:rsid w:val="005461F8"/>
    <w:rsid w:val="00547ED7"/>
    <w:rsid w:val="00550D54"/>
    <w:rsid w:val="00551C59"/>
    <w:rsid w:val="0055214A"/>
    <w:rsid w:val="0055427E"/>
    <w:rsid w:val="00562EF6"/>
    <w:rsid w:val="005641EE"/>
    <w:rsid w:val="00564331"/>
    <w:rsid w:val="005668B4"/>
    <w:rsid w:val="0056718C"/>
    <w:rsid w:val="0056775B"/>
    <w:rsid w:val="005713DB"/>
    <w:rsid w:val="00573ABD"/>
    <w:rsid w:val="0058297D"/>
    <w:rsid w:val="00584D97"/>
    <w:rsid w:val="0058523F"/>
    <w:rsid w:val="00585EF4"/>
    <w:rsid w:val="00585F33"/>
    <w:rsid w:val="00586F57"/>
    <w:rsid w:val="00587F40"/>
    <w:rsid w:val="00590E7A"/>
    <w:rsid w:val="00593198"/>
    <w:rsid w:val="00593AC2"/>
    <w:rsid w:val="005967E0"/>
    <w:rsid w:val="005974D8"/>
    <w:rsid w:val="005A0372"/>
    <w:rsid w:val="005A0C5E"/>
    <w:rsid w:val="005A3A90"/>
    <w:rsid w:val="005A3D91"/>
    <w:rsid w:val="005A7942"/>
    <w:rsid w:val="005B297A"/>
    <w:rsid w:val="005B2DB5"/>
    <w:rsid w:val="005B3391"/>
    <w:rsid w:val="005B3429"/>
    <w:rsid w:val="005B54ED"/>
    <w:rsid w:val="005B6521"/>
    <w:rsid w:val="005B69E9"/>
    <w:rsid w:val="005B7464"/>
    <w:rsid w:val="005B7AEF"/>
    <w:rsid w:val="005C32DA"/>
    <w:rsid w:val="005C510C"/>
    <w:rsid w:val="005D0D09"/>
    <w:rsid w:val="005D121B"/>
    <w:rsid w:val="005D3F21"/>
    <w:rsid w:val="005D5580"/>
    <w:rsid w:val="005D726C"/>
    <w:rsid w:val="005D79E2"/>
    <w:rsid w:val="005E0C8F"/>
    <w:rsid w:val="005E5305"/>
    <w:rsid w:val="005E6CE3"/>
    <w:rsid w:val="005E7079"/>
    <w:rsid w:val="005E77BE"/>
    <w:rsid w:val="005F1AD9"/>
    <w:rsid w:val="005F3301"/>
    <w:rsid w:val="005F590B"/>
    <w:rsid w:val="005F5B80"/>
    <w:rsid w:val="006066F6"/>
    <w:rsid w:val="00607F43"/>
    <w:rsid w:val="0061058B"/>
    <w:rsid w:val="0061402B"/>
    <w:rsid w:val="00614255"/>
    <w:rsid w:val="00614851"/>
    <w:rsid w:val="00614D87"/>
    <w:rsid w:val="00615921"/>
    <w:rsid w:val="00615B84"/>
    <w:rsid w:val="00617588"/>
    <w:rsid w:val="00621420"/>
    <w:rsid w:val="00622E85"/>
    <w:rsid w:val="006234EF"/>
    <w:rsid w:val="00624FF8"/>
    <w:rsid w:val="00625CE0"/>
    <w:rsid w:val="00627A36"/>
    <w:rsid w:val="0063010E"/>
    <w:rsid w:val="0063033D"/>
    <w:rsid w:val="0063045E"/>
    <w:rsid w:val="00630647"/>
    <w:rsid w:val="00631E79"/>
    <w:rsid w:val="00633FB2"/>
    <w:rsid w:val="00636A33"/>
    <w:rsid w:val="00641E93"/>
    <w:rsid w:val="0064267E"/>
    <w:rsid w:val="00646B19"/>
    <w:rsid w:val="00646FC4"/>
    <w:rsid w:val="00647763"/>
    <w:rsid w:val="00651559"/>
    <w:rsid w:val="00660CA4"/>
    <w:rsid w:val="006620D2"/>
    <w:rsid w:val="0066538A"/>
    <w:rsid w:val="00666C3F"/>
    <w:rsid w:val="006679A1"/>
    <w:rsid w:val="00670085"/>
    <w:rsid w:val="00670857"/>
    <w:rsid w:val="0067323A"/>
    <w:rsid w:val="0067328D"/>
    <w:rsid w:val="0067362D"/>
    <w:rsid w:val="00673BF4"/>
    <w:rsid w:val="006749B1"/>
    <w:rsid w:val="006755F5"/>
    <w:rsid w:val="006865C0"/>
    <w:rsid w:val="00687845"/>
    <w:rsid w:val="00690E17"/>
    <w:rsid w:val="00692107"/>
    <w:rsid w:val="00693E48"/>
    <w:rsid w:val="00697111"/>
    <w:rsid w:val="006A06AD"/>
    <w:rsid w:val="006A0C35"/>
    <w:rsid w:val="006A16CC"/>
    <w:rsid w:val="006A378E"/>
    <w:rsid w:val="006A6DF2"/>
    <w:rsid w:val="006A7334"/>
    <w:rsid w:val="006B0B96"/>
    <w:rsid w:val="006B11B9"/>
    <w:rsid w:val="006B3007"/>
    <w:rsid w:val="006B363E"/>
    <w:rsid w:val="006B44C8"/>
    <w:rsid w:val="006B574C"/>
    <w:rsid w:val="006B7DD2"/>
    <w:rsid w:val="006C23CB"/>
    <w:rsid w:val="006C37D5"/>
    <w:rsid w:val="006C3D18"/>
    <w:rsid w:val="006C48E2"/>
    <w:rsid w:val="006D1C5D"/>
    <w:rsid w:val="006D2F00"/>
    <w:rsid w:val="006D4A4C"/>
    <w:rsid w:val="006D4AD5"/>
    <w:rsid w:val="006D65EC"/>
    <w:rsid w:val="006E06FA"/>
    <w:rsid w:val="006E07BE"/>
    <w:rsid w:val="006E07D2"/>
    <w:rsid w:val="006E4736"/>
    <w:rsid w:val="006E6606"/>
    <w:rsid w:val="006F1EA7"/>
    <w:rsid w:val="006F2E63"/>
    <w:rsid w:val="006F3622"/>
    <w:rsid w:val="006F3C4E"/>
    <w:rsid w:val="006F5C8D"/>
    <w:rsid w:val="006F6FAE"/>
    <w:rsid w:val="00703B23"/>
    <w:rsid w:val="00707FCD"/>
    <w:rsid w:val="0071001D"/>
    <w:rsid w:val="00710A98"/>
    <w:rsid w:val="00711C1A"/>
    <w:rsid w:val="00712A76"/>
    <w:rsid w:val="00714EF6"/>
    <w:rsid w:val="00715DCD"/>
    <w:rsid w:val="00716B81"/>
    <w:rsid w:val="00722C83"/>
    <w:rsid w:val="007239CD"/>
    <w:rsid w:val="00727DE1"/>
    <w:rsid w:val="007311C9"/>
    <w:rsid w:val="00732129"/>
    <w:rsid w:val="00732571"/>
    <w:rsid w:val="00732A46"/>
    <w:rsid w:val="007335F8"/>
    <w:rsid w:val="00733827"/>
    <w:rsid w:val="00734AF2"/>
    <w:rsid w:val="00735374"/>
    <w:rsid w:val="007371DF"/>
    <w:rsid w:val="00741244"/>
    <w:rsid w:val="00741395"/>
    <w:rsid w:val="007414B5"/>
    <w:rsid w:val="0074236B"/>
    <w:rsid w:val="00742BD0"/>
    <w:rsid w:val="007500F5"/>
    <w:rsid w:val="0075026B"/>
    <w:rsid w:val="00754CF7"/>
    <w:rsid w:val="00755BB3"/>
    <w:rsid w:val="00755C16"/>
    <w:rsid w:val="0075699A"/>
    <w:rsid w:val="0075798D"/>
    <w:rsid w:val="00761288"/>
    <w:rsid w:val="0076515A"/>
    <w:rsid w:val="0076691D"/>
    <w:rsid w:val="00766D08"/>
    <w:rsid w:val="0077075C"/>
    <w:rsid w:val="00773A1C"/>
    <w:rsid w:val="0078205E"/>
    <w:rsid w:val="00786A00"/>
    <w:rsid w:val="007928DD"/>
    <w:rsid w:val="00792FAE"/>
    <w:rsid w:val="007944DC"/>
    <w:rsid w:val="00794EA2"/>
    <w:rsid w:val="007952BB"/>
    <w:rsid w:val="00795865"/>
    <w:rsid w:val="00797530"/>
    <w:rsid w:val="00797E33"/>
    <w:rsid w:val="007A20CD"/>
    <w:rsid w:val="007A4F74"/>
    <w:rsid w:val="007A6FA4"/>
    <w:rsid w:val="007A78D8"/>
    <w:rsid w:val="007B17CC"/>
    <w:rsid w:val="007B1D9C"/>
    <w:rsid w:val="007B281D"/>
    <w:rsid w:val="007B3ABA"/>
    <w:rsid w:val="007C0681"/>
    <w:rsid w:val="007C0EC3"/>
    <w:rsid w:val="007C1AB3"/>
    <w:rsid w:val="007C3C8D"/>
    <w:rsid w:val="007D089E"/>
    <w:rsid w:val="007D0B2A"/>
    <w:rsid w:val="007D1136"/>
    <w:rsid w:val="007D2D0A"/>
    <w:rsid w:val="007D36E9"/>
    <w:rsid w:val="007D46AB"/>
    <w:rsid w:val="007E128C"/>
    <w:rsid w:val="007E5A51"/>
    <w:rsid w:val="007E5B53"/>
    <w:rsid w:val="007E5D04"/>
    <w:rsid w:val="007E69DC"/>
    <w:rsid w:val="007F1FBC"/>
    <w:rsid w:val="007F3BCC"/>
    <w:rsid w:val="007F5004"/>
    <w:rsid w:val="00801713"/>
    <w:rsid w:val="00802181"/>
    <w:rsid w:val="0080271A"/>
    <w:rsid w:val="008056D0"/>
    <w:rsid w:val="0081058B"/>
    <w:rsid w:val="008134DD"/>
    <w:rsid w:val="00827217"/>
    <w:rsid w:val="00831579"/>
    <w:rsid w:val="00831790"/>
    <w:rsid w:val="0083269D"/>
    <w:rsid w:val="00833461"/>
    <w:rsid w:val="0083358F"/>
    <w:rsid w:val="00835B02"/>
    <w:rsid w:val="00835FBA"/>
    <w:rsid w:val="00836AD5"/>
    <w:rsid w:val="00836CA4"/>
    <w:rsid w:val="00845E9D"/>
    <w:rsid w:val="008462A8"/>
    <w:rsid w:val="00850C60"/>
    <w:rsid w:val="008510CE"/>
    <w:rsid w:val="00854072"/>
    <w:rsid w:val="0086353C"/>
    <w:rsid w:val="008638A0"/>
    <w:rsid w:val="00866183"/>
    <w:rsid w:val="00866D98"/>
    <w:rsid w:val="008709CA"/>
    <w:rsid w:val="0087375D"/>
    <w:rsid w:val="0087383D"/>
    <w:rsid w:val="00873B7F"/>
    <w:rsid w:val="008801D6"/>
    <w:rsid w:val="008815CD"/>
    <w:rsid w:val="00881743"/>
    <w:rsid w:val="00885F06"/>
    <w:rsid w:val="008878FB"/>
    <w:rsid w:val="00890556"/>
    <w:rsid w:val="008919EC"/>
    <w:rsid w:val="00896708"/>
    <w:rsid w:val="00896739"/>
    <w:rsid w:val="00896BA8"/>
    <w:rsid w:val="00896ECE"/>
    <w:rsid w:val="008A01A8"/>
    <w:rsid w:val="008A4DA7"/>
    <w:rsid w:val="008A5A18"/>
    <w:rsid w:val="008A7A67"/>
    <w:rsid w:val="008A7D50"/>
    <w:rsid w:val="008B2398"/>
    <w:rsid w:val="008B3140"/>
    <w:rsid w:val="008B640E"/>
    <w:rsid w:val="008B7A41"/>
    <w:rsid w:val="008B7C99"/>
    <w:rsid w:val="008C5613"/>
    <w:rsid w:val="008C6142"/>
    <w:rsid w:val="008D21A1"/>
    <w:rsid w:val="008D42B6"/>
    <w:rsid w:val="008D5995"/>
    <w:rsid w:val="008D6553"/>
    <w:rsid w:val="008D67EC"/>
    <w:rsid w:val="008D752F"/>
    <w:rsid w:val="008D76F5"/>
    <w:rsid w:val="008D7747"/>
    <w:rsid w:val="008E05AE"/>
    <w:rsid w:val="008E1A33"/>
    <w:rsid w:val="008E1C08"/>
    <w:rsid w:val="008E3A72"/>
    <w:rsid w:val="008F041F"/>
    <w:rsid w:val="008F04DF"/>
    <w:rsid w:val="008F3A98"/>
    <w:rsid w:val="008F4614"/>
    <w:rsid w:val="008F5B26"/>
    <w:rsid w:val="008F7174"/>
    <w:rsid w:val="00901B68"/>
    <w:rsid w:val="00904697"/>
    <w:rsid w:val="00906820"/>
    <w:rsid w:val="009102CC"/>
    <w:rsid w:val="0091108E"/>
    <w:rsid w:val="009120CF"/>
    <w:rsid w:val="00914656"/>
    <w:rsid w:val="00921A10"/>
    <w:rsid w:val="0092451D"/>
    <w:rsid w:val="009253F7"/>
    <w:rsid w:val="00927C58"/>
    <w:rsid w:val="00930A53"/>
    <w:rsid w:val="009311BB"/>
    <w:rsid w:val="00933416"/>
    <w:rsid w:val="0093429D"/>
    <w:rsid w:val="00935433"/>
    <w:rsid w:val="009371AC"/>
    <w:rsid w:val="0093767D"/>
    <w:rsid w:val="00937E14"/>
    <w:rsid w:val="00940FBB"/>
    <w:rsid w:val="009422B4"/>
    <w:rsid w:val="00943252"/>
    <w:rsid w:val="00943803"/>
    <w:rsid w:val="009438AD"/>
    <w:rsid w:val="00944B6D"/>
    <w:rsid w:val="00944BA0"/>
    <w:rsid w:val="00944DED"/>
    <w:rsid w:val="00944E9F"/>
    <w:rsid w:val="00945078"/>
    <w:rsid w:val="00945AFF"/>
    <w:rsid w:val="00946EFC"/>
    <w:rsid w:val="00947E91"/>
    <w:rsid w:val="0095172E"/>
    <w:rsid w:val="00951850"/>
    <w:rsid w:val="00951AA6"/>
    <w:rsid w:val="00952BAB"/>
    <w:rsid w:val="00952E81"/>
    <w:rsid w:val="00953D87"/>
    <w:rsid w:val="00957469"/>
    <w:rsid w:val="00957947"/>
    <w:rsid w:val="00960008"/>
    <w:rsid w:val="00961C0F"/>
    <w:rsid w:val="009632FD"/>
    <w:rsid w:val="0096523E"/>
    <w:rsid w:val="00965509"/>
    <w:rsid w:val="00965934"/>
    <w:rsid w:val="00966056"/>
    <w:rsid w:val="00970B12"/>
    <w:rsid w:val="00970CB2"/>
    <w:rsid w:val="00973B60"/>
    <w:rsid w:val="00977D77"/>
    <w:rsid w:val="00982434"/>
    <w:rsid w:val="00987239"/>
    <w:rsid w:val="0098733F"/>
    <w:rsid w:val="0099131B"/>
    <w:rsid w:val="00991755"/>
    <w:rsid w:val="00992442"/>
    <w:rsid w:val="00995888"/>
    <w:rsid w:val="00995C93"/>
    <w:rsid w:val="00996B42"/>
    <w:rsid w:val="009A0337"/>
    <w:rsid w:val="009A067D"/>
    <w:rsid w:val="009A10A3"/>
    <w:rsid w:val="009A45F9"/>
    <w:rsid w:val="009A4E06"/>
    <w:rsid w:val="009A5160"/>
    <w:rsid w:val="009A720F"/>
    <w:rsid w:val="009B1144"/>
    <w:rsid w:val="009B1523"/>
    <w:rsid w:val="009B3663"/>
    <w:rsid w:val="009B414C"/>
    <w:rsid w:val="009B65F6"/>
    <w:rsid w:val="009B79BF"/>
    <w:rsid w:val="009C0749"/>
    <w:rsid w:val="009C0BA7"/>
    <w:rsid w:val="009C2134"/>
    <w:rsid w:val="009C2248"/>
    <w:rsid w:val="009C5007"/>
    <w:rsid w:val="009C6A53"/>
    <w:rsid w:val="009C75EE"/>
    <w:rsid w:val="009D0541"/>
    <w:rsid w:val="009D11B5"/>
    <w:rsid w:val="009D1CC5"/>
    <w:rsid w:val="009D2AFA"/>
    <w:rsid w:val="009D396C"/>
    <w:rsid w:val="009D3F17"/>
    <w:rsid w:val="009E3EDC"/>
    <w:rsid w:val="009E6A6E"/>
    <w:rsid w:val="009E6E1B"/>
    <w:rsid w:val="009E70A1"/>
    <w:rsid w:val="009F39F9"/>
    <w:rsid w:val="009F6FAC"/>
    <w:rsid w:val="009F7B9F"/>
    <w:rsid w:val="00A00C9B"/>
    <w:rsid w:val="00A01A3B"/>
    <w:rsid w:val="00A034BA"/>
    <w:rsid w:val="00A03DD5"/>
    <w:rsid w:val="00A04140"/>
    <w:rsid w:val="00A1225A"/>
    <w:rsid w:val="00A13432"/>
    <w:rsid w:val="00A16302"/>
    <w:rsid w:val="00A170CE"/>
    <w:rsid w:val="00A20A6E"/>
    <w:rsid w:val="00A23D38"/>
    <w:rsid w:val="00A24B00"/>
    <w:rsid w:val="00A302F0"/>
    <w:rsid w:val="00A32345"/>
    <w:rsid w:val="00A33BE1"/>
    <w:rsid w:val="00A359B6"/>
    <w:rsid w:val="00A36FB4"/>
    <w:rsid w:val="00A414C4"/>
    <w:rsid w:val="00A43877"/>
    <w:rsid w:val="00A46768"/>
    <w:rsid w:val="00A477AD"/>
    <w:rsid w:val="00A478E2"/>
    <w:rsid w:val="00A50C08"/>
    <w:rsid w:val="00A5105E"/>
    <w:rsid w:val="00A5134E"/>
    <w:rsid w:val="00A53AC3"/>
    <w:rsid w:val="00A53B92"/>
    <w:rsid w:val="00A553F3"/>
    <w:rsid w:val="00A57C8D"/>
    <w:rsid w:val="00A62409"/>
    <w:rsid w:val="00A642C1"/>
    <w:rsid w:val="00A6566B"/>
    <w:rsid w:val="00A65868"/>
    <w:rsid w:val="00A70DD6"/>
    <w:rsid w:val="00A71403"/>
    <w:rsid w:val="00A71D70"/>
    <w:rsid w:val="00A72C16"/>
    <w:rsid w:val="00A74AE2"/>
    <w:rsid w:val="00A85072"/>
    <w:rsid w:val="00A85D22"/>
    <w:rsid w:val="00A90B92"/>
    <w:rsid w:val="00A92169"/>
    <w:rsid w:val="00A92612"/>
    <w:rsid w:val="00A92EB5"/>
    <w:rsid w:val="00A93F64"/>
    <w:rsid w:val="00AA01B2"/>
    <w:rsid w:val="00AA0BA4"/>
    <w:rsid w:val="00AA13F7"/>
    <w:rsid w:val="00AA198D"/>
    <w:rsid w:val="00AA1E08"/>
    <w:rsid w:val="00AA6C3C"/>
    <w:rsid w:val="00AA6D3A"/>
    <w:rsid w:val="00AB16C7"/>
    <w:rsid w:val="00AB3B21"/>
    <w:rsid w:val="00AB7069"/>
    <w:rsid w:val="00AC20BA"/>
    <w:rsid w:val="00AC2C4D"/>
    <w:rsid w:val="00AC34A7"/>
    <w:rsid w:val="00AC375D"/>
    <w:rsid w:val="00AD0472"/>
    <w:rsid w:val="00AD0BAD"/>
    <w:rsid w:val="00AD1E67"/>
    <w:rsid w:val="00AD376D"/>
    <w:rsid w:val="00AD56AF"/>
    <w:rsid w:val="00AD75D4"/>
    <w:rsid w:val="00AE40A0"/>
    <w:rsid w:val="00AE5764"/>
    <w:rsid w:val="00AE68E3"/>
    <w:rsid w:val="00AE792F"/>
    <w:rsid w:val="00AE7F9F"/>
    <w:rsid w:val="00AF3B50"/>
    <w:rsid w:val="00AF4799"/>
    <w:rsid w:val="00AF5362"/>
    <w:rsid w:val="00B00EC3"/>
    <w:rsid w:val="00B01090"/>
    <w:rsid w:val="00B024EF"/>
    <w:rsid w:val="00B0344B"/>
    <w:rsid w:val="00B034EF"/>
    <w:rsid w:val="00B052E4"/>
    <w:rsid w:val="00B058E8"/>
    <w:rsid w:val="00B06B8C"/>
    <w:rsid w:val="00B10C1A"/>
    <w:rsid w:val="00B13271"/>
    <w:rsid w:val="00B13425"/>
    <w:rsid w:val="00B141FF"/>
    <w:rsid w:val="00B20D2C"/>
    <w:rsid w:val="00B22027"/>
    <w:rsid w:val="00B272E4"/>
    <w:rsid w:val="00B27D57"/>
    <w:rsid w:val="00B317E6"/>
    <w:rsid w:val="00B32646"/>
    <w:rsid w:val="00B35666"/>
    <w:rsid w:val="00B35D98"/>
    <w:rsid w:val="00B367BB"/>
    <w:rsid w:val="00B403C9"/>
    <w:rsid w:val="00B41906"/>
    <w:rsid w:val="00B454F3"/>
    <w:rsid w:val="00B50451"/>
    <w:rsid w:val="00B52801"/>
    <w:rsid w:val="00B54909"/>
    <w:rsid w:val="00B54C28"/>
    <w:rsid w:val="00B55306"/>
    <w:rsid w:val="00B5546C"/>
    <w:rsid w:val="00B56A07"/>
    <w:rsid w:val="00B57F85"/>
    <w:rsid w:val="00B6111A"/>
    <w:rsid w:val="00B6586F"/>
    <w:rsid w:val="00B67338"/>
    <w:rsid w:val="00B67C0A"/>
    <w:rsid w:val="00B67C61"/>
    <w:rsid w:val="00B67FD8"/>
    <w:rsid w:val="00B71668"/>
    <w:rsid w:val="00B72326"/>
    <w:rsid w:val="00B72CB6"/>
    <w:rsid w:val="00B75CE1"/>
    <w:rsid w:val="00B77E85"/>
    <w:rsid w:val="00B8015D"/>
    <w:rsid w:val="00B80E1D"/>
    <w:rsid w:val="00B81B67"/>
    <w:rsid w:val="00B830E6"/>
    <w:rsid w:val="00B839EC"/>
    <w:rsid w:val="00B84078"/>
    <w:rsid w:val="00B84B92"/>
    <w:rsid w:val="00B84F92"/>
    <w:rsid w:val="00B857D0"/>
    <w:rsid w:val="00B901BC"/>
    <w:rsid w:val="00B908A2"/>
    <w:rsid w:val="00B92C6D"/>
    <w:rsid w:val="00B94993"/>
    <w:rsid w:val="00B94FAA"/>
    <w:rsid w:val="00B95207"/>
    <w:rsid w:val="00B964A3"/>
    <w:rsid w:val="00B96914"/>
    <w:rsid w:val="00B97867"/>
    <w:rsid w:val="00BA15E4"/>
    <w:rsid w:val="00BA6069"/>
    <w:rsid w:val="00BA7C9D"/>
    <w:rsid w:val="00BA7D3A"/>
    <w:rsid w:val="00BB131B"/>
    <w:rsid w:val="00BB20D0"/>
    <w:rsid w:val="00BB27C3"/>
    <w:rsid w:val="00BB35E2"/>
    <w:rsid w:val="00BB3FAF"/>
    <w:rsid w:val="00BB4C83"/>
    <w:rsid w:val="00BB51B8"/>
    <w:rsid w:val="00BB6084"/>
    <w:rsid w:val="00BB724C"/>
    <w:rsid w:val="00BC2437"/>
    <w:rsid w:val="00BC33E9"/>
    <w:rsid w:val="00BC3FC8"/>
    <w:rsid w:val="00BC4F5B"/>
    <w:rsid w:val="00BD0411"/>
    <w:rsid w:val="00BD2657"/>
    <w:rsid w:val="00BD32E9"/>
    <w:rsid w:val="00BD497C"/>
    <w:rsid w:val="00BD51B1"/>
    <w:rsid w:val="00BD572F"/>
    <w:rsid w:val="00BE0293"/>
    <w:rsid w:val="00BE2CAA"/>
    <w:rsid w:val="00BE4DAD"/>
    <w:rsid w:val="00BE571F"/>
    <w:rsid w:val="00BE697E"/>
    <w:rsid w:val="00BE6A4B"/>
    <w:rsid w:val="00BE7FD9"/>
    <w:rsid w:val="00BF139B"/>
    <w:rsid w:val="00BF35DD"/>
    <w:rsid w:val="00BF5218"/>
    <w:rsid w:val="00BF5554"/>
    <w:rsid w:val="00BF5E5F"/>
    <w:rsid w:val="00C00298"/>
    <w:rsid w:val="00C005D2"/>
    <w:rsid w:val="00C0443B"/>
    <w:rsid w:val="00C04793"/>
    <w:rsid w:val="00C051C4"/>
    <w:rsid w:val="00C076FA"/>
    <w:rsid w:val="00C07DE8"/>
    <w:rsid w:val="00C1068E"/>
    <w:rsid w:val="00C10A2F"/>
    <w:rsid w:val="00C14245"/>
    <w:rsid w:val="00C149D8"/>
    <w:rsid w:val="00C162DC"/>
    <w:rsid w:val="00C23948"/>
    <w:rsid w:val="00C26341"/>
    <w:rsid w:val="00C31365"/>
    <w:rsid w:val="00C32280"/>
    <w:rsid w:val="00C343D5"/>
    <w:rsid w:val="00C34FF4"/>
    <w:rsid w:val="00C35AFB"/>
    <w:rsid w:val="00C36C28"/>
    <w:rsid w:val="00C41BF3"/>
    <w:rsid w:val="00C42749"/>
    <w:rsid w:val="00C43BAF"/>
    <w:rsid w:val="00C44C87"/>
    <w:rsid w:val="00C44F91"/>
    <w:rsid w:val="00C46650"/>
    <w:rsid w:val="00C55074"/>
    <w:rsid w:val="00C55CBB"/>
    <w:rsid w:val="00C55F02"/>
    <w:rsid w:val="00C563E3"/>
    <w:rsid w:val="00C61974"/>
    <w:rsid w:val="00C642D1"/>
    <w:rsid w:val="00C64A61"/>
    <w:rsid w:val="00C66172"/>
    <w:rsid w:val="00C67210"/>
    <w:rsid w:val="00C67C28"/>
    <w:rsid w:val="00C7068B"/>
    <w:rsid w:val="00C70F8F"/>
    <w:rsid w:val="00C72BAF"/>
    <w:rsid w:val="00C738CB"/>
    <w:rsid w:val="00C75911"/>
    <w:rsid w:val="00C761D2"/>
    <w:rsid w:val="00C77EE1"/>
    <w:rsid w:val="00C8094F"/>
    <w:rsid w:val="00C835FF"/>
    <w:rsid w:val="00C84164"/>
    <w:rsid w:val="00C845C7"/>
    <w:rsid w:val="00C9110D"/>
    <w:rsid w:val="00C9162B"/>
    <w:rsid w:val="00C923A0"/>
    <w:rsid w:val="00C9357C"/>
    <w:rsid w:val="00C9585D"/>
    <w:rsid w:val="00C97EA9"/>
    <w:rsid w:val="00CA21BA"/>
    <w:rsid w:val="00CA32A1"/>
    <w:rsid w:val="00CA41B8"/>
    <w:rsid w:val="00CA762C"/>
    <w:rsid w:val="00CA7B72"/>
    <w:rsid w:val="00CB02C6"/>
    <w:rsid w:val="00CB03DF"/>
    <w:rsid w:val="00CB07C8"/>
    <w:rsid w:val="00CB0A9D"/>
    <w:rsid w:val="00CB1681"/>
    <w:rsid w:val="00CB490E"/>
    <w:rsid w:val="00CB6150"/>
    <w:rsid w:val="00CC18F5"/>
    <w:rsid w:val="00CC379F"/>
    <w:rsid w:val="00CC422F"/>
    <w:rsid w:val="00CC4F93"/>
    <w:rsid w:val="00CC5824"/>
    <w:rsid w:val="00CC6F29"/>
    <w:rsid w:val="00CD07A1"/>
    <w:rsid w:val="00CD23F7"/>
    <w:rsid w:val="00CD261D"/>
    <w:rsid w:val="00CD2A23"/>
    <w:rsid w:val="00CD450F"/>
    <w:rsid w:val="00CD7387"/>
    <w:rsid w:val="00CE0A04"/>
    <w:rsid w:val="00CE45F4"/>
    <w:rsid w:val="00CE4926"/>
    <w:rsid w:val="00CF0257"/>
    <w:rsid w:val="00CF0417"/>
    <w:rsid w:val="00CF0A4B"/>
    <w:rsid w:val="00CF0E1D"/>
    <w:rsid w:val="00CF38CB"/>
    <w:rsid w:val="00CF4DC2"/>
    <w:rsid w:val="00CF52BA"/>
    <w:rsid w:val="00D04FF7"/>
    <w:rsid w:val="00D05143"/>
    <w:rsid w:val="00D058D8"/>
    <w:rsid w:val="00D10574"/>
    <w:rsid w:val="00D12A01"/>
    <w:rsid w:val="00D1312D"/>
    <w:rsid w:val="00D14285"/>
    <w:rsid w:val="00D20B04"/>
    <w:rsid w:val="00D23F3B"/>
    <w:rsid w:val="00D25E55"/>
    <w:rsid w:val="00D36836"/>
    <w:rsid w:val="00D378C3"/>
    <w:rsid w:val="00D40EB0"/>
    <w:rsid w:val="00D41ED6"/>
    <w:rsid w:val="00D425EA"/>
    <w:rsid w:val="00D43446"/>
    <w:rsid w:val="00D451B2"/>
    <w:rsid w:val="00D46292"/>
    <w:rsid w:val="00D46649"/>
    <w:rsid w:val="00D46E43"/>
    <w:rsid w:val="00D50FE9"/>
    <w:rsid w:val="00D51030"/>
    <w:rsid w:val="00D51FF2"/>
    <w:rsid w:val="00D55ED9"/>
    <w:rsid w:val="00D576FE"/>
    <w:rsid w:val="00D6228E"/>
    <w:rsid w:val="00D6271B"/>
    <w:rsid w:val="00D629EE"/>
    <w:rsid w:val="00D636D9"/>
    <w:rsid w:val="00D63B04"/>
    <w:rsid w:val="00D71E8D"/>
    <w:rsid w:val="00D7702D"/>
    <w:rsid w:val="00D8125B"/>
    <w:rsid w:val="00D8511E"/>
    <w:rsid w:val="00D911A3"/>
    <w:rsid w:val="00D91321"/>
    <w:rsid w:val="00D91EC5"/>
    <w:rsid w:val="00D93710"/>
    <w:rsid w:val="00D95ADD"/>
    <w:rsid w:val="00D97D9A"/>
    <w:rsid w:val="00DB3206"/>
    <w:rsid w:val="00DB52CE"/>
    <w:rsid w:val="00DB5BB9"/>
    <w:rsid w:val="00DC0C1C"/>
    <w:rsid w:val="00DC4E9B"/>
    <w:rsid w:val="00DC5B68"/>
    <w:rsid w:val="00DD39C2"/>
    <w:rsid w:val="00DD4A25"/>
    <w:rsid w:val="00DD6FF7"/>
    <w:rsid w:val="00DE051C"/>
    <w:rsid w:val="00DE1557"/>
    <w:rsid w:val="00DE1B99"/>
    <w:rsid w:val="00DE2244"/>
    <w:rsid w:val="00DE2A87"/>
    <w:rsid w:val="00DE2C6D"/>
    <w:rsid w:val="00DE4926"/>
    <w:rsid w:val="00DE53CF"/>
    <w:rsid w:val="00DE63FE"/>
    <w:rsid w:val="00DF28AE"/>
    <w:rsid w:val="00DF3865"/>
    <w:rsid w:val="00DF426D"/>
    <w:rsid w:val="00DF459F"/>
    <w:rsid w:val="00E05642"/>
    <w:rsid w:val="00E12883"/>
    <w:rsid w:val="00E12FE0"/>
    <w:rsid w:val="00E137CF"/>
    <w:rsid w:val="00E14339"/>
    <w:rsid w:val="00E14444"/>
    <w:rsid w:val="00E161AB"/>
    <w:rsid w:val="00E16389"/>
    <w:rsid w:val="00E1736A"/>
    <w:rsid w:val="00E174CD"/>
    <w:rsid w:val="00E21214"/>
    <w:rsid w:val="00E21488"/>
    <w:rsid w:val="00E22837"/>
    <w:rsid w:val="00E24FC1"/>
    <w:rsid w:val="00E31F19"/>
    <w:rsid w:val="00E363FF"/>
    <w:rsid w:val="00E36613"/>
    <w:rsid w:val="00E37B8D"/>
    <w:rsid w:val="00E403EF"/>
    <w:rsid w:val="00E40BF0"/>
    <w:rsid w:val="00E4143E"/>
    <w:rsid w:val="00E414CE"/>
    <w:rsid w:val="00E41655"/>
    <w:rsid w:val="00E425F6"/>
    <w:rsid w:val="00E42A45"/>
    <w:rsid w:val="00E46158"/>
    <w:rsid w:val="00E54FB9"/>
    <w:rsid w:val="00E62513"/>
    <w:rsid w:val="00E6454C"/>
    <w:rsid w:val="00E65411"/>
    <w:rsid w:val="00E65B29"/>
    <w:rsid w:val="00E65DCB"/>
    <w:rsid w:val="00E67EC4"/>
    <w:rsid w:val="00E703AF"/>
    <w:rsid w:val="00E712BB"/>
    <w:rsid w:val="00E7176F"/>
    <w:rsid w:val="00E71BC4"/>
    <w:rsid w:val="00E71D0A"/>
    <w:rsid w:val="00E74AD1"/>
    <w:rsid w:val="00E76938"/>
    <w:rsid w:val="00E77B46"/>
    <w:rsid w:val="00E77CEA"/>
    <w:rsid w:val="00E90956"/>
    <w:rsid w:val="00E91970"/>
    <w:rsid w:val="00E94462"/>
    <w:rsid w:val="00E958F7"/>
    <w:rsid w:val="00E95CC6"/>
    <w:rsid w:val="00E961B9"/>
    <w:rsid w:val="00E979B6"/>
    <w:rsid w:val="00E97F8A"/>
    <w:rsid w:val="00EA2852"/>
    <w:rsid w:val="00EA2A8A"/>
    <w:rsid w:val="00EA5600"/>
    <w:rsid w:val="00EB5560"/>
    <w:rsid w:val="00EC0CD9"/>
    <w:rsid w:val="00EC2956"/>
    <w:rsid w:val="00EC2D86"/>
    <w:rsid w:val="00EC5D45"/>
    <w:rsid w:val="00EC606A"/>
    <w:rsid w:val="00EC60B4"/>
    <w:rsid w:val="00EC7DE2"/>
    <w:rsid w:val="00ED0D96"/>
    <w:rsid w:val="00ED4F76"/>
    <w:rsid w:val="00ED5895"/>
    <w:rsid w:val="00ED7C3A"/>
    <w:rsid w:val="00EE01FB"/>
    <w:rsid w:val="00EE12BF"/>
    <w:rsid w:val="00EE6648"/>
    <w:rsid w:val="00EE755A"/>
    <w:rsid w:val="00EF07FF"/>
    <w:rsid w:val="00EF2BE5"/>
    <w:rsid w:val="00EF345A"/>
    <w:rsid w:val="00EF4094"/>
    <w:rsid w:val="00EF666D"/>
    <w:rsid w:val="00EF7191"/>
    <w:rsid w:val="00EF7312"/>
    <w:rsid w:val="00EF7AF7"/>
    <w:rsid w:val="00F03355"/>
    <w:rsid w:val="00F036F2"/>
    <w:rsid w:val="00F04D1E"/>
    <w:rsid w:val="00F07ADD"/>
    <w:rsid w:val="00F109CF"/>
    <w:rsid w:val="00F13709"/>
    <w:rsid w:val="00F14617"/>
    <w:rsid w:val="00F14D5B"/>
    <w:rsid w:val="00F163BD"/>
    <w:rsid w:val="00F16F88"/>
    <w:rsid w:val="00F265B4"/>
    <w:rsid w:val="00F310C9"/>
    <w:rsid w:val="00F32FDD"/>
    <w:rsid w:val="00F3361E"/>
    <w:rsid w:val="00F33B0E"/>
    <w:rsid w:val="00F36ACA"/>
    <w:rsid w:val="00F4056C"/>
    <w:rsid w:val="00F4059D"/>
    <w:rsid w:val="00F42606"/>
    <w:rsid w:val="00F43258"/>
    <w:rsid w:val="00F444F3"/>
    <w:rsid w:val="00F46FE2"/>
    <w:rsid w:val="00F50AF8"/>
    <w:rsid w:val="00F52850"/>
    <w:rsid w:val="00F61651"/>
    <w:rsid w:val="00F64A2F"/>
    <w:rsid w:val="00F64B23"/>
    <w:rsid w:val="00F66528"/>
    <w:rsid w:val="00F668E8"/>
    <w:rsid w:val="00F67330"/>
    <w:rsid w:val="00F673AF"/>
    <w:rsid w:val="00F67D77"/>
    <w:rsid w:val="00F71619"/>
    <w:rsid w:val="00F71D1B"/>
    <w:rsid w:val="00F72F6F"/>
    <w:rsid w:val="00F80C2C"/>
    <w:rsid w:val="00F826D3"/>
    <w:rsid w:val="00F82EF4"/>
    <w:rsid w:val="00F83142"/>
    <w:rsid w:val="00F84628"/>
    <w:rsid w:val="00F9007A"/>
    <w:rsid w:val="00F91B11"/>
    <w:rsid w:val="00F9252C"/>
    <w:rsid w:val="00F9333D"/>
    <w:rsid w:val="00F9462C"/>
    <w:rsid w:val="00FA0226"/>
    <w:rsid w:val="00FB0D6A"/>
    <w:rsid w:val="00FB3A01"/>
    <w:rsid w:val="00FB66B8"/>
    <w:rsid w:val="00FC1775"/>
    <w:rsid w:val="00FC1D26"/>
    <w:rsid w:val="00FC3898"/>
    <w:rsid w:val="00FC40B4"/>
    <w:rsid w:val="00FC5CE5"/>
    <w:rsid w:val="00FC69CE"/>
    <w:rsid w:val="00FC7BA3"/>
    <w:rsid w:val="00FD180C"/>
    <w:rsid w:val="00FD26CA"/>
    <w:rsid w:val="00FD3819"/>
    <w:rsid w:val="00FD3B31"/>
    <w:rsid w:val="00FD490B"/>
    <w:rsid w:val="00FD4ED6"/>
    <w:rsid w:val="00FD5DD5"/>
    <w:rsid w:val="00FD5E41"/>
    <w:rsid w:val="00FD750D"/>
    <w:rsid w:val="00FD79F4"/>
    <w:rsid w:val="00FE0769"/>
    <w:rsid w:val="00FE15AB"/>
    <w:rsid w:val="00FE2582"/>
    <w:rsid w:val="00FE395D"/>
    <w:rsid w:val="00FE3E02"/>
    <w:rsid w:val="00FE7828"/>
    <w:rsid w:val="00FF0BF4"/>
    <w:rsid w:val="00FF1F56"/>
    <w:rsid w:val="00FF2092"/>
    <w:rsid w:val="00FF2891"/>
    <w:rsid w:val="00FF3626"/>
    <w:rsid w:val="00FF394C"/>
    <w:rsid w:val="00FF4F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E37F1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73AF"/>
    <w:rPr>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semiHidden/>
    <w:rPr>
      <w:b/>
      <w:bCs/>
    </w:rPr>
  </w:style>
  <w:style w:type="paragraph" w:customStyle="1" w:styleId="Autonum">
    <w:name w:val="Autonum"/>
    <w:pPr>
      <w:numPr>
        <w:numId w:val="5"/>
      </w:numPr>
      <w:suppressAutoHyphens/>
      <w:spacing w:after="240"/>
      <w:jc w:val="both"/>
    </w:pPr>
    <w:rPr>
      <w:sz w:val="24"/>
    </w:rPr>
  </w:style>
  <w:style w:type="character" w:customStyle="1" w:styleId="DeltaViewInsertion">
    <w:name w:val="DeltaView Insertion"/>
    <w:rPr>
      <w:color w:val="0000FF"/>
      <w:spacing w:val="0"/>
      <w:u w:val="double"/>
    </w:rPr>
  </w:style>
  <w:style w:type="paragraph" w:customStyle="1" w:styleId="LP3Heading">
    <w:name w:val="LP3Heading"/>
    <w:basedOn w:val="Normal"/>
    <w:pPr>
      <w:spacing w:line="360" w:lineRule="auto"/>
    </w:pPr>
    <w:rPr>
      <w:b/>
      <w:lang w:eastAsia="en-GB"/>
    </w:rPr>
  </w:style>
  <w:style w:type="paragraph" w:styleId="PlainText">
    <w:name w:val="Plain Text"/>
    <w:basedOn w:val="Normal"/>
    <w:rPr>
      <w:rFonts w:ascii="Courier New" w:hAnsi="Courier New" w:cs="Courier New"/>
      <w:sz w:val="20"/>
      <w:lang w:eastAsia="en-GB"/>
    </w:rPr>
  </w:style>
  <w:style w:type="paragraph" w:styleId="BodyText">
    <w:name w:val="Body Text"/>
    <w:basedOn w:val="Normal"/>
    <w:rPr>
      <w:color w:val="000080"/>
      <w:sz w:val="22"/>
      <w:lang w:eastAsia="en-US"/>
    </w:rPr>
  </w:style>
  <w:style w:type="paragraph" w:customStyle="1" w:styleId="CM35">
    <w:name w:val="CM35"/>
    <w:basedOn w:val="Default"/>
    <w:next w:val="Default"/>
    <w:pPr>
      <w:spacing w:after="273"/>
    </w:pPr>
    <w:rPr>
      <w:rFonts w:ascii="Arial MS" w:hAnsi="Arial MS"/>
      <w:color w:val="auto"/>
      <w:sz w:val="20"/>
      <w:lang w:val="en-US" w:eastAsia="en-US"/>
    </w:rPr>
  </w:style>
  <w:style w:type="paragraph" w:styleId="FootnoteText">
    <w:name w:val="footnote text"/>
    <w:basedOn w:val="Normal"/>
    <w:link w:val="FootnoteTextChar"/>
    <w:semiHidden/>
    <w:pPr>
      <w:spacing w:before="100" w:beforeAutospacing="1" w:after="100" w:afterAutospacing="1"/>
    </w:pPr>
    <w:rPr>
      <w:szCs w:val="24"/>
      <w:lang w:eastAsia="en-GB"/>
    </w:rPr>
  </w:style>
  <w:style w:type="character" w:styleId="Strong">
    <w:name w:val="Strong"/>
    <w:qFormat/>
    <w:rPr>
      <w:b/>
      <w:bCs/>
    </w:rPr>
  </w:style>
  <w:style w:type="paragraph" w:styleId="BodyTextIndent">
    <w:name w:val="Body Text Indent"/>
    <w:basedOn w:val="Normal"/>
    <w:pPr>
      <w:overflowPunct w:val="0"/>
      <w:autoSpaceDE w:val="0"/>
      <w:autoSpaceDN w:val="0"/>
      <w:adjustRightInd w:val="0"/>
      <w:spacing w:after="120"/>
      <w:ind w:left="283"/>
      <w:textAlignment w:val="baseline"/>
    </w:pPr>
    <w:rPr>
      <w:rFonts w:ascii="Arial" w:hAnsi="Arial"/>
      <w:sz w:val="22"/>
      <w:lang w:eastAsia="en-US"/>
    </w:rPr>
  </w:style>
  <w:style w:type="character" w:styleId="FootnoteReference">
    <w:name w:val="footnote reference"/>
    <w:semiHidden/>
    <w:rPr>
      <w:vertAlign w:val="superscript"/>
    </w:rPr>
  </w:style>
  <w:style w:type="paragraph" w:styleId="BodyText3">
    <w:name w:val="Body Text 3"/>
    <w:basedOn w:val="Normal"/>
    <w:pPr>
      <w:spacing w:after="120"/>
    </w:pPr>
    <w:rPr>
      <w:sz w:val="16"/>
      <w:szCs w:val="16"/>
    </w:rPr>
  </w:style>
  <w:style w:type="paragraph" w:customStyle="1" w:styleId="Default">
    <w:name w:val="Default"/>
    <w:pPr>
      <w:autoSpaceDE w:val="0"/>
      <w:autoSpaceDN w:val="0"/>
      <w:adjustRightInd w:val="0"/>
    </w:pPr>
    <w:rPr>
      <w:color w:val="000000"/>
      <w:sz w:val="24"/>
      <w:szCs w:val="24"/>
    </w:rPr>
  </w:style>
  <w:style w:type="character" w:customStyle="1" w:styleId="CharChar1">
    <w:name w:val="Char Char1"/>
    <w:semiHidden/>
    <w:locked/>
    <w:rPr>
      <w:sz w:val="24"/>
      <w:szCs w:val="24"/>
      <w:lang w:val="en-GB" w:eastAsia="en-GB" w:bidi="ar-SA"/>
    </w:rPr>
  </w:style>
  <w:style w:type="character" w:styleId="Hyperlink">
    <w:name w:val="Hyperlink"/>
    <w:uiPriority w:val="99"/>
    <w:rPr>
      <w:color w:val="0000FF"/>
      <w:u w:val="single"/>
    </w:rPr>
  </w:style>
  <w:style w:type="paragraph" w:customStyle="1" w:styleId="Char">
    <w:name w:val="Char"/>
    <w:basedOn w:val="Normal"/>
    <w:pPr>
      <w:spacing w:after="160" w:line="240" w:lineRule="exact"/>
    </w:pPr>
    <w:rPr>
      <w:rFonts w:ascii="Tahoma" w:hAnsi="Tahoma"/>
      <w:sz w:val="20"/>
      <w:lang w:val="en-US" w:eastAsia="en-US"/>
    </w:rPr>
  </w:style>
  <w:style w:type="character" w:styleId="FollowedHyperlink">
    <w:name w:val="FollowedHyperlink"/>
    <w:rPr>
      <w:color w:val="800080"/>
      <w:u w:val="single"/>
    </w:rPr>
  </w:style>
  <w:style w:type="paragraph" w:styleId="BodyTextIndent2">
    <w:name w:val="Body Text Indent 2"/>
    <w:basedOn w:val="Normal"/>
    <w:pPr>
      <w:suppressAutoHyphens/>
      <w:spacing w:after="240"/>
      <w:ind w:left="1440" w:hanging="180"/>
      <w:jc w:val="both"/>
    </w:pPr>
    <w:rPr>
      <w:rFonts w:ascii="Arial" w:hAnsi="Arial" w:cs="Arial"/>
    </w:rPr>
  </w:style>
  <w:style w:type="character" w:customStyle="1" w:styleId="legdslegrhslegp4text">
    <w:name w:val="legds legrhs legp4text"/>
    <w:basedOn w:val="DefaultParagraphFont"/>
    <w:rsid w:val="00CE45F4"/>
  </w:style>
  <w:style w:type="character" w:customStyle="1" w:styleId="legdslegrhslegp3text">
    <w:name w:val="legds legrhs legp3text"/>
    <w:basedOn w:val="DefaultParagraphFont"/>
    <w:rsid w:val="00CE45F4"/>
  </w:style>
  <w:style w:type="numbering" w:customStyle="1" w:styleId="CurrentList1">
    <w:name w:val="Current List1"/>
    <w:rsid w:val="001A5932"/>
    <w:pPr>
      <w:numPr>
        <w:numId w:val="8"/>
      </w:numPr>
    </w:pPr>
  </w:style>
  <w:style w:type="paragraph" w:styleId="NormalWeb">
    <w:name w:val="Normal (Web)"/>
    <w:basedOn w:val="Normal"/>
    <w:rsid w:val="00951850"/>
    <w:rPr>
      <w:szCs w:val="24"/>
      <w:lang w:eastAsia="en-GB"/>
    </w:rPr>
  </w:style>
  <w:style w:type="table" w:styleId="TableGrid">
    <w:name w:val="Table Grid"/>
    <w:basedOn w:val="TableNormal"/>
    <w:rsid w:val="004748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54498"/>
    <w:rPr>
      <w:i/>
      <w:iCs/>
    </w:rPr>
  </w:style>
  <w:style w:type="character" w:customStyle="1" w:styleId="searchword1">
    <w:name w:val="searchword1"/>
    <w:rsid w:val="00054498"/>
    <w:rPr>
      <w:shd w:val="clear" w:color="auto" w:fill="FFFF00"/>
    </w:rPr>
  </w:style>
  <w:style w:type="character" w:customStyle="1" w:styleId="printlink">
    <w:name w:val="printlink"/>
    <w:basedOn w:val="DefaultParagraphFont"/>
    <w:rsid w:val="00054498"/>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L"/>
    <w:basedOn w:val="Normal"/>
    <w:link w:val="ListParagraphChar"/>
    <w:uiPriority w:val="34"/>
    <w:qFormat/>
    <w:rsid w:val="00E14339"/>
    <w:pPr>
      <w:ind w:left="720"/>
    </w:pPr>
  </w:style>
  <w:style w:type="table" w:customStyle="1" w:styleId="TableGrid1">
    <w:name w:val="Table Grid1"/>
    <w:basedOn w:val="TableNormal"/>
    <w:next w:val="TableGrid"/>
    <w:uiPriority w:val="59"/>
    <w:rsid w:val="006515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63F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5208C6"/>
    <w:rPr>
      <w:sz w:val="24"/>
      <w:lang w:eastAsia="zh-CN"/>
    </w:rPr>
  </w:style>
  <w:style w:type="paragraph" w:customStyle="1" w:styleId="TitleClause">
    <w:name w:val="Title Clause"/>
    <w:basedOn w:val="Normal"/>
    <w:rsid w:val="006F2E63"/>
    <w:pPr>
      <w:keepNext/>
      <w:numPr>
        <w:numId w:val="25"/>
      </w:numPr>
      <w:spacing w:before="240" w:after="240" w:line="300" w:lineRule="atLeast"/>
      <w:jc w:val="both"/>
      <w:outlineLvl w:val="0"/>
    </w:pPr>
    <w:rPr>
      <w:rFonts w:ascii="Arial" w:eastAsia="Arial Unicode MS" w:hAnsi="Arial" w:cs="Arial"/>
      <w:b/>
      <w:color w:val="000000"/>
      <w:kern w:val="28"/>
      <w:sz w:val="22"/>
      <w:lang w:eastAsia="en-US"/>
    </w:rPr>
  </w:style>
  <w:style w:type="paragraph" w:customStyle="1" w:styleId="Parasubclause1">
    <w:name w:val="Para subclause 1"/>
    <w:aliases w:val="BIWS Heading 2"/>
    <w:basedOn w:val="Normal"/>
    <w:rsid w:val="006F2E63"/>
    <w:pPr>
      <w:spacing w:before="240" w:after="120" w:line="300" w:lineRule="atLeast"/>
      <w:ind w:left="720"/>
      <w:jc w:val="both"/>
    </w:pPr>
    <w:rPr>
      <w:rFonts w:ascii="Arial" w:eastAsia="Arial Unicode MS" w:hAnsi="Arial" w:cs="Arial"/>
      <w:color w:val="000000"/>
      <w:sz w:val="22"/>
      <w:lang w:eastAsia="en-US"/>
    </w:rPr>
  </w:style>
  <w:style w:type="paragraph" w:customStyle="1" w:styleId="Untitledsubclause1">
    <w:name w:val="Untitled subclause 1"/>
    <w:basedOn w:val="Normal"/>
    <w:rsid w:val="006F2E63"/>
    <w:pPr>
      <w:numPr>
        <w:ilvl w:val="1"/>
        <w:numId w:val="25"/>
      </w:numPr>
      <w:spacing w:before="280" w:after="120" w:line="300" w:lineRule="atLeast"/>
      <w:jc w:val="both"/>
      <w:outlineLvl w:val="1"/>
    </w:pPr>
    <w:rPr>
      <w:rFonts w:ascii="Arial" w:eastAsia="Arial Unicode MS" w:hAnsi="Arial" w:cs="Arial"/>
      <w:color w:val="000000"/>
      <w:sz w:val="22"/>
      <w:lang w:eastAsia="en-US"/>
    </w:rPr>
  </w:style>
  <w:style w:type="paragraph" w:customStyle="1" w:styleId="Untitledsubclause2">
    <w:name w:val="Untitled subclause 2"/>
    <w:basedOn w:val="Normal"/>
    <w:rsid w:val="006F2E63"/>
    <w:pPr>
      <w:spacing w:after="120" w:line="300" w:lineRule="atLeast"/>
      <w:jc w:val="both"/>
      <w:outlineLvl w:val="2"/>
    </w:pPr>
    <w:rPr>
      <w:rFonts w:ascii="Arial" w:eastAsia="Arial Unicode MS" w:hAnsi="Arial" w:cs="Arial"/>
      <w:color w:val="000000"/>
      <w:sz w:val="22"/>
      <w:lang w:eastAsia="en-US"/>
    </w:rPr>
  </w:style>
  <w:style w:type="paragraph" w:customStyle="1" w:styleId="Untitledsubclause3">
    <w:name w:val="Untitled subclause 3"/>
    <w:basedOn w:val="Normal"/>
    <w:rsid w:val="006F2E63"/>
    <w:pPr>
      <w:numPr>
        <w:ilvl w:val="3"/>
        <w:numId w:val="25"/>
      </w:numPr>
      <w:tabs>
        <w:tab w:val="left" w:pos="2261"/>
      </w:tabs>
      <w:spacing w:after="120" w:line="300" w:lineRule="atLeast"/>
      <w:jc w:val="both"/>
      <w:outlineLvl w:val="3"/>
    </w:pPr>
    <w:rPr>
      <w:rFonts w:ascii="Arial" w:eastAsia="Arial Unicode MS" w:hAnsi="Arial" w:cs="Arial"/>
      <w:color w:val="000000"/>
      <w:sz w:val="22"/>
      <w:lang w:eastAsia="en-US"/>
    </w:rPr>
  </w:style>
  <w:style w:type="paragraph" w:customStyle="1" w:styleId="Untitledsubclause4">
    <w:name w:val="Untitled subclause 4"/>
    <w:basedOn w:val="Normal"/>
    <w:rsid w:val="006F2E63"/>
    <w:pPr>
      <w:numPr>
        <w:ilvl w:val="4"/>
        <w:numId w:val="25"/>
      </w:numPr>
      <w:spacing w:after="120" w:line="300" w:lineRule="atLeast"/>
      <w:jc w:val="both"/>
      <w:outlineLvl w:val="4"/>
    </w:pPr>
    <w:rPr>
      <w:rFonts w:ascii="Arial" w:eastAsia="Arial Unicode MS" w:hAnsi="Arial" w:cs="Arial"/>
      <w:color w:val="000000"/>
      <w:sz w:val="22"/>
      <w:lang w:eastAsia="en-US"/>
    </w:rPr>
  </w:style>
  <w:style w:type="paragraph" w:styleId="Revision">
    <w:name w:val="Revision"/>
    <w:hidden/>
    <w:uiPriority w:val="99"/>
    <w:semiHidden/>
    <w:rsid w:val="00F265B4"/>
    <w:rPr>
      <w:sz w:val="24"/>
      <w:lang w:eastAsia="zh-CN"/>
    </w:rPr>
  </w:style>
  <w:style w:type="character" w:styleId="UnresolvedMention">
    <w:name w:val="Unresolved Mention"/>
    <w:uiPriority w:val="99"/>
    <w:semiHidden/>
    <w:unhideWhenUsed/>
    <w:rsid w:val="0092451D"/>
    <w:rPr>
      <w:color w:val="605E5C"/>
      <w:shd w:val="clear" w:color="auto" w:fill="E1DFDD"/>
    </w:rPr>
  </w:style>
  <w:style w:type="character" w:customStyle="1" w:styleId="CommentTextChar">
    <w:name w:val="Comment Text Char"/>
    <w:link w:val="CommentText"/>
    <w:semiHidden/>
    <w:rsid w:val="00F80C2C"/>
    <w:rPr>
      <w:lang w:eastAsia="zh-CN"/>
    </w:rPr>
  </w:style>
  <w:style w:type="character" w:customStyle="1" w:styleId="telephonenormal1">
    <w:name w:val="telephonenormal1"/>
    <w:rsid w:val="004E3DC4"/>
    <w:rPr>
      <w:b/>
      <w:bCs w:val="0"/>
    </w:rPr>
  </w:style>
  <w:style w:type="character" w:customStyle="1" w:styleId="FootnoteTextChar">
    <w:name w:val="Footnote Text Char"/>
    <w:link w:val="FootnoteText"/>
    <w:semiHidden/>
    <w:rsid w:val="001F0C58"/>
    <w:rPr>
      <w:sz w:val="24"/>
      <w:szCs w:val="24"/>
    </w:rPr>
  </w:style>
  <w:style w:type="paragraph" w:customStyle="1" w:styleId="CenteredBold">
    <w:name w:val="Centered Bold"/>
    <w:basedOn w:val="Normal"/>
    <w:rsid w:val="00953D87"/>
    <w:pPr>
      <w:tabs>
        <w:tab w:val="left" w:pos="0"/>
        <w:tab w:val="left" w:pos="709"/>
      </w:tabs>
      <w:overflowPunct w:val="0"/>
      <w:autoSpaceDE w:val="0"/>
      <w:autoSpaceDN w:val="0"/>
      <w:adjustRightInd w:val="0"/>
      <w:jc w:val="center"/>
      <w:textAlignment w:val="baseline"/>
    </w:pPr>
    <w:rPr>
      <w:rFonts w:ascii="CG Times" w:hAnsi="CG Times"/>
      <w:b/>
      <w:lang w:eastAsia="en-U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F52850"/>
    <w:rPr>
      <w:sz w:val="24"/>
      <w:lang w:eastAsia="zh-CN"/>
    </w:rPr>
  </w:style>
  <w:style w:type="paragraph" w:customStyle="1" w:styleId="paragraph">
    <w:name w:val="paragraph"/>
    <w:basedOn w:val="Normal"/>
    <w:rsid w:val="00FE2582"/>
    <w:pPr>
      <w:spacing w:before="100" w:beforeAutospacing="1" w:after="100" w:afterAutospacing="1"/>
    </w:pPr>
    <w:rPr>
      <w:szCs w:val="24"/>
      <w:lang w:eastAsia="en-GB"/>
    </w:rPr>
  </w:style>
  <w:style w:type="paragraph" w:styleId="NoSpacing">
    <w:name w:val="No Spacing"/>
    <w:uiPriority w:val="1"/>
    <w:qFormat/>
    <w:rsid w:val="00FE2582"/>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6803">
      <w:bodyDiv w:val="1"/>
      <w:marLeft w:val="0"/>
      <w:marRight w:val="0"/>
      <w:marTop w:val="0"/>
      <w:marBottom w:val="0"/>
      <w:divBdr>
        <w:top w:val="none" w:sz="0" w:space="0" w:color="auto"/>
        <w:left w:val="none" w:sz="0" w:space="0" w:color="auto"/>
        <w:bottom w:val="none" w:sz="0" w:space="0" w:color="auto"/>
        <w:right w:val="none" w:sz="0" w:space="0" w:color="auto"/>
      </w:divBdr>
    </w:div>
    <w:div w:id="199517432">
      <w:bodyDiv w:val="1"/>
      <w:marLeft w:val="0"/>
      <w:marRight w:val="0"/>
      <w:marTop w:val="0"/>
      <w:marBottom w:val="0"/>
      <w:divBdr>
        <w:top w:val="none" w:sz="0" w:space="0" w:color="auto"/>
        <w:left w:val="none" w:sz="0" w:space="0" w:color="auto"/>
        <w:bottom w:val="none" w:sz="0" w:space="0" w:color="auto"/>
        <w:right w:val="none" w:sz="0" w:space="0" w:color="auto"/>
      </w:divBdr>
    </w:div>
    <w:div w:id="221137443">
      <w:bodyDiv w:val="1"/>
      <w:marLeft w:val="0"/>
      <w:marRight w:val="0"/>
      <w:marTop w:val="0"/>
      <w:marBottom w:val="0"/>
      <w:divBdr>
        <w:top w:val="none" w:sz="0" w:space="0" w:color="auto"/>
        <w:left w:val="none" w:sz="0" w:space="0" w:color="auto"/>
        <w:bottom w:val="none" w:sz="0" w:space="0" w:color="auto"/>
        <w:right w:val="none" w:sz="0" w:space="0" w:color="auto"/>
      </w:divBdr>
      <w:divsChild>
        <w:div w:id="465120379">
          <w:marLeft w:val="0"/>
          <w:marRight w:val="0"/>
          <w:marTop w:val="75"/>
          <w:marBottom w:val="75"/>
          <w:divBdr>
            <w:top w:val="none" w:sz="0" w:space="0" w:color="auto"/>
            <w:left w:val="none" w:sz="0" w:space="0" w:color="auto"/>
            <w:bottom w:val="none" w:sz="0" w:space="0" w:color="auto"/>
            <w:right w:val="none" w:sz="0" w:space="0" w:color="auto"/>
          </w:divBdr>
          <w:divsChild>
            <w:div w:id="1670714547">
              <w:marLeft w:val="75"/>
              <w:marRight w:val="75"/>
              <w:marTop w:val="0"/>
              <w:marBottom w:val="0"/>
              <w:divBdr>
                <w:top w:val="single" w:sz="6" w:space="8" w:color="333366"/>
                <w:left w:val="single" w:sz="6" w:space="8" w:color="333366"/>
                <w:bottom w:val="single" w:sz="6" w:space="8" w:color="333366"/>
                <w:right w:val="single" w:sz="6" w:space="8" w:color="333366"/>
              </w:divBdr>
              <w:divsChild>
                <w:div w:id="1085028218">
                  <w:marLeft w:val="5"/>
                  <w:marRight w:val="5"/>
                  <w:marTop w:val="2"/>
                  <w:marBottom w:val="2"/>
                  <w:divBdr>
                    <w:top w:val="none" w:sz="0" w:space="0" w:color="auto"/>
                    <w:left w:val="none" w:sz="0" w:space="0" w:color="auto"/>
                    <w:bottom w:val="none" w:sz="0" w:space="0" w:color="auto"/>
                    <w:right w:val="none" w:sz="0" w:space="0" w:color="auto"/>
                  </w:divBdr>
                  <w:divsChild>
                    <w:div w:id="133164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521711">
      <w:bodyDiv w:val="1"/>
      <w:marLeft w:val="0"/>
      <w:marRight w:val="0"/>
      <w:marTop w:val="0"/>
      <w:marBottom w:val="0"/>
      <w:divBdr>
        <w:top w:val="none" w:sz="0" w:space="0" w:color="auto"/>
        <w:left w:val="none" w:sz="0" w:space="0" w:color="auto"/>
        <w:bottom w:val="none" w:sz="0" w:space="0" w:color="auto"/>
        <w:right w:val="none" w:sz="0" w:space="0" w:color="auto"/>
      </w:divBdr>
    </w:div>
    <w:div w:id="518159911">
      <w:bodyDiv w:val="1"/>
      <w:marLeft w:val="0"/>
      <w:marRight w:val="0"/>
      <w:marTop w:val="0"/>
      <w:marBottom w:val="0"/>
      <w:divBdr>
        <w:top w:val="none" w:sz="0" w:space="0" w:color="auto"/>
        <w:left w:val="none" w:sz="0" w:space="0" w:color="auto"/>
        <w:bottom w:val="none" w:sz="0" w:space="0" w:color="auto"/>
        <w:right w:val="none" w:sz="0" w:space="0" w:color="auto"/>
      </w:divBdr>
    </w:div>
    <w:div w:id="595098105">
      <w:bodyDiv w:val="1"/>
      <w:marLeft w:val="0"/>
      <w:marRight w:val="0"/>
      <w:marTop w:val="0"/>
      <w:marBottom w:val="0"/>
      <w:divBdr>
        <w:top w:val="none" w:sz="0" w:space="0" w:color="auto"/>
        <w:left w:val="none" w:sz="0" w:space="0" w:color="auto"/>
        <w:bottom w:val="none" w:sz="0" w:space="0" w:color="auto"/>
        <w:right w:val="none" w:sz="0" w:space="0" w:color="auto"/>
      </w:divBdr>
    </w:div>
    <w:div w:id="631979841">
      <w:bodyDiv w:val="1"/>
      <w:marLeft w:val="0"/>
      <w:marRight w:val="0"/>
      <w:marTop w:val="0"/>
      <w:marBottom w:val="0"/>
      <w:divBdr>
        <w:top w:val="none" w:sz="0" w:space="0" w:color="auto"/>
        <w:left w:val="none" w:sz="0" w:space="0" w:color="auto"/>
        <w:bottom w:val="none" w:sz="0" w:space="0" w:color="auto"/>
        <w:right w:val="none" w:sz="0" w:space="0" w:color="auto"/>
      </w:divBdr>
    </w:div>
    <w:div w:id="719324744">
      <w:bodyDiv w:val="1"/>
      <w:marLeft w:val="0"/>
      <w:marRight w:val="0"/>
      <w:marTop w:val="0"/>
      <w:marBottom w:val="0"/>
      <w:divBdr>
        <w:top w:val="none" w:sz="0" w:space="0" w:color="auto"/>
        <w:left w:val="none" w:sz="0" w:space="0" w:color="auto"/>
        <w:bottom w:val="none" w:sz="0" w:space="0" w:color="auto"/>
        <w:right w:val="none" w:sz="0" w:space="0" w:color="auto"/>
      </w:divBdr>
    </w:div>
    <w:div w:id="810752599">
      <w:bodyDiv w:val="1"/>
      <w:marLeft w:val="0"/>
      <w:marRight w:val="0"/>
      <w:marTop w:val="0"/>
      <w:marBottom w:val="0"/>
      <w:divBdr>
        <w:top w:val="none" w:sz="0" w:space="0" w:color="auto"/>
        <w:left w:val="none" w:sz="0" w:space="0" w:color="auto"/>
        <w:bottom w:val="none" w:sz="0" w:space="0" w:color="auto"/>
        <w:right w:val="none" w:sz="0" w:space="0" w:color="auto"/>
      </w:divBdr>
    </w:div>
    <w:div w:id="820318372">
      <w:bodyDiv w:val="1"/>
      <w:marLeft w:val="0"/>
      <w:marRight w:val="0"/>
      <w:marTop w:val="0"/>
      <w:marBottom w:val="0"/>
      <w:divBdr>
        <w:top w:val="none" w:sz="0" w:space="0" w:color="auto"/>
        <w:left w:val="none" w:sz="0" w:space="0" w:color="auto"/>
        <w:bottom w:val="none" w:sz="0" w:space="0" w:color="auto"/>
        <w:right w:val="none" w:sz="0" w:space="0" w:color="auto"/>
      </w:divBdr>
      <w:divsChild>
        <w:div w:id="641544764">
          <w:marLeft w:val="0"/>
          <w:marRight w:val="0"/>
          <w:marTop w:val="75"/>
          <w:marBottom w:val="75"/>
          <w:divBdr>
            <w:top w:val="none" w:sz="0" w:space="0" w:color="auto"/>
            <w:left w:val="none" w:sz="0" w:space="0" w:color="auto"/>
            <w:bottom w:val="none" w:sz="0" w:space="0" w:color="auto"/>
            <w:right w:val="none" w:sz="0" w:space="0" w:color="auto"/>
          </w:divBdr>
          <w:divsChild>
            <w:div w:id="319619076">
              <w:marLeft w:val="75"/>
              <w:marRight w:val="75"/>
              <w:marTop w:val="0"/>
              <w:marBottom w:val="0"/>
              <w:divBdr>
                <w:top w:val="single" w:sz="6" w:space="8" w:color="333366"/>
                <w:left w:val="single" w:sz="6" w:space="8" w:color="333366"/>
                <w:bottom w:val="single" w:sz="6" w:space="8" w:color="333366"/>
                <w:right w:val="single" w:sz="6" w:space="8" w:color="333366"/>
              </w:divBdr>
              <w:divsChild>
                <w:div w:id="2034450780">
                  <w:marLeft w:val="5"/>
                  <w:marRight w:val="5"/>
                  <w:marTop w:val="2"/>
                  <w:marBottom w:val="2"/>
                  <w:divBdr>
                    <w:top w:val="none" w:sz="0" w:space="0" w:color="auto"/>
                    <w:left w:val="none" w:sz="0" w:space="0" w:color="auto"/>
                    <w:bottom w:val="none" w:sz="0" w:space="0" w:color="auto"/>
                    <w:right w:val="none" w:sz="0" w:space="0" w:color="auto"/>
                  </w:divBdr>
                  <w:divsChild>
                    <w:div w:id="142229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8397776">
      <w:bodyDiv w:val="1"/>
      <w:marLeft w:val="0"/>
      <w:marRight w:val="0"/>
      <w:marTop w:val="0"/>
      <w:marBottom w:val="0"/>
      <w:divBdr>
        <w:top w:val="none" w:sz="0" w:space="0" w:color="auto"/>
        <w:left w:val="none" w:sz="0" w:space="0" w:color="auto"/>
        <w:bottom w:val="none" w:sz="0" w:space="0" w:color="auto"/>
        <w:right w:val="none" w:sz="0" w:space="0" w:color="auto"/>
      </w:divBdr>
    </w:div>
    <w:div w:id="938297539">
      <w:bodyDiv w:val="1"/>
      <w:marLeft w:val="0"/>
      <w:marRight w:val="0"/>
      <w:marTop w:val="0"/>
      <w:marBottom w:val="0"/>
      <w:divBdr>
        <w:top w:val="none" w:sz="0" w:space="0" w:color="auto"/>
        <w:left w:val="none" w:sz="0" w:space="0" w:color="auto"/>
        <w:bottom w:val="none" w:sz="0" w:space="0" w:color="auto"/>
        <w:right w:val="none" w:sz="0" w:space="0" w:color="auto"/>
      </w:divBdr>
    </w:div>
    <w:div w:id="1407457786">
      <w:bodyDiv w:val="1"/>
      <w:marLeft w:val="0"/>
      <w:marRight w:val="0"/>
      <w:marTop w:val="0"/>
      <w:marBottom w:val="0"/>
      <w:divBdr>
        <w:top w:val="none" w:sz="0" w:space="0" w:color="auto"/>
        <w:left w:val="none" w:sz="0" w:space="0" w:color="auto"/>
        <w:bottom w:val="none" w:sz="0" w:space="0" w:color="auto"/>
        <w:right w:val="none" w:sz="0" w:space="0" w:color="auto"/>
      </w:divBdr>
    </w:div>
    <w:div w:id="1623807796">
      <w:bodyDiv w:val="1"/>
      <w:marLeft w:val="0"/>
      <w:marRight w:val="0"/>
      <w:marTop w:val="0"/>
      <w:marBottom w:val="0"/>
      <w:divBdr>
        <w:top w:val="none" w:sz="0" w:space="0" w:color="auto"/>
        <w:left w:val="none" w:sz="0" w:space="0" w:color="auto"/>
        <w:bottom w:val="none" w:sz="0" w:space="0" w:color="auto"/>
        <w:right w:val="none" w:sz="0" w:space="0" w:color="auto"/>
      </w:divBdr>
    </w:div>
    <w:div w:id="1841576063">
      <w:bodyDiv w:val="1"/>
      <w:marLeft w:val="0"/>
      <w:marRight w:val="0"/>
      <w:marTop w:val="0"/>
      <w:marBottom w:val="0"/>
      <w:divBdr>
        <w:top w:val="none" w:sz="0" w:space="0" w:color="auto"/>
        <w:left w:val="none" w:sz="0" w:space="0" w:color="auto"/>
        <w:bottom w:val="none" w:sz="0" w:space="0" w:color="auto"/>
        <w:right w:val="none" w:sz="0" w:space="0" w:color="auto"/>
      </w:divBdr>
    </w:div>
    <w:div w:id="1970624321">
      <w:bodyDiv w:val="1"/>
      <w:marLeft w:val="0"/>
      <w:marRight w:val="0"/>
      <w:marTop w:val="0"/>
      <w:marBottom w:val="0"/>
      <w:divBdr>
        <w:top w:val="none" w:sz="0" w:space="0" w:color="auto"/>
        <w:left w:val="none" w:sz="0" w:space="0" w:color="auto"/>
        <w:bottom w:val="none" w:sz="0" w:space="0" w:color="auto"/>
        <w:right w:val="none" w:sz="0" w:space="0" w:color="auto"/>
      </w:divBdr>
    </w:div>
    <w:div w:id="207396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ov.wales/sustainable-communities-for-learning-programme" TargetMode="External"/><Relationship Id="rId13" Type="http://schemas.openxmlformats.org/officeDocument/2006/relationships/footer" Target="footer1.xml"/><Relationship Id="rId18" Type="http://schemas.openxmlformats.org/officeDocument/2006/relationships/hyperlink" Target="https://www.gov.wales/wppn-010-project-bank-accounts-html" TargetMode="External"/><Relationship Id="rId3" Type="http://schemas.openxmlformats.org/officeDocument/2006/relationships/settings" Target="settings.xml"/><Relationship Id="rId7" Type="http://schemas.openxmlformats.org/officeDocument/2006/relationships/hyperlink" Target="mailto:SustainableCommunitiesForLearning@gov.wales" TargetMode="External"/><Relationship Id="rId12" Type="http://schemas.openxmlformats.org/officeDocument/2006/relationships/header" Target="header1.xml"/><Relationship Id="rId17" Type="http://schemas.openxmlformats.org/officeDocument/2006/relationships/hyperlink" Target="mailto:communitybenefits@Wales.gsi.gov.uk" TargetMode="Externa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eloblod@gov.wales"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gov.wales/privacy-notice-welsh-government-grants?_gl=1%2A8gnyv8%2A_ga%2AMTIxNjk1OTU4NS4xNjU4NDAxOTQ4%2A_ga_L1471V4N02%2AMTY3MTAyNTU4My4xMy4wLjE2NzEwMjU1ODMuMC4wLjA.&amp;_ga=2.29882620.259649882.1671021908-1216959585.165840194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ustainablecommunitiesforlearning@gov.wales"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8397</Words>
  <Characters>47867</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56152</CharactersWithSpaces>
  <SharedDoc>false</SharedDoc>
  <HLinks>
    <vt:vector size="48" baseType="variant">
      <vt:variant>
        <vt:i4>1114170</vt:i4>
      </vt:variant>
      <vt:variant>
        <vt:i4>24</vt:i4>
      </vt:variant>
      <vt:variant>
        <vt:i4>0</vt:i4>
      </vt:variant>
      <vt:variant>
        <vt:i4>5</vt:i4>
      </vt:variant>
      <vt:variant>
        <vt:lpwstr>mailto:communitybenefits@Wales.gsi.gov.uk</vt:lpwstr>
      </vt:variant>
      <vt:variant>
        <vt:lpwstr/>
      </vt:variant>
      <vt:variant>
        <vt:i4>7209026</vt:i4>
      </vt:variant>
      <vt:variant>
        <vt:i4>18</vt:i4>
      </vt:variant>
      <vt:variant>
        <vt:i4>0</vt:i4>
      </vt:variant>
      <vt:variant>
        <vt:i4>5</vt:i4>
      </vt:variant>
      <vt:variant>
        <vt:lpwstr>mailto:heloblod@gov.wales</vt:lpwstr>
      </vt:variant>
      <vt:variant>
        <vt:lpwstr/>
      </vt:variant>
      <vt:variant>
        <vt:i4>1835121</vt:i4>
      </vt:variant>
      <vt:variant>
        <vt:i4>15</vt:i4>
      </vt:variant>
      <vt:variant>
        <vt:i4>0</vt:i4>
      </vt:variant>
      <vt:variant>
        <vt:i4>5</vt:i4>
      </vt:variant>
      <vt:variant>
        <vt:lpwstr>https://gov.wales/privacy-notice-welsh-government-grants?_gl=1%2A8gnyv8%2A_ga%2AMTIxNjk1OTU4NS4xNjU4NDAxOTQ4%2A_ga_L1471V4N02%2AMTY3MTAyNTU4My4xMy4wLjE2NzEwMjU1ODMuMC4wLjA.&amp;_ga=2.29882620.259649882.1671021908-1216959585.1658401948</vt:lpwstr>
      </vt:variant>
      <vt:variant>
        <vt:lpwstr/>
      </vt:variant>
      <vt:variant>
        <vt:i4>6488128</vt:i4>
      </vt:variant>
      <vt:variant>
        <vt:i4>12</vt:i4>
      </vt:variant>
      <vt:variant>
        <vt:i4>0</vt:i4>
      </vt:variant>
      <vt:variant>
        <vt:i4>5</vt:i4>
      </vt:variant>
      <vt:variant>
        <vt:lpwstr>mailto:Sustainablecommunitiesforlearning@gov.wales</vt:lpwstr>
      </vt:variant>
      <vt:variant>
        <vt:lpwstr/>
      </vt:variant>
      <vt:variant>
        <vt:i4>6094868</vt:i4>
      </vt:variant>
      <vt:variant>
        <vt:i4>9</vt:i4>
      </vt:variant>
      <vt:variant>
        <vt:i4>0</vt:i4>
      </vt:variant>
      <vt:variant>
        <vt:i4>5</vt:i4>
      </vt:variant>
      <vt:variant>
        <vt:lpwstr>https://gov.wales/sustainable-communities-for-learning-programme</vt:lpwstr>
      </vt:variant>
      <vt:variant>
        <vt:lpwstr/>
      </vt:variant>
      <vt:variant>
        <vt:i4>6488128</vt:i4>
      </vt:variant>
      <vt:variant>
        <vt:i4>6</vt:i4>
      </vt:variant>
      <vt:variant>
        <vt:i4>0</vt:i4>
      </vt:variant>
      <vt:variant>
        <vt:i4>5</vt:i4>
      </vt:variant>
      <vt:variant>
        <vt:lpwstr>mailto:SustainableCommunitiesForLearning@gov.wales</vt:lpwstr>
      </vt:variant>
      <vt:variant>
        <vt:lpwstr/>
      </vt:variant>
      <vt:variant>
        <vt:i4>3932244</vt:i4>
      </vt:variant>
      <vt:variant>
        <vt:i4>3</vt:i4>
      </vt:variant>
      <vt:variant>
        <vt:i4>0</vt:i4>
      </vt:variant>
      <vt:variant>
        <vt:i4>5</vt:i4>
      </vt:variant>
      <vt:variant>
        <vt:lpwstr>mailto:Ruth.gittins@gov.wales</vt:lpwstr>
      </vt:variant>
      <vt:variant>
        <vt:lpwstr/>
      </vt:variant>
      <vt:variant>
        <vt:i4>589877</vt:i4>
      </vt:variant>
      <vt:variant>
        <vt:i4>0</vt:i4>
      </vt:variant>
      <vt:variant>
        <vt:i4>0</vt:i4>
      </vt:variant>
      <vt:variant>
        <vt:i4>5</vt:i4>
      </vt:variant>
      <vt:variant>
        <vt:lpwstr>mailto:Paul.Jones3@gov.wales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2026-06-01T11:23:00Z</dcterms:created>
  <dcterms:modified xsi:type="dcterms:W3CDTF">2026-06-01T11:23:00Z</dcterms:modified>
</cp:coreProperties>
</file>